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footer7.xml" ContentType="application/vnd.openxmlformats-officedocument.wordprocessingml.footer+xml"/>
  <Override PartName="/word/header12.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46382829" w14:textId="5B77E43F"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75pt;height:50.25pt" o:ole="">
            <v:imagedata r:id="rId8" o:title=""/>
          </v:shape>
          <o:OLEObject Type="Embed" ProgID="Acrobat.Document.DC" ShapeID="_x0000_i1025" DrawAspect="Content" ObjectID="_1805538746" r:id="rId9"/>
        </w:object>
      </w:r>
    </w:p>
    <w:p w14:paraId="31F867C2" w14:textId="4BF8682B"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r w:rsidR="00AE4C4C">
        <w:rPr>
          <w:rFonts w:ascii="Arial" w:hAnsi="Arial" w:cs="Arial"/>
          <w:b/>
          <w:sz w:val="20"/>
          <w:szCs w:val="20"/>
        </w:rPr>
        <w:t>Ы</w:t>
      </w:r>
    </w:p>
    <w:p w14:paraId="21B14CD4" w14:textId="77777777" w:rsidR="00D8230B" w:rsidRPr="00E474BA" w:rsidRDefault="00ED1AD9" w:rsidP="004D2046">
      <w:pPr>
        <w:pStyle w:val="a6"/>
        <w:spacing w:line="360" w:lineRule="auto"/>
        <w:ind w:left="5387"/>
        <w:rPr>
          <w:rFonts w:ascii="Arial" w:hAnsi="Arial" w:cs="Arial"/>
          <w:b/>
          <w:sz w:val="20"/>
          <w:szCs w:val="20"/>
        </w:rPr>
      </w:pPr>
      <w:r w:rsidRPr="00484437">
        <w:rPr>
          <w:rFonts w:ascii="Arial" w:hAnsi="Arial" w:cs="Arial"/>
          <w:b/>
          <w:sz w:val="20"/>
          <w:szCs w:val="20"/>
        </w:rPr>
        <w:t>Приказом</w:t>
      </w:r>
      <w:r w:rsidRPr="00E474BA">
        <w:rPr>
          <w:rFonts w:ascii="Arial" w:hAnsi="Arial" w:cs="Arial"/>
          <w:b/>
          <w:sz w:val="20"/>
          <w:szCs w:val="20"/>
        </w:rPr>
        <w:t xml:space="preserve"> </w:t>
      </w:r>
      <w:r w:rsidR="00D8230B" w:rsidRPr="00E474BA">
        <w:rPr>
          <w:rFonts w:ascii="Arial" w:hAnsi="Arial" w:cs="Arial"/>
          <w:b/>
          <w:sz w:val="20"/>
          <w:szCs w:val="20"/>
        </w:rPr>
        <w:t xml:space="preserve">ООО «Славнефть-Красноярскнефтегаз» </w:t>
      </w:r>
    </w:p>
    <w:p w14:paraId="29DD2234" w14:textId="53BCDD51"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6916CF">
        <w:rPr>
          <w:rFonts w:ascii="Arial" w:hAnsi="Arial" w:cs="Arial"/>
          <w:b/>
          <w:sz w:val="20"/>
          <w:szCs w:val="20"/>
        </w:rPr>
        <w:t>«06</w:t>
      </w:r>
      <w:r w:rsidRPr="00E474BA">
        <w:rPr>
          <w:rFonts w:ascii="Arial" w:hAnsi="Arial" w:cs="Arial"/>
          <w:b/>
          <w:sz w:val="20"/>
          <w:szCs w:val="20"/>
        </w:rPr>
        <w:t>»</w:t>
      </w:r>
      <w:r w:rsidR="008F6127" w:rsidRPr="00E474BA">
        <w:rPr>
          <w:rFonts w:ascii="Arial" w:hAnsi="Arial" w:cs="Arial"/>
          <w:b/>
          <w:sz w:val="20"/>
          <w:szCs w:val="20"/>
        </w:rPr>
        <w:t xml:space="preserve"> </w:t>
      </w:r>
      <w:r w:rsidR="006916CF">
        <w:rPr>
          <w:rFonts w:ascii="Arial" w:hAnsi="Arial" w:cs="Arial"/>
          <w:b/>
          <w:sz w:val="20"/>
          <w:szCs w:val="20"/>
        </w:rPr>
        <w:t>сентября</w:t>
      </w:r>
      <w:r w:rsidRPr="00E474BA">
        <w:rPr>
          <w:rFonts w:ascii="Arial" w:hAnsi="Arial" w:cs="Arial"/>
          <w:b/>
          <w:sz w:val="20"/>
          <w:szCs w:val="20"/>
        </w:rPr>
        <w:t xml:space="preserve"> 20</w:t>
      </w:r>
      <w:r w:rsidR="006916CF">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6916CF">
        <w:rPr>
          <w:rFonts w:ascii="Arial" w:hAnsi="Arial" w:cs="Arial"/>
          <w:b/>
          <w:sz w:val="20"/>
          <w:szCs w:val="20"/>
        </w:rPr>
        <w:t>1067</w:t>
      </w:r>
    </w:p>
    <w:p w14:paraId="1C4388EF" w14:textId="77777777" w:rsidR="006916CF"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Введен</w:t>
      </w:r>
      <w:r w:rsidR="00AE4C4C">
        <w:rPr>
          <w:rFonts w:ascii="Arial" w:hAnsi="Arial" w:cs="Arial"/>
          <w:b/>
          <w:sz w:val="20"/>
          <w:szCs w:val="20"/>
        </w:rPr>
        <w:t>ы</w:t>
      </w:r>
      <w:r w:rsidRPr="00E474BA">
        <w:rPr>
          <w:rFonts w:ascii="Arial" w:hAnsi="Arial" w:cs="Arial"/>
          <w:b/>
          <w:sz w:val="20"/>
          <w:szCs w:val="20"/>
        </w:rPr>
        <w:t xml:space="preserve"> в действие </w:t>
      </w:r>
    </w:p>
    <w:p w14:paraId="2375FFC8" w14:textId="759CD27A" w:rsidR="00ED1AD9" w:rsidRPr="00E474BA" w:rsidRDefault="006916CF" w:rsidP="004D2046">
      <w:pPr>
        <w:pStyle w:val="a6"/>
        <w:spacing w:line="360" w:lineRule="auto"/>
        <w:ind w:left="5387"/>
      </w:pPr>
      <w:r>
        <w:rPr>
          <w:rFonts w:ascii="Arial" w:hAnsi="Arial" w:cs="Arial"/>
          <w:b/>
          <w:sz w:val="20"/>
          <w:szCs w:val="20"/>
        </w:rPr>
        <w:t>с «06</w:t>
      </w:r>
      <w:r w:rsidR="000946EC">
        <w:rPr>
          <w:rFonts w:ascii="Arial" w:hAnsi="Arial" w:cs="Arial"/>
          <w:b/>
          <w:sz w:val="20"/>
          <w:szCs w:val="20"/>
        </w:rPr>
        <w:t xml:space="preserve">» </w:t>
      </w:r>
      <w:r>
        <w:rPr>
          <w:rFonts w:ascii="Arial" w:hAnsi="Arial" w:cs="Arial"/>
          <w:b/>
          <w:sz w:val="20"/>
          <w:szCs w:val="20"/>
        </w:rPr>
        <w:t>сентября</w:t>
      </w:r>
      <w:r w:rsidR="00471B6E" w:rsidRPr="00E474BA">
        <w:rPr>
          <w:rFonts w:ascii="Arial" w:hAnsi="Arial" w:cs="Arial"/>
          <w:b/>
          <w:sz w:val="20"/>
          <w:szCs w:val="20"/>
        </w:rPr>
        <w:t xml:space="preserve"> 20</w:t>
      </w:r>
      <w:r>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26D25509" w14:textId="0438E6BD" w:rsidR="008F6127" w:rsidRPr="00E474BA" w:rsidRDefault="008F6127" w:rsidP="00804E34">
      <w:pPr>
        <w:jc w:val="center"/>
      </w:pPr>
    </w:p>
    <w:p w14:paraId="6E1500F6" w14:textId="624C1FD0" w:rsidR="008F6127" w:rsidRPr="00E474BA" w:rsidRDefault="008F6127" w:rsidP="00804E34">
      <w:pPr>
        <w:jc w:val="center"/>
      </w:pPr>
    </w:p>
    <w:p w14:paraId="36D2D8E3" w14:textId="540062D7" w:rsidR="008F6127" w:rsidRPr="00E474BA" w:rsidRDefault="008F6127" w:rsidP="00804E34">
      <w:pPr>
        <w:jc w:val="center"/>
      </w:pPr>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1F0E7EC8" w14:textId="2ECDC303" w:rsidR="00331FF7" w:rsidRPr="009219D3" w:rsidRDefault="00331FF7" w:rsidP="00C1614C">
      <w:pPr>
        <w:rPr>
          <w:bCs/>
        </w:rPr>
      </w:pPr>
      <w:r>
        <w:rPr>
          <w:i/>
          <w:color w:val="000000"/>
        </w:rPr>
        <w:t>Редакция ЛНД вступила в силу с 25.03.2025.</w:t>
      </w: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0"/>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4518300E" w14:textId="77777777" w:rsidR="00AE4C4C" w:rsidRDefault="00AE4C4C" w:rsidP="004A1847">
            <w:pPr>
              <w:jc w:val="center"/>
              <w:rPr>
                <w:rFonts w:ascii="Arial" w:hAnsi="Arial" w:cs="Arial"/>
                <w:b/>
                <w:spacing w:val="-4"/>
                <w:sz w:val="26"/>
                <w:szCs w:val="26"/>
              </w:rPr>
            </w:pPr>
            <w:r>
              <w:rPr>
                <w:rFonts w:ascii="Arial" w:hAnsi="Arial" w:cs="Arial"/>
                <w:b/>
                <w:spacing w:val="-4"/>
                <w:sz w:val="26"/>
                <w:szCs w:val="26"/>
              </w:rPr>
              <w:t>МЕТОДИЧЕСКИЕ УКАЗАНИЯ</w:t>
            </w:r>
          </w:p>
          <w:p w14:paraId="0B8ED4A3" w14:textId="37F174BC" w:rsidR="001B5B9B" w:rsidRPr="00E474BA" w:rsidRDefault="00B0006A" w:rsidP="003208A2">
            <w:pPr>
              <w:spacing w:after="120"/>
              <w:jc w:val="center"/>
              <w:rPr>
                <w:rFonts w:ascii="EuropeDemiC" w:hAnsi="EuropeDemiC"/>
                <w:b/>
                <w:spacing w:val="-4"/>
                <w:sz w:val="36"/>
                <w:szCs w:val="36"/>
              </w:rPr>
            </w:pPr>
            <w:r w:rsidRPr="00E474BA">
              <w:rPr>
                <w:rFonts w:ascii="Arial" w:hAnsi="Arial" w:cs="Arial"/>
                <w:b/>
                <w:spacing w:val="-4"/>
                <w:sz w:val="26"/>
                <w:szCs w:val="26"/>
              </w:rPr>
              <w:t>ООО «СЛАВНЕФТЬ-КРАСНОЯРСКНЕФТЕГАЗ»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65D2A3F0" w:rsidR="001B5B9B" w:rsidRPr="00EE0829" w:rsidRDefault="00EE0829" w:rsidP="00EE0829">
            <w:pPr>
              <w:spacing w:before="120" w:after="720"/>
              <w:jc w:val="center"/>
              <w:rPr>
                <w:rFonts w:ascii="Arial" w:hAnsi="Arial"/>
                <w:b/>
                <w:sz w:val="32"/>
                <w:szCs w:val="32"/>
              </w:rPr>
            </w:pPr>
            <w:r w:rsidRPr="00EE0829">
              <w:rPr>
                <w:rFonts w:ascii="Arial" w:hAnsi="Arial"/>
                <w:b/>
                <w:sz w:val="32"/>
                <w:szCs w:val="32"/>
              </w:rPr>
              <w:t>ТРЕБОВАНИЯ В ОБЛАСТИ ПРОМЫШЛЕННОЙ, ПОЖАРНОЙ, ЭКОЛОГИЧЕСКОЙ БЕЗОПАСНОСТИ И ОХРАНЫ ТРУ</w:t>
            </w:r>
            <w:r>
              <w:rPr>
                <w:rFonts w:ascii="Arial" w:hAnsi="Arial"/>
                <w:b/>
                <w:sz w:val="32"/>
                <w:szCs w:val="32"/>
              </w:rPr>
              <w:t>ДА К ОРГАНИЗАЦИЯМ, ПРИВЛЕКАЕМЫМ</w:t>
            </w:r>
            <w:r w:rsidR="006916CF">
              <w:rPr>
                <w:rFonts w:ascii="Arial" w:hAnsi="Arial"/>
                <w:b/>
                <w:sz w:val="32"/>
                <w:szCs w:val="32"/>
              </w:rPr>
              <w:t xml:space="preserve"> </w:t>
            </w:r>
            <w:r w:rsidRPr="00EE0829">
              <w:rPr>
                <w:rFonts w:ascii="Arial" w:hAnsi="Arial"/>
                <w:b/>
                <w:sz w:val="32"/>
                <w:szCs w:val="32"/>
              </w:rPr>
              <w:t>К РАБОТАМ И ОКАЗАНИЮ УСЛУГ НА ОБЪЕКТАХ ОБЩЕСТВА</w:t>
            </w:r>
          </w:p>
        </w:tc>
      </w:tr>
      <w:tr w:rsidR="001B5B9B" w:rsidRPr="00E474BA" w14:paraId="60D1AB51" w14:textId="77777777" w:rsidTr="00583E1E">
        <w:tc>
          <w:tcPr>
            <w:tcW w:w="5000" w:type="pct"/>
          </w:tcPr>
          <w:p w14:paraId="0BF2130E" w14:textId="3991870C" w:rsidR="001B5B9B" w:rsidRPr="00E474BA" w:rsidRDefault="001B5B9B" w:rsidP="00B0006A">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 xml:space="preserve">№ </w:t>
            </w:r>
            <w:bookmarkEnd w:id="1"/>
            <w:bookmarkEnd w:id="2"/>
            <w:bookmarkEnd w:id="3"/>
            <w:bookmarkEnd w:id="4"/>
            <w:bookmarkEnd w:id="5"/>
            <w:r w:rsidR="000568E6" w:rsidRPr="000568E6">
              <w:rPr>
                <w:rFonts w:ascii="Arial" w:hAnsi="Arial" w:cs="Arial"/>
                <w:b/>
                <w:caps/>
              </w:rPr>
              <w:t>П3-05 М-0222 ЮЛ-428</w:t>
            </w:r>
          </w:p>
        </w:tc>
      </w:tr>
      <w:tr w:rsidR="001B5B9B" w:rsidRPr="00E474BA" w14:paraId="123A58F7" w14:textId="77777777" w:rsidTr="00583E1E">
        <w:tc>
          <w:tcPr>
            <w:tcW w:w="5000" w:type="pct"/>
          </w:tcPr>
          <w:p w14:paraId="66A63B35" w14:textId="5D467ED1" w:rsidR="001B5B9B" w:rsidRPr="004B27F2" w:rsidRDefault="001B5B9B" w:rsidP="00EE0829">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EE0829">
              <w:rPr>
                <w:rFonts w:ascii="Arial" w:hAnsi="Arial" w:cs="Arial"/>
                <w:b/>
                <w:caps/>
                <w:snapToGrid w:val="0"/>
                <w:sz w:val="20"/>
                <w:szCs w:val="20"/>
              </w:rPr>
              <w:t>2</w:t>
            </w:r>
            <w:r w:rsidR="004B27F2">
              <w:rPr>
                <w:rFonts w:ascii="Arial" w:hAnsi="Arial" w:cs="Arial"/>
                <w:b/>
                <w:caps/>
                <w:snapToGrid w:val="0"/>
                <w:sz w:val="20"/>
                <w:szCs w:val="20"/>
                <w:lang w:val="en-US"/>
              </w:rPr>
              <w:t xml:space="preserve"> </w:t>
            </w:r>
            <w:r w:rsidR="00981A7E">
              <w:rPr>
                <w:rFonts w:ascii="Arial" w:hAnsi="Arial" w:cs="Arial"/>
                <w:b/>
                <w:caps/>
                <w:snapToGrid w:val="0"/>
                <w:sz w:val="20"/>
                <w:szCs w:val="20"/>
              </w:rPr>
              <w:t>ИЗМ.2</w:t>
            </w:r>
          </w:p>
        </w:tc>
      </w:tr>
    </w:tbl>
    <w:p w14:paraId="7F4C319B" w14:textId="6168BC1A" w:rsidR="00ED1AD9" w:rsidRPr="00E474BA" w:rsidRDefault="00ED1AD9" w:rsidP="007E6A8A">
      <w:pPr>
        <w:jc w:val="center"/>
      </w:pPr>
    </w:p>
    <w:p w14:paraId="29180052" w14:textId="67BC1B6D" w:rsidR="00ED1AD9" w:rsidRDefault="00ED1AD9" w:rsidP="007E6A8A">
      <w:pPr>
        <w:jc w:val="center"/>
      </w:pPr>
    </w:p>
    <w:p w14:paraId="698CB088" w14:textId="12310E3A" w:rsidR="005445C7" w:rsidRDefault="005445C7" w:rsidP="007E6A8A">
      <w:pPr>
        <w:jc w:val="center"/>
      </w:pPr>
    </w:p>
    <w:p w14:paraId="77B1C39C" w14:textId="611A1540" w:rsidR="005445C7" w:rsidRDefault="005445C7" w:rsidP="007E6A8A">
      <w:pPr>
        <w:jc w:val="center"/>
      </w:pPr>
    </w:p>
    <w:p w14:paraId="0F7F5CF6" w14:textId="77777777" w:rsidR="005445C7" w:rsidRPr="00E474BA" w:rsidRDefault="005445C7" w:rsidP="007E6A8A">
      <w:pPr>
        <w:jc w:val="center"/>
      </w:pPr>
    </w:p>
    <w:p w14:paraId="5D186702" w14:textId="77777777" w:rsidR="0077135B" w:rsidRPr="00E474BA" w:rsidRDefault="0077135B" w:rsidP="0077135B">
      <w:pPr>
        <w:ind w:left="567"/>
        <w:jc w:val="both"/>
        <w:rPr>
          <w:sz w:val="20"/>
          <w:szCs w:val="20"/>
        </w:rPr>
      </w:pPr>
    </w:p>
    <w:p w14:paraId="3F78089E" w14:textId="77777777" w:rsidR="005445C7" w:rsidRDefault="005445C7" w:rsidP="0077135B">
      <w:pPr>
        <w:pStyle w:val="aff1"/>
        <w:tabs>
          <w:tab w:val="left" w:pos="709"/>
        </w:tabs>
        <w:ind w:left="567"/>
        <w:contextualSpacing w:val="0"/>
        <w:jc w:val="both"/>
        <w:rPr>
          <w:sz w:val="20"/>
          <w:szCs w:val="20"/>
        </w:rPr>
      </w:pPr>
    </w:p>
    <w:p w14:paraId="3084113A" w14:textId="74E14528" w:rsidR="005445C7" w:rsidRDefault="005445C7" w:rsidP="007E6A8A">
      <w:pPr>
        <w:jc w:val="center"/>
      </w:pPr>
    </w:p>
    <w:p w14:paraId="0126FBBB" w14:textId="714ED70B" w:rsidR="00EE0829" w:rsidRDefault="00EE0829" w:rsidP="007E6A8A">
      <w:pPr>
        <w:jc w:val="center"/>
      </w:pPr>
    </w:p>
    <w:p w14:paraId="789CAB2B" w14:textId="2D5F794C" w:rsidR="00EE0829" w:rsidRDefault="00EE0829" w:rsidP="007E6A8A">
      <w:pPr>
        <w:jc w:val="center"/>
      </w:pPr>
    </w:p>
    <w:p w14:paraId="42BD2902" w14:textId="6DDB07BE" w:rsidR="00EE0829" w:rsidRDefault="00EE0829" w:rsidP="007E6A8A">
      <w:pPr>
        <w:jc w:val="center"/>
      </w:pPr>
    </w:p>
    <w:p w14:paraId="06C4F1F2" w14:textId="4C82965F" w:rsidR="00EE0829" w:rsidRDefault="00EE0829" w:rsidP="007E6A8A">
      <w:pPr>
        <w:jc w:val="center"/>
      </w:pPr>
    </w:p>
    <w:p w14:paraId="48CFA2F6" w14:textId="60AB9926" w:rsidR="00EE0829" w:rsidRDefault="00EE0829" w:rsidP="007E6A8A">
      <w:pPr>
        <w:jc w:val="center"/>
      </w:pPr>
    </w:p>
    <w:p w14:paraId="321F2238" w14:textId="6F7088E5" w:rsidR="00EE0829" w:rsidRDefault="00EE0829" w:rsidP="007E6A8A">
      <w:pPr>
        <w:jc w:val="center"/>
      </w:pPr>
    </w:p>
    <w:p w14:paraId="4B40AF21" w14:textId="0B8B5B3C" w:rsidR="00EE0829" w:rsidRDefault="00EE0829" w:rsidP="007E6A8A">
      <w:pPr>
        <w:jc w:val="center"/>
      </w:pPr>
    </w:p>
    <w:p w14:paraId="7C37C2E4" w14:textId="77777777" w:rsidR="00EE0829" w:rsidRPr="00E474BA" w:rsidRDefault="00EE0829"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3FC0CE60" w:rsidR="00607BFD" w:rsidRPr="00E474BA" w:rsidRDefault="008F6127" w:rsidP="00EA3EB0">
      <w:pPr>
        <w:jc w:val="center"/>
      </w:pPr>
      <w:r w:rsidRPr="00E474BA">
        <w:rPr>
          <w:rFonts w:ascii="Arial" w:hAnsi="Arial" w:cs="Arial"/>
          <w:b/>
          <w:sz w:val="18"/>
          <w:szCs w:val="18"/>
        </w:rPr>
        <w:t>20</w:t>
      </w:r>
      <w:r w:rsidR="00AE4C4C">
        <w:rPr>
          <w:rFonts w:ascii="Arial" w:hAnsi="Arial" w:cs="Arial"/>
          <w:b/>
          <w:sz w:val="18"/>
          <w:szCs w:val="18"/>
        </w:rPr>
        <w:t>2</w:t>
      </w:r>
      <w:r w:rsidR="00EE0829">
        <w:rPr>
          <w:rFonts w:ascii="Arial" w:hAnsi="Arial" w:cs="Arial"/>
          <w:b/>
          <w:sz w:val="18"/>
          <w:szCs w:val="18"/>
        </w:rPr>
        <w:t>3</w:t>
      </w:r>
    </w:p>
    <w:p w14:paraId="6D93D34C" w14:textId="77777777" w:rsidR="00E70701" w:rsidRPr="00E474BA" w:rsidRDefault="00E70701" w:rsidP="00607BFD">
      <w:pPr>
        <w:sectPr w:rsidR="00E70701" w:rsidRPr="00E474BA" w:rsidSect="00C10FBC">
          <w:footerReference w:type="default" r:id="rId10"/>
          <w:pgSz w:w="11906" w:h="16838" w:code="9"/>
          <w:pgMar w:top="567" w:right="1021" w:bottom="567" w:left="1247" w:header="0" w:footer="0" w:gutter="0"/>
          <w:cols w:space="708"/>
          <w:docGrid w:linePitch="360"/>
        </w:sectPr>
      </w:pPr>
    </w:p>
    <w:p w14:paraId="5B1E05A5" w14:textId="78BA7F8E" w:rsidR="00E70701" w:rsidRPr="00E474BA" w:rsidRDefault="00FC222C" w:rsidP="008312E5">
      <w:pPr>
        <w:spacing w:after="240"/>
        <w:jc w:val="both"/>
        <w:rPr>
          <w:rFonts w:ascii="Arial" w:hAnsi="Arial" w:cs="Arial"/>
          <w:b/>
          <w:sz w:val="32"/>
          <w:szCs w:val="32"/>
        </w:rPr>
      </w:pPr>
      <w:bookmarkStart w:id="6" w:name="_Toc286668714"/>
      <w:bookmarkStart w:id="7" w:name="_Toc286668798"/>
      <w:bookmarkStart w:id="8" w:name="_Toc286679744"/>
      <w:bookmarkStart w:id="9" w:name="_Toc287611791"/>
      <w:bookmarkStart w:id="10" w:name="_Toc326669172"/>
      <w:bookmarkEnd w:id="0"/>
      <w:r w:rsidRPr="00E474BA">
        <w:rPr>
          <w:rFonts w:ascii="Arial" w:hAnsi="Arial" w:cs="Arial"/>
          <w:b/>
          <w:sz w:val="32"/>
          <w:szCs w:val="32"/>
        </w:rPr>
        <w:lastRenderedPageBreak/>
        <w:t>СОДЕРЖАНИЕ</w:t>
      </w:r>
      <w:bookmarkEnd w:id="6"/>
      <w:bookmarkEnd w:id="7"/>
      <w:bookmarkEnd w:id="8"/>
      <w:bookmarkEnd w:id="9"/>
      <w:bookmarkEnd w:id="10"/>
    </w:p>
    <w:sdt>
      <w:sdtPr>
        <w:rPr>
          <w:rFonts w:ascii="Times New Roman" w:hAnsi="Times New Roman"/>
          <w:b w:val="0"/>
          <w:bCs w:val="0"/>
          <w:caps w:val="0"/>
          <w:sz w:val="24"/>
        </w:rPr>
        <w:id w:val="-1249655426"/>
        <w:docPartObj>
          <w:docPartGallery w:val="Table of Contents"/>
          <w:docPartUnique/>
        </w:docPartObj>
      </w:sdtPr>
      <w:sdtEndPr/>
      <w:sdtContent>
        <w:p w14:paraId="478AA159" w14:textId="7E45A5C1" w:rsidR="004F204B" w:rsidRDefault="00C108A1">
          <w:pPr>
            <w:pStyle w:val="12"/>
            <w:rPr>
              <w:rFonts w:asciiTheme="minorHAnsi" w:eastAsiaTheme="minorEastAsia" w:hAnsiTheme="minorHAnsi" w:cstheme="minorBidi"/>
              <w:b w:val="0"/>
              <w:bCs w:val="0"/>
              <w:caps w:val="0"/>
              <w:noProof/>
              <w:sz w:val="22"/>
              <w:szCs w:val="22"/>
              <w:lang w:eastAsia="ru-RU"/>
            </w:rPr>
          </w:pPr>
          <w:r>
            <w:fldChar w:fldCharType="begin"/>
          </w:r>
          <w:r>
            <w:instrText xml:space="preserve"> TOC \o "1-3" \h \z \u </w:instrText>
          </w:r>
          <w:r>
            <w:fldChar w:fldCharType="separate"/>
          </w:r>
          <w:hyperlink w:anchor="_Toc193816890" w:history="1">
            <w:r w:rsidR="004F204B" w:rsidRPr="00D56CD6">
              <w:rPr>
                <w:rStyle w:val="ac"/>
                <w:rFonts w:eastAsia="Calibri"/>
                <w:noProof/>
              </w:rPr>
              <w:t>1. ВВОДНЫЕ ПОЛОЖЕНИЯ</w:t>
            </w:r>
            <w:r w:rsidR="004F204B">
              <w:rPr>
                <w:noProof/>
                <w:webHidden/>
              </w:rPr>
              <w:tab/>
            </w:r>
            <w:r w:rsidR="004F204B">
              <w:rPr>
                <w:noProof/>
                <w:webHidden/>
              </w:rPr>
              <w:fldChar w:fldCharType="begin"/>
            </w:r>
            <w:r w:rsidR="004F204B">
              <w:rPr>
                <w:noProof/>
                <w:webHidden/>
              </w:rPr>
              <w:instrText xml:space="preserve"> PAGEREF _Toc193816890 \h </w:instrText>
            </w:r>
            <w:r w:rsidR="004F204B">
              <w:rPr>
                <w:noProof/>
                <w:webHidden/>
              </w:rPr>
            </w:r>
            <w:r w:rsidR="004F204B">
              <w:rPr>
                <w:noProof/>
                <w:webHidden/>
              </w:rPr>
              <w:fldChar w:fldCharType="separate"/>
            </w:r>
            <w:r w:rsidR="004F204B">
              <w:rPr>
                <w:noProof/>
                <w:webHidden/>
              </w:rPr>
              <w:t>4</w:t>
            </w:r>
            <w:r w:rsidR="004F204B">
              <w:rPr>
                <w:noProof/>
                <w:webHidden/>
              </w:rPr>
              <w:fldChar w:fldCharType="end"/>
            </w:r>
          </w:hyperlink>
        </w:p>
        <w:p w14:paraId="2C5C9C50" w14:textId="0871779A"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891" w:history="1">
            <w:r w:rsidR="004F204B" w:rsidRPr="00D56CD6">
              <w:rPr>
                <w:rStyle w:val="ac"/>
                <w:rFonts w:eastAsia="Calibri"/>
                <w:noProof/>
              </w:rPr>
              <w:t>НАЗНАЧЕНИЕ</w:t>
            </w:r>
            <w:r w:rsidR="004F204B">
              <w:rPr>
                <w:noProof/>
                <w:webHidden/>
              </w:rPr>
              <w:tab/>
            </w:r>
            <w:r w:rsidR="004F204B">
              <w:rPr>
                <w:noProof/>
                <w:webHidden/>
              </w:rPr>
              <w:fldChar w:fldCharType="begin"/>
            </w:r>
            <w:r w:rsidR="004F204B">
              <w:rPr>
                <w:noProof/>
                <w:webHidden/>
              </w:rPr>
              <w:instrText xml:space="preserve"> PAGEREF _Toc193816891 \h </w:instrText>
            </w:r>
            <w:r w:rsidR="004F204B">
              <w:rPr>
                <w:noProof/>
                <w:webHidden/>
              </w:rPr>
            </w:r>
            <w:r w:rsidR="004F204B">
              <w:rPr>
                <w:noProof/>
                <w:webHidden/>
              </w:rPr>
              <w:fldChar w:fldCharType="separate"/>
            </w:r>
            <w:r w:rsidR="004F204B">
              <w:rPr>
                <w:noProof/>
                <w:webHidden/>
              </w:rPr>
              <w:t>4</w:t>
            </w:r>
            <w:r w:rsidR="004F204B">
              <w:rPr>
                <w:noProof/>
                <w:webHidden/>
              </w:rPr>
              <w:fldChar w:fldCharType="end"/>
            </w:r>
          </w:hyperlink>
        </w:p>
        <w:p w14:paraId="77E57FC0" w14:textId="4F82C520"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892" w:history="1">
            <w:r w:rsidR="004F204B" w:rsidRPr="00D56CD6">
              <w:rPr>
                <w:rStyle w:val="ac"/>
                <w:rFonts w:eastAsia="Calibri"/>
                <w:noProof/>
              </w:rPr>
              <w:t>ОБЛАСТЬ</w:t>
            </w:r>
            <w:r w:rsidR="004F204B" w:rsidRPr="00D56CD6">
              <w:rPr>
                <w:rStyle w:val="ac"/>
                <w:rFonts w:eastAsia="Calibri"/>
                <w:i/>
                <w:noProof/>
              </w:rPr>
              <w:t xml:space="preserve"> </w:t>
            </w:r>
            <w:r w:rsidR="004F204B" w:rsidRPr="00D56CD6">
              <w:rPr>
                <w:rStyle w:val="ac"/>
                <w:rFonts w:eastAsia="Calibri"/>
                <w:noProof/>
              </w:rPr>
              <w:t>ДЕЙСТВИЯ</w:t>
            </w:r>
            <w:r w:rsidR="004F204B">
              <w:rPr>
                <w:noProof/>
                <w:webHidden/>
              </w:rPr>
              <w:tab/>
            </w:r>
            <w:r w:rsidR="004F204B">
              <w:rPr>
                <w:noProof/>
                <w:webHidden/>
              </w:rPr>
              <w:fldChar w:fldCharType="begin"/>
            </w:r>
            <w:r w:rsidR="004F204B">
              <w:rPr>
                <w:noProof/>
                <w:webHidden/>
              </w:rPr>
              <w:instrText xml:space="preserve"> PAGEREF _Toc193816892 \h </w:instrText>
            </w:r>
            <w:r w:rsidR="004F204B">
              <w:rPr>
                <w:noProof/>
                <w:webHidden/>
              </w:rPr>
            </w:r>
            <w:r w:rsidR="004F204B">
              <w:rPr>
                <w:noProof/>
                <w:webHidden/>
              </w:rPr>
              <w:fldChar w:fldCharType="separate"/>
            </w:r>
            <w:r w:rsidR="004F204B">
              <w:rPr>
                <w:noProof/>
                <w:webHidden/>
              </w:rPr>
              <w:t>4</w:t>
            </w:r>
            <w:r w:rsidR="004F204B">
              <w:rPr>
                <w:noProof/>
                <w:webHidden/>
              </w:rPr>
              <w:fldChar w:fldCharType="end"/>
            </w:r>
          </w:hyperlink>
        </w:p>
        <w:p w14:paraId="3A62EF06" w14:textId="32435C24"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893" w:history="1">
            <w:r w:rsidR="004F204B" w:rsidRPr="00D56CD6">
              <w:rPr>
                <w:rStyle w:val="ac"/>
                <w:rFonts w:eastAsia="Calibri"/>
                <w:noProof/>
              </w:rPr>
              <w:t>ПЕРИОД ДЕЙСТВИЯ И ПОРЯДОК ОБЕСПЕЧЕНИЯ ИСПОЛНЕНИЯ</w:t>
            </w:r>
            <w:r w:rsidR="004F204B">
              <w:rPr>
                <w:noProof/>
                <w:webHidden/>
              </w:rPr>
              <w:tab/>
            </w:r>
            <w:r w:rsidR="004F204B">
              <w:rPr>
                <w:noProof/>
                <w:webHidden/>
              </w:rPr>
              <w:fldChar w:fldCharType="begin"/>
            </w:r>
            <w:r w:rsidR="004F204B">
              <w:rPr>
                <w:noProof/>
                <w:webHidden/>
              </w:rPr>
              <w:instrText xml:space="preserve"> PAGEREF _Toc193816893 \h </w:instrText>
            </w:r>
            <w:r w:rsidR="004F204B">
              <w:rPr>
                <w:noProof/>
                <w:webHidden/>
              </w:rPr>
            </w:r>
            <w:r w:rsidR="004F204B">
              <w:rPr>
                <w:noProof/>
                <w:webHidden/>
              </w:rPr>
              <w:fldChar w:fldCharType="separate"/>
            </w:r>
            <w:r w:rsidR="004F204B">
              <w:rPr>
                <w:noProof/>
                <w:webHidden/>
              </w:rPr>
              <w:t>5</w:t>
            </w:r>
            <w:r w:rsidR="004F204B">
              <w:rPr>
                <w:noProof/>
                <w:webHidden/>
              </w:rPr>
              <w:fldChar w:fldCharType="end"/>
            </w:r>
          </w:hyperlink>
        </w:p>
        <w:p w14:paraId="00787FD7" w14:textId="63685A1C" w:rsidR="004F204B" w:rsidRDefault="00DF3CB1">
          <w:pPr>
            <w:pStyle w:val="12"/>
            <w:rPr>
              <w:rFonts w:asciiTheme="minorHAnsi" w:eastAsiaTheme="minorEastAsia" w:hAnsiTheme="minorHAnsi" w:cstheme="minorBidi"/>
              <w:b w:val="0"/>
              <w:bCs w:val="0"/>
              <w:caps w:val="0"/>
              <w:noProof/>
              <w:sz w:val="22"/>
              <w:szCs w:val="22"/>
              <w:lang w:eastAsia="ru-RU"/>
            </w:rPr>
          </w:pPr>
          <w:hyperlink w:anchor="_Toc193816894" w:history="1">
            <w:r w:rsidR="004F204B" w:rsidRPr="00D56CD6">
              <w:rPr>
                <w:rStyle w:val="ac"/>
                <w:rFonts w:eastAsia="Calibri"/>
                <w:noProof/>
              </w:rPr>
              <w:t>2. ГЛОССАРИЙ</w:t>
            </w:r>
            <w:r w:rsidR="004F204B">
              <w:rPr>
                <w:noProof/>
                <w:webHidden/>
              </w:rPr>
              <w:tab/>
            </w:r>
            <w:r w:rsidR="004F204B">
              <w:rPr>
                <w:noProof/>
                <w:webHidden/>
              </w:rPr>
              <w:fldChar w:fldCharType="begin"/>
            </w:r>
            <w:r w:rsidR="004F204B">
              <w:rPr>
                <w:noProof/>
                <w:webHidden/>
              </w:rPr>
              <w:instrText xml:space="preserve"> PAGEREF _Toc193816894 \h </w:instrText>
            </w:r>
            <w:r w:rsidR="004F204B">
              <w:rPr>
                <w:noProof/>
                <w:webHidden/>
              </w:rPr>
            </w:r>
            <w:r w:rsidR="004F204B">
              <w:rPr>
                <w:noProof/>
                <w:webHidden/>
              </w:rPr>
              <w:fldChar w:fldCharType="separate"/>
            </w:r>
            <w:r w:rsidR="004F204B">
              <w:rPr>
                <w:noProof/>
                <w:webHidden/>
              </w:rPr>
              <w:t>6</w:t>
            </w:r>
            <w:r w:rsidR="004F204B">
              <w:rPr>
                <w:noProof/>
                <w:webHidden/>
              </w:rPr>
              <w:fldChar w:fldCharType="end"/>
            </w:r>
          </w:hyperlink>
        </w:p>
        <w:p w14:paraId="29CD1999" w14:textId="467A2644"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895" w:history="1">
            <w:r w:rsidR="004F204B" w:rsidRPr="00D56CD6">
              <w:rPr>
                <w:rStyle w:val="ac"/>
                <w:rFonts w:eastAsia="Calibri"/>
                <w:noProof/>
              </w:rPr>
              <w:t>2.1. ТЕРМИНЫ КОРПОРАТИВНОГО ГЛОССАРИЯ</w:t>
            </w:r>
            <w:r w:rsidR="004F204B">
              <w:rPr>
                <w:noProof/>
                <w:webHidden/>
              </w:rPr>
              <w:tab/>
            </w:r>
            <w:r w:rsidR="004F204B">
              <w:rPr>
                <w:noProof/>
                <w:webHidden/>
              </w:rPr>
              <w:fldChar w:fldCharType="begin"/>
            </w:r>
            <w:r w:rsidR="004F204B">
              <w:rPr>
                <w:noProof/>
                <w:webHidden/>
              </w:rPr>
              <w:instrText xml:space="preserve"> PAGEREF _Toc193816895 \h </w:instrText>
            </w:r>
            <w:r w:rsidR="004F204B">
              <w:rPr>
                <w:noProof/>
                <w:webHidden/>
              </w:rPr>
            </w:r>
            <w:r w:rsidR="004F204B">
              <w:rPr>
                <w:noProof/>
                <w:webHidden/>
              </w:rPr>
              <w:fldChar w:fldCharType="separate"/>
            </w:r>
            <w:r w:rsidR="004F204B">
              <w:rPr>
                <w:noProof/>
                <w:webHidden/>
              </w:rPr>
              <w:t>6</w:t>
            </w:r>
            <w:r w:rsidR="004F204B">
              <w:rPr>
                <w:noProof/>
                <w:webHidden/>
              </w:rPr>
              <w:fldChar w:fldCharType="end"/>
            </w:r>
          </w:hyperlink>
        </w:p>
        <w:p w14:paraId="3C5BC8CB" w14:textId="0E12769A"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896" w:history="1">
            <w:r w:rsidR="004F204B" w:rsidRPr="00D56CD6">
              <w:rPr>
                <w:rStyle w:val="ac"/>
                <w:rFonts w:eastAsia="Calibri"/>
                <w:noProof/>
              </w:rPr>
              <w:t>2.2. РОЛИ КОРПОРАТИВНОГО ГЛОССАРИЯ</w:t>
            </w:r>
            <w:r w:rsidR="004F204B">
              <w:rPr>
                <w:noProof/>
                <w:webHidden/>
              </w:rPr>
              <w:tab/>
            </w:r>
            <w:r w:rsidR="004F204B">
              <w:rPr>
                <w:noProof/>
                <w:webHidden/>
              </w:rPr>
              <w:fldChar w:fldCharType="begin"/>
            </w:r>
            <w:r w:rsidR="004F204B">
              <w:rPr>
                <w:noProof/>
                <w:webHidden/>
              </w:rPr>
              <w:instrText xml:space="preserve"> PAGEREF _Toc193816896 \h </w:instrText>
            </w:r>
            <w:r w:rsidR="004F204B">
              <w:rPr>
                <w:noProof/>
                <w:webHidden/>
              </w:rPr>
            </w:r>
            <w:r w:rsidR="004F204B">
              <w:rPr>
                <w:noProof/>
                <w:webHidden/>
              </w:rPr>
              <w:fldChar w:fldCharType="separate"/>
            </w:r>
            <w:r w:rsidR="004F204B">
              <w:rPr>
                <w:noProof/>
                <w:webHidden/>
              </w:rPr>
              <w:t>6</w:t>
            </w:r>
            <w:r w:rsidR="004F204B">
              <w:rPr>
                <w:noProof/>
                <w:webHidden/>
              </w:rPr>
              <w:fldChar w:fldCharType="end"/>
            </w:r>
          </w:hyperlink>
        </w:p>
        <w:p w14:paraId="2832DA4B" w14:textId="6D70C891"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897" w:history="1">
            <w:r w:rsidR="004F204B" w:rsidRPr="00D56CD6">
              <w:rPr>
                <w:rStyle w:val="ac"/>
                <w:rFonts w:eastAsia="Calibri"/>
                <w:noProof/>
              </w:rPr>
              <w:t>2.3. ТЕРМИНЫ ИЗ ВНЕШНИХ ДОКУМЕНТОВ</w:t>
            </w:r>
            <w:r w:rsidR="004F204B">
              <w:rPr>
                <w:noProof/>
                <w:webHidden/>
              </w:rPr>
              <w:tab/>
            </w:r>
            <w:r w:rsidR="004F204B">
              <w:rPr>
                <w:noProof/>
                <w:webHidden/>
              </w:rPr>
              <w:fldChar w:fldCharType="begin"/>
            </w:r>
            <w:r w:rsidR="004F204B">
              <w:rPr>
                <w:noProof/>
                <w:webHidden/>
              </w:rPr>
              <w:instrText xml:space="preserve"> PAGEREF _Toc193816897 \h </w:instrText>
            </w:r>
            <w:r w:rsidR="004F204B">
              <w:rPr>
                <w:noProof/>
                <w:webHidden/>
              </w:rPr>
            </w:r>
            <w:r w:rsidR="004F204B">
              <w:rPr>
                <w:noProof/>
                <w:webHidden/>
              </w:rPr>
              <w:fldChar w:fldCharType="separate"/>
            </w:r>
            <w:r w:rsidR="004F204B">
              <w:rPr>
                <w:noProof/>
                <w:webHidden/>
              </w:rPr>
              <w:t>6</w:t>
            </w:r>
            <w:r w:rsidR="004F204B">
              <w:rPr>
                <w:noProof/>
                <w:webHidden/>
              </w:rPr>
              <w:fldChar w:fldCharType="end"/>
            </w:r>
          </w:hyperlink>
        </w:p>
        <w:p w14:paraId="41ED366E" w14:textId="34A31298"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898" w:history="1">
            <w:r w:rsidR="004F204B" w:rsidRPr="00D56CD6">
              <w:rPr>
                <w:rStyle w:val="ac"/>
                <w:rFonts w:eastAsia="Calibri"/>
                <w:noProof/>
              </w:rPr>
              <w:t>2.4. ТЕРМИНЫ ДЛЯ ЦЕЛЕЙ НАСТОЯЩЕГО ДОКУМЕНТА</w:t>
            </w:r>
            <w:r w:rsidR="004F204B">
              <w:rPr>
                <w:noProof/>
                <w:webHidden/>
              </w:rPr>
              <w:tab/>
            </w:r>
            <w:r w:rsidR="004F204B">
              <w:rPr>
                <w:noProof/>
                <w:webHidden/>
              </w:rPr>
              <w:fldChar w:fldCharType="begin"/>
            </w:r>
            <w:r w:rsidR="004F204B">
              <w:rPr>
                <w:noProof/>
                <w:webHidden/>
              </w:rPr>
              <w:instrText xml:space="preserve"> PAGEREF _Toc193816898 \h </w:instrText>
            </w:r>
            <w:r w:rsidR="004F204B">
              <w:rPr>
                <w:noProof/>
                <w:webHidden/>
              </w:rPr>
            </w:r>
            <w:r w:rsidR="004F204B">
              <w:rPr>
                <w:noProof/>
                <w:webHidden/>
              </w:rPr>
              <w:fldChar w:fldCharType="separate"/>
            </w:r>
            <w:r w:rsidR="004F204B">
              <w:rPr>
                <w:noProof/>
                <w:webHidden/>
              </w:rPr>
              <w:t>6</w:t>
            </w:r>
            <w:r w:rsidR="004F204B">
              <w:rPr>
                <w:noProof/>
                <w:webHidden/>
              </w:rPr>
              <w:fldChar w:fldCharType="end"/>
            </w:r>
          </w:hyperlink>
        </w:p>
        <w:p w14:paraId="444DE2DE" w14:textId="1330BEBA"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899" w:history="1">
            <w:r w:rsidR="004F204B" w:rsidRPr="00D56CD6">
              <w:rPr>
                <w:rStyle w:val="ac"/>
                <w:rFonts w:eastAsia="Calibri"/>
                <w:noProof/>
              </w:rPr>
              <w:t>2.5. СОКРАЩЕНИЯ</w:t>
            </w:r>
            <w:r w:rsidR="004F204B">
              <w:rPr>
                <w:noProof/>
                <w:webHidden/>
              </w:rPr>
              <w:tab/>
            </w:r>
            <w:r w:rsidR="004F204B">
              <w:rPr>
                <w:noProof/>
                <w:webHidden/>
              </w:rPr>
              <w:fldChar w:fldCharType="begin"/>
            </w:r>
            <w:r w:rsidR="004F204B">
              <w:rPr>
                <w:noProof/>
                <w:webHidden/>
              </w:rPr>
              <w:instrText xml:space="preserve"> PAGEREF _Toc193816899 \h </w:instrText>
            </w:r>
            <w:r w:rsidR="004F204B">
              <w:rPr>
                <w:noProof/>
                <w:webHidden/>
              </w:rPr>
            </w:r>
            <w:r w:rsidR="004F204B">
              <w:rPr>
                <w:noProof/>
                <w:webHidden/>
              </w:rPr>
              <w:fldChar w:fldCharType="separate"/>
            </w:r>
            <w:r w:rsidR="004F204B">
              <w:rPr>
                <w:noProof/>
                <w:webHidden/>
              </w:rPr>
              <w:t>8</w:t>
            </w:r>
            <w:r w:rsidR="004F204B">
              <w:rPr>
                <w:noProof/>
                <w:webHidden/>
              </w:rPr>
              <w:fldChar w:fldCharType="end"/>
            </w:r>
          </w:hyperlink>
        </w:p>
        <w:p w14:paraId="7B052E5E" w14:textId="3161D0B2" w:rsidR="004F204B" w:rsidRDefault="00DF3CB1">
          <w:pPr>
            <w:pStyle w:val="12"/>
            <w:rPr>
              <w:rFonts w:asciiTheme="minorHAnsi" w:eastAsiaTheme="minorEastAsia" w:hAnsiTheme="minorHAnsi" w:cstheme="minorBidi"/>
              <w:b w:val="0"/>
              <w:bCs w:val="0"/>
              <w:caps w:val="0"/>
              <w:noProof/>
              <w:sz w:val="22"/>
              <w:szCs w:val="22"/>
              <w:lang w:eastAsia="ru-RU"/>
            </w:rPr>
          </w:pPr>
          <w:hyperlink w:anchor="_Toc193816900" w:history="1">
            <w:r w:rsidR="004F204B" w:rsidRPr="00D56CD6">
              <w:rPr>
                <w:rStyle w:val="ac"/>
                <w:rFonts w:eastAsia="Calibri"/>
                <w:noProof/>
              </w:rPr>
              <w:t>3. УЧАСТНИКИ БИЗНЕС-ПРОЦЕССА</w:t>
            </w:r>
            <w:r w:rsidR="004F204B">
              <w:rPr>
                <w:noProof/>
                <w:webHidden/>
              </w:rPr>
              <w:tab/>
            </w:r>
            <w:r w:rsidR="004F204B">
              <w:rPr>
                <w:noProof/>
                <w:webHidden/>
              </w:rPr>
              <w:fldChar w:fldCharType="begin"/>
            </w:r>
            <w:r w:rsidR="004F204B">
              <w:rPr>
                <w:noProof/>
                <w:webHidden/>
              </w:rPr>
              <w:instrText xml:space="preserve"> PAGEREF _Toc193816900 \h </w:instrText>
            </w:r>
            <w:r w:rsidR="004F204B">
              <w:rPr>
                <w:noProof/>
                <w:webHidden/>
              </w:rPr>
            </w:r>
            <w:r w:rsidR="004F204B">
              <w:rPr>
                <w:noProof/>
                <w:webHidden/>
              </w:rPr>
              <w:fldChar w:fldCharType="separate"/>
            </w:r>
            <w:r w:rsidR="004F204B">
              <w:rPr>
                <w:noProof/>
                <w:webHidden/>
              </w:rPr>
              <w:t>11</w:t>
            </w:r>
            <w:r w:rsidR="004F204B">
              <w:rPr>
                <w:noProof/>
                <w:webHidden/>
              </w:rPr>
              <w:fldChar w:fldCharType="end"/>
            </w:r>
          </w:hyperlink>
        </w:p>
        <w:p w14:paraId="10D0D68B" w14:textId="3411C529" w:rsidR="004F204B" w:rsidRDefault="00DF3CB1">
          <w:pPr>
            <w:pStyle w:val="12"/>
            <w:rPr>
              <w:rFonts w:asciiTheme="minorHAnsi" w:eastAsiaTheme="minorEastAsia" w:hAnsiTheme="minorHAnsi" w:cstheme="minorBidi"/>
              <w:b w:val="0"/>
              <w:bCs w:val="0"/>
              <w:caps w:val="0"/>
              <w:noProof/>
              <w:sz w:val="22"/>
              <w:szCs w:val="22"/>
              <w:lang w:eastAsia="ru-RU"/>
            </w:rPr>
          </w:pPr>
          <w:hyperlink w:anchor="_Toc193816901" w:history="1">
            <w:r w:rsidR="004F204B" w:rsidRPr="00D56CD6">
              <w:rPr>
                <w:rStyle w:val="ac"/>
                <w:rFonts w:eastAsia="Calibri"/>
                <w:noProof/>
              </w:rPr>
              <w:t>4. ОБЯЗАННОСТИ ПОДРЯДЧИКА ПРИ ОСУЩЕСТВЛЕНИИ ДЕЯТЕЛЬНОСТИ НА ОБЪЕКТАХ ОБЩЕСТВА</w:t>
            </w:r>
            <w:r w:rsidR="004F204B">
              <w:rPr>
                <w:noProof/>
                <w:webHidden/>
              </w:rPr>
              <w:tab/>
            </w:r>
            <w:r w:rsidR="004F204B">
              <w:rPr>
                <w:noProof/>
                <w:webHidden/>
              </w:rPr>
              <w:fldChar w:fldCharType="begin"/>
            </w:r>
            <w:r w:rsidR="004F204B">
              <w:rPr>
                <w:noProof/>
                <w:webHidden/>
              </w:rPr>
              <w:instrText xml:space="preserve"> PAGEREF _Toc193816901 \h </w:instrText>
            </w:r>
            <w:r w:rsidR="004F204B">
              <w:rPr>
                <w:noProof/>
                <w:webHidden/>
              </w:rPr>
            </w:r>
            <w:r w:rsidR="004F204B">
              <w:rPr>
                <w:noProof/>
                <w:webHidden/>
              </w:rPr>
              <w:fldChar w:fldCharType="separate"/>
            </w:r>
            <w:r w:rsidR="004F204B">
              <w:rPr>
                <w:noProof/>
                <w:webHidden/>
              </w:rPr>
              <w:t>12</w:t>
            </w:r>
            <w:r w:rsidR="004F204B">
              <w:rPr>
                <w:noProof/>
                <w:webHidden/>
              </w:rPr>
              <w:fldChar w:fldCharType="end"/>
            </w:r>
          </w:hyperlink>
        </w:p>
        <w:p w14:paraId="36C358DB" w14:textId="4A20C910"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902" w:history="1">
            <w:r w:rsidR="004F204B" w:rsidRPr="00D56CD6">
              <w:rPr>
                <w:rStyle w:val="ac"/>
                <w:rFonts w:eastAsia="Calibri"/>
                <w:noProof/>
              </w:rPr>
              <w:t>4.1. ОБЩИЕ ОБЯЗАННОСТИ</w:t>
            </w:r>
            <w:r w:rsidR="004F204B">
              <w:rPr>
                <w:noProof/>
                <w:webHidden/>
              </w:rPr>
              <w:tab/>
            </w:r>
            <w:r w:rsidR="004F204B">
              <w:rPr>
                <w:noProof/>
                <w:webHidden/>
              </w:rPr>
              <w:fldChar w:fldCharType="begin"/>
            </w:r>
            <w:r w:rsidR="004F204B">
              <w:rPr>
                <w:noProof/>
                <w:webHidden/>
              </w:rPr>
              <w:instrText xml:space="preserve"> PAGEREF _Toc193816902 \h </w:instrText>
            </w:r>
            <w:r w:rsidR="004F204B">
              <w:rPr>
                <w:noProof/>
                <w:webHidden/>
              </w:rPr>
            </w:r>
            <w:r w:rsidR="004F204B">
              <w:rPr>
                <w:noProof/>
                <w:webHidden/>
              </w:rPr>
              <w:fldChar w:fldCharType="separate"/>
            </w:r>
            <w:r w:rsidR="004F204B">
              <w:rPr>
                <w:noProof/>
                <w:webHidden/>
              </w:rPr>
              <w:t>12</w:t>
            </w:r>
            <w:r w:rsidR="004F204B">
              <w:rPr>
                <w:noProof/>
                <w:webHidden/>
              </w:rPr>
              <w:fldChar w:fldCharType="end"/>
            </w:r>
          </w:hyperlink>
        </w:p>
        <w:p w14:paraId="7F349289" w14:textId="2BBE6862"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903" w:history="1">
            <w:r w:rsidR="004F204B" w:rsidRPr="00D56CD6">
              <w:rPr>
                <w:rStyle w:val="ac"/>
                <w:rFonts w:eastAsia="Calibri"/>
                <w:noProof/>
              </w:rPr>
              <w:t>4.2. МЕДИЦИНА И СТРАХОВАНИЕ</w:t>
            </w:r>
            <w:r w:rsidR="004F204B">
              <w:rPr>
                <w:noProof/>
                <w:webHidden/>
              </w:rPr>
              <w:tab/>
            </w:r>
            <w:r w:rsidR="004F204B">
              <w:rPr>
                <w:noProof/>
                <w:webHidden/>
              </w:rPr>
              <w:fldChar w:fldCharType="begin"/>
            </w:r>
            <w:r w:rsidR="004F204B">
              <w:rPr>
                <w:noProof/>
                <w:webHidden/>
              </w:rPr>
              <w:instrText xml:space="preserve"> PAGEREF _Toc193816903 \h </w:instrText>
            </w:r>
            <w:r w:rsidR="004F204B">
              <w:rPr>
                <w:noProof/>
                <w:webHidden/>
              </w:rPr>
            </w:r>
            <w:r w:rsidR="004F204B">
              <w:rPr>
                <w:noProof/>
                <w:webHidden/>
              </w:rPr>
              <w:fldChar w:fldCharType="separate"/>
            </w:r>
            <w:r w:rsidR="004F204B">
              <w:rPr>
                <w:noProof/>
                <w:webHidden/>
              </w:rPr>
              <w:t>18</w:t>
            </w:r>
            <w:r w:rsidR="004F204B">
              <w:rPr>
                <w:noProof/>
                <w:webHidden/>
              </w:rPr>
              <w:fldChar w:fldCharType="end"/>
            </w:r>
          </w:hyperlink>
        </w:p>
        <w:p w14:paraId="1EE68ED4" w14:textId="468FC0D5"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904" w:history="1">
            <w:r w:rsidR="004F204B" w:rsidRPr="00D56CD6">
              <w:rPr>
                <w:rStyle w:val="ac"/>
                <w:rFonts w:eastAsia="Calibri"/>
                <w:noProof/>
              </w:rPr>
              <w:t>4.3.</w:t>
            </w:r>
            <w:r w:rsidR="004F204B">
              <w:rPr>
                <w:rFonts w:asciiTheme="minorHAnsi" w:eastAsiaTheme="minorEastAsia" w:hAnsiTheme="minorHAnsi" w:cstheme="minorBidi"/>
                <w:b w:val="0"/>
                <w:bCs w:val="0"/>
                <w:caps w:val="0"/>
                <w:noProof/>
                <w:sz w:val="22"/>
                <w:szCs w:val="22"/>
                <w:lang w:eastAsia="ru-RU"/>
              </w:rPr>
              <w:tab/>
            </w:r>
            <w:r w:rsidR="004F204B" w:rsidRPr="00D56CD6">
              <w:rPr>
                <w:rStyle w:val="ac"/>
                <w:rFonts w:eastAsia="Calibri"/>
                <w:noProof/>
              </w:rPr>
              <w:t>ОРГАНИЗАЦИЯ РАБОТ ПОВЫШЕННОЙ ОПАСНОСТИ, ОГНЕВЫХ, ГАЗООПАСНЫХ РАБОТ</w:t>
            </w:r>
            <w:r w:rsidR="004F204B">
              <w:rPr>
                <w:noProof/>
                <w:webHidden/>
              </w:rPr>
              <w:tab/>
            </w:r>
            <w:r w:rsidR="004F204B">
              <w:rPr>
                <w:noProof/>
                <w:webHidden/>
              </w:rPr>
              <w:fldChar w:fldCharType="begin"/>
            </w:r>
            <w:r w:rsidR="004F204B">
              <w:rPr>
                <w:noProof/>
                <w:webHidden/>
              </w:rPr>
              <w:instrText xml:space="preserve"> PAGEREF _Toc193816904 \h </w:instrText>
            </w:r>
            <w:r w:rsidR="004F204B">
              <w:rPr>
                <w:noProof/>
                <w:webHidden/>
              </w:rPr>
            </w:r>
            <w:r w:rsidR="004F204B">
              <w:rPr>
                <w:noProof/>
                <w:webHidden/>
              </w:rPr>
              <w:fldChar w:fldCharType="separate"/>
            </w:r>
            <w:r w:rsidR="004F204B">
              <w:rPr>
                <w:noProof/>
                <w:webHidden/>
              </w:rPr>
              <w:t>19</w:t>
            </w:r>
            <w:r w:rsidR="004F204B">
              <w:rPr>
                <w:noProof/>
                <w:webHidden/>
              </w:rPr>
              <w:fldChar w:fldCharType="end"/>
            </w:r>
          </w:hyperlink>
        </w:p>
        <w:p w14:paraId="0E0214A4" w14:textId="495475C3"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905" w:history="1">
            <w:r w:rsidR="004F204B" w:rsidRPr="00D56CD6">
              <w:rPr>
                <w:rStyle w:val="ac"/>
                <w:rFonts w:eastAsia="Calibri" w:cs="Arial"/>
                <w:iCs/>
                <w:noProof/>
              </w:rPr>
              <w:t>4.4. ОРГАНИЗАЦИЯ ИНСТРУКТАЖЕЙ И ОБУЧЕНИЯ</w:t>
            </w:r>
            <w:r w:rsidR="004F204B">
              <w:rPr>
                <w:noProof/>
                <w:webHidden/>
              </w:rPr>
              <w:tab/>
            </w:r>
            <w:r w:rsidR="004F204B">
              <w:rPr>
                <w:noProof/>
                <w:webHidden/>
              </w:rPr>
              <w:fldChar w:fldCharType="begin"/>
            </w:r>
            <w:r w:rsidR="004F204B">
              <w:rPr>
                <w:noProof/>
                <w:webHidden/>
              </w:rPr>
              <w:instrText xml:space="preserve"> PAGEREF _Toc193816905 \h </w:instrText>
            </w:r>
            <w:r w:rsidR="004F204B">
              <w:rPr>
                <w:noProof/>
                <w:webHidden/>
              </w:rPr>
            </w:r>
            <w:r w:rsidR="004F204B">
              <w:rPr>
                <w:noProof/>
                <w:webHidden/>
              </w:rPr>
              <w:fldChar w:fldCharType="separate"/>
            </w:r>
            <w:r w:rsidR="004F204B">
              <w:rPr>
                <w:noProof/>
                <w:webHidden/>
              </w:rPr>
              <w:t>20</w:t>
            </w:r>
            <w:r w:rsidR="004F204B">
              <w:rPr>
                <w:noProof/>
                <w:webHidden/>
              </w:rPr>
              <w:fldChar w:fldCharType="end"/>
            </w:r>
          </w:hyperlink>
        </w:p>
        <w:p w14:paraId="00DE7ED8" w14:textId="153E3F95"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906" w:history="1">
            <w:r w:rsidR="004F204B" w:rsidRPr="00D56CD6">
              <w:rPr>
                <w:rStyle w:val="ac"/>
                <w:rFonts w:eastAsia="Calibri" w:cs="Arial"/>
                <w:iCs/>
                <w:noProof/>
              </w:rPr>
              <w:t>4.5. СРЕДСТВА ИНДИВИДУАЛЬНОЙ И КОЛЛЕКТИВНОЙ ЗАЩИТЫ</w:t>
            </w:r>
            <w:r w:rsidR="004F204B">
              <w:rPr>
                <w:noProof/>
                <w:webHidden/>
              </w:rPr>
              <w:tab/>
            </w:r>
            <w:r w:rsidR="004F204B">
              <w:rPr>
                <w:noProof/>
                <w:webHidden/>
              </w:rPr>
              <w:fldChar w:fldCharType="begin"/>
            </w:r>
            <w:r w:rsidR="004F204B">
              <w:rPr>
                <w:noProof/>
                <w:webHidden/>
              </w:rPr>
              <w:instrText xml:space="preserve"> PAGEREF _Toc193816906 \h </w:instrText>
            </w:r>
            <w:r w:rsidR="004F204B">
              <w:rPr>
                <w:noProof/>
                <w:webHidden/>
              </w:rPr>
            </w:r>
            <w:r w:rsidR="004F204B">
              <w:rPr>
                <w:noProof/>
                <w:webHidden/>
              </w:rPr>
              <w:fldChar w:fldCharType="separate"/>
            </w:r>
            <w:r w:rsidR="004F204B">
              <w:rPr>
                <w:noProof/>
                <w:webHidden/>
              </w:rPr>
              <w:t>20</w:t>
            </w:r>
            <w:r w:rsidR="004F204B">
              <w:rPr>
                <w:noProof/>
                <w:webHidden/>
              </w:rPr>
              <w:fldChar w:fldCharType="end"/>
            </w:r>
          </w:hyperlink>
        </w:p>
        <w:p w14:paraId="72B4DED6" w14:textId="66A6089B"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907" w:history="1">
            <w:r w:rsidR="004F204B" w:rsidRPr="00D56CD6">
              <w:rPr>
                <w:rStyle w:val="ac"/>
                <w:rFonts w:eastAsia="Calibri" w:cs="Arial"/>
                <w:iCs/>
                <w:noProof/>
              </w:rPr>
              <w:t>4.6. ДЕЙСТВИЯ ПРИ ПРОИСШЕСТВИЯХ</w:t>
            </w:r>
            <w:r w:rsidR="004F204B">
              <w:rPr>
                <w:noProof/>
                <w:webHidden/>
              </w:rPr>
              <w:tab/>
            </w:r>
            <w:r w:rsidR="004F204B">
              <w:rPr>
                <w:noProof/>
                <w:webHidden/>
              </w:rPr>
              <w:fldChar w:fldCharType="begin"/>
            </w:r>
            <w:r w:rsidR="004F204B">
              <w:rPr>
                <w:noProof/>
                <w:webHidden/>
              </w:rPr>
              <w:instrText xml:space="preserve"> PAGEREF _Toc193816907 \h </w:instrText>
            </w:r>
            <w:r w:rsidR="004F204B">
              <w:rPr>
                <w:noProof/>
                <w:webHidden/>
              </w:rPr>
            </w:r>
            <w:r w:rsidR="004F204B">
              <w:rPr>
                <w:noProof/>
                <w:webHidden/>
              </w:rPr>
              <w:fldChar w:fldCharType="separate"/>
            </w:r>
            <w:r w:rsidR="004F204B">
              <w:rPr>
                <w:noProof/>
                <w:webHidden/>
              </w:rPr>
              <w:t>21</w:t>
            </w:r>
            <w:r w:rsidR="004F204B">
              <w:rPr>
                <w:noProof/>
                <w:webHidden/>
              </w:rPr>
              <w:fldChar w:fldCharType="end"/>
            </w:r>
          </w:hyperlink>
        </w:p>
        <w:p w14:paraId="1FD5A4B1" w14:textId="13842BAD"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908" w:history="1">
            <w:r w:rsidR="004F204B" w:rsidRPr="00D56CD6">
              <w:rPr>
                <w:rStyle w:val="ac"/>
                <w:rFonts w:eastAsia="Calibri" w:cs="Arial"/>
                <w:iCs/>
                <w:noProof/>
              </w:rPr>
              <w:t>4.7. ОХРАНА ОКРУЖАЮЩЕЙ СРЕДЫ</w:t>
            </w:r>
            <w:r w:rsidR="004F204B">
              <w:rPr>
                <w:noProof/>
                <w:webHidden/>
              </w:rPr>
              <w:tab/>
            </w:r>
            <w:r w:rsidR="004F204B">
              <w:rPr>
                <w:noProof/>
                <w:webHidden/>
              </w:rPr>
              <w:fldChar w:fldCharType="begin"/>
            </w:r>
            <w:r w:rsidR="004F204B">
              <w:rPr>
                <w:noProof/>
                <w:webHidden/>
              </w:rPr>
              <w:instrText xml:space="preserve"> PAGEREF _Toc193816908 \h </w:instrText>
            </w:r>
            <w:r w:rsidR="004F204B">
              <w:rPr>
                <w:noProof/>
                <w:webHidden/>
              </w:rPr>
            </w:r>
            <w:r w:rsidR="004F204B">
              <w:rPr>
                <w:noProof/>
                <w:webHidden/>
              </w:rPr>
              <w:fldChar w:fldCharType="separate"/>
            </w:r>
            <w:r w:rsidR="004F204B">
              <w:rPr>
                <w:noProof/>
                <w:webHidden/>
              </w:rPr>
              <w:t>22</w:t>
            </w:r>
            <w:r w:rsidR="004F204B">
              <w:rPr>
                <w:noProof/>
                <w:webHidden/>
              </w:rPr>
              <w:fldChar w:fldCharType="end"/>
            </w:r>
          </w:hyperlink>
        </w:p>
        <w:p w14:paraId="621BDD5C" w14:textId="5311DBDF" w:rsidR="004F204B" w:rsidRDefault="00DF3CB1">
          <w:pPr>
            <w:pStyle w:val="12"/>
            <w:rPr>
              <w:rFonts w:asciiTheme="minorHAnsi" w:eastAsiaTheme="minorEastAsia" w:hAnsiTheme="minorHAnsi" w:cstheme="minorBidi"/>
              <w:b w:val="0"/>
              <w:bCs w:val="0"/>
              <w:caps w:val="0"/>
              <w:noProof/>
              <w:sz w:val="22"/>
              <w:szCs w:val="22"/>
              <w:lang w:eastAsia="ru-RU"/>
            </w:rPr>
          </w:pPr>
          <w:hyperlink w:anchor="_Toc193816909" w:history="1">
            <w:r w:rsidR="004F204B" w:rsidRPr="00D56CD6">
              <w:rPr>
                <w:rStyle w:val="ac"/>
                <w:rFonts w:eastAsia="Calibri"/>
                <w:noProof/>
              </w:rPr>
              <w:t>5. ОТВЕТСТВЕННОСТЬ</w:t>
            </w:r>
            <w:r w:rsidR="004F204B">
              <w:rPr>
                <w:noProof/>
                <w:webHidden/>
              </w:rPr>
              <w:tab/>
            </w:r>
            <w:r w:rsidR="004F204B">
              <w:rPr>
                <w:noProof/>
                <w:webHidden/>
              </w:rPr>
              <w:fldChar w:fldCharType="begin"/>
            </w:r>
            <w:r w:rsidR="004F204B">
              <w:rPr>
                <w:noProof/>
                <w:webHidden/>
              </w:rPr>
              <w:instrText xml:space="preserve"> PAGEREF _Toc193816909 \h </w:instrText>
            </w:r>
            <w:r w:rsidR="004F204B">
              <w:rPr>
                <w:noProof/>
                <w:webHidden/>
              </w:rPr>
            </w:r>
            <w:r w:rsidR="004F204B">
              <w:rPr>
                <w:noProof/>
                <w:webHidden/>
              </w:rPr>
              <w:fldChar w:fldCharType="separate"/>
            </w:r>
            <w:r w:rsidR="004F204B">
              <w:rPr>
                <w:noProof/>
                <w:webHidden/>
              </w:rPr>
              <w:t>27</w:t>
            </w:r>
            <w:r w:rsidR="004F204B">
              <w:rPr>
                <w:noProof/>
                <w:webHidden/>
              </w:rPr>
              <w:fldChar w:fldCharType="end"/>
            </w:r>
          </w:hyperlink>
        </w:p>
        <w:p w14:paraId="62080210" w14:textId="7FD815F2"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910" w:history="1">
            <w:r w:rsidR="004F204B" w:rsidRPr="00D56CD6">
              <w:rPr>
                <w:rStyle w:val="ac"/>
                <w:rFonts w:eastAsia="Calibri" w:cs="Arial"/>
                <w:iCs/>
                <w:noProof/>
              </w:rPr>
              <w:t>5.1. ОБЩИЕ ТРЕБОВАНИЯ</w:t>
            </w:r>
            <w:r w:rsidR="004F204B">
              <w:rPr>
                <w:noProof/>
                <w:webHidden/>
              </w:rPr>
              <w:tab/>
            </w:r>
            <w:r w:rsidR="004F204B">
              <w:rPr>
                <w:noProof/>
                <w:webHidden/>
              </w:rPr>
              <w:fldChar w:fldCharType="begin"/>
            </w:r>
            <w:r w:rsidR="004F204B">
              <w:rPr>
                <w:noProof/>
                <w:webHidden/>
              </w:rPr>
              <w:instrText xml:space="preserve"> PAGEREF _Toc193816910 \h </w:instrText>
            </w:r>
            <w:r w:rsidR="004F204B">
              <w:rPr>
                <w:noProof/>
                <w:webHidden/>
              </w:rPr>
            </w:r>
            <w:r w:rsidR="004F204B">
              <w:rPr>
                <w:noProof/>
                <w:webHidden/>
              </w:rPr>
              <w:fldChar w:fldCharType="separate"/>
            </w:r>
            <w:r w:rsidR="004F204B">
              <w:rPr>
                <w:noProof/>
                <w:webHidden/>
              </w:rPr>
              <w:t>27</w:t>
            </w:r>
            <w:r w:rsidR="004F204B">
              <w:rPr>
                <w:noProof/>
                <w:webHidden/>
              </w:rPr>
              <w:fldChar w:fldCharType="end"/>
            </w:r>
          </w:hyperlink>
        </w:p>
        <w:p w14:paraId="68441260" w14:textId="7756D147"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911" w:history="1">
            <w:r w:rsidR="004F204B" w:rsidRPr="00D56CD6">
              <w:rPr>
                <w:rStyle w:val="ac"/>
                <w:rFonts w:eastAsia="Calibri" w:cs="Arial"/>
                <w:iCs/>
                <w:noProof/>
              </w:rPr>
              <w:t>5.2. ПРОВЕДЕНИЕ ПРОВЕРОК И АУДИТОВ ВЫПОЛНЕНИЯ ТРЕБОВАНИЙ НАСТОЯЩИХ МЕТОДИЧЕСКИХ УКАЗАНИЙ</w:t>
            </w:r>
            <w:r w:rsidR="004F204B">
              <w:rPr>
                <w:noProof/>
                <w:webHidden/>
              </w:rPr>
              <w:tab/>
            </w:r>
            <w:r w:rsidR="004F204B">
              <w:rPr>
                <w:noProof/>
                <w:webHidden/>
              </w:rPr>
              <w:fldChar w:fldCharType="begin"/>
            </w:r>
            <w:r w:rsidR="004F204B">
              <w:rPr>
                <w:noProof/>
                <w:webHidden/>
              </w:rPr>
              <w:instrText xml:space="preserve"> PAGEREF _Toc193816911 \h </w:instrText>
            </w:r>
            <w:r w:rsidR="004F204B">
              <w:rPr>
                <w:noProof/>
                <w:webHidden/>
              </w:rPr>
            </w:r>
            <w:r w:rsidR="004F204B">
              <w:rPr>
                <w:noProof/>
                <w:webHidden/>
              </w:rPr>
              <w:fldChar w:fldCharType="separate"/>
            </w:r>
            <w:r w:rsidR="004F204B">
              <w:rPr>
                <w:noProof/>
                <w:webHidden/>
              </w:rPr>
              <w:t>29</w:t>
            </w:r>
            <w:r w:rsidR="004F204B">
              <w:rPr>
                <w:noProof/>
                <w:webHidden/>
              </w:rPr>
              <w:fldChar w:fldCharType="end"/>
            </w:r>
          </w:hyperlink>
        </w:p>
        <w:p w14:paraId="1681E2AA" w14:textId="095CB5F6"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912" w:history="1">
            <w:r w:rsidR="004F204B" w:rsidRPr="00D56CD6">
              <w:rPr>
                <w:rStyle w:val="ac"/>
                <w:rFonts w:eastAsia="Calibri" w:cs="Arial"/>
                <w:iCs/>
                <w:noProof/>
              </w:rPr>
              <w:t>5.3. ОФОРМЛЕНИЕ РЕЗУЛЬТАТОВ ПРОВЕРОК И АУДИТОВ, ФИКСАЦИЯ ФАКТОВ НЕВЫПОЛНЕНИЯ, НЕНАДЛЕЖАЩЕГО ВЫПОЛНЕНИЯ И НАРУШЕНИЯ ТРЕБОВАНИЙ МЕТОДИЧЕСКИХ УКАЗАНИЙ</w:t>
            </w:r>
            <w:r w:rsidR="004F204B">
              <w:rPr>
                <w:noProof/>
                <w:webHidden/>
              </w:rPr>
              <w:tab/>
            </w:r>
            <w:r w:rsidR="004F204B">
              <w:rPr>
                <w:noProof/>
                <w:webHidden/>
              </w:rPr>
              <w:fldChar w:fldCharType="begin"/>
            </w:r>
            <w:r w:rsidR="004F204B">
              <w:rPr>
                <w:noProof/>
                <w:webHidden/>
              </w:rPr>
              <w:instrText xml:space="preserve"> PAGEREF _Toc193816912 \h </w:instrText>
            </w:r>
            <w:r w:rsidR="004F204B">
              <w:rPr>
                <w:noProof/>
                <w:webHidden/>
              </w:rPr>
            </w:r>
            <w:r w:rsidR="004F204B">
              <w:rPr>
                <w:noProof/>
                <w:webHidden/>
              </w:rPr>
              <w:fldChar w:fldCharType="separate"/>
            </w:r>
            <w:r w:rsidR="004F204B">
              <w:rPr>
                <w:noProof/>
                <w:webHidden/>
              </w:rPr>
              <w:t>30</w:t>
            </w:r>
            <w:r w:rsidR="004F204B">
              <w:rPr>
                <w:noProof/>
                <w:webHidden/>
              </w:rPr>
              <w:fldChar w:fldCharType="end"/>
            </w:r>
          </w:hyperlink>
        </w:p>
        <w:p w14:paraId="0FE15BEB" w14:textId="59A14C98"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913" w:history="1">
            <w:r w:rsidR="004F204B" w:rsidRPr="00D56CD6">
              <w:rPr>
                <w:rStyle w:val="ac"/>
                <w:rFonts w:eastAsia="Calibri" w:cs="Arial"/>
                <w:iCs/>
                <w:noProof/>
              </w:rPr>
              <w:t>5.4. ПРИМЕНЕНИЕ ШТРАФНЫХ САНКЦИЙ</w:t>
            </w:r>
            <w:r w:rsidR="004F204B">
              <w:rPr>
                <w:noProof/>
                <w:webHidden/>
              </w:rPr>
              <w:tab/>
            </w:r>
            <w:r w:rsidR="004F204B">
              <w:rPr>
                <w:noProof/>
                <w:webHidden/>
              </w:rPr>
              <w:fldChar w:fldCharType="begin"/>
            </w:r>
            <w:r w:rsidR="004F204B">
              <w:rPr>
                <w:noProof/>
                <w:webHidden/>
              </w:rPr>
              <w:instrText xml:space="preserve"> PAGEREF _Toc193816913 \h </w:instrText>
            </w:r>
            <w:r w:rsidR="004F204B">
              <w:rPr>
                <w:noProof/>
                <w:webHidden/>
              </w:rPr>
            </w:r>
            <w:r w:rsidR="004F204B">
              <w:rPr>
                <w:noProof/>
                <w:webHidden/>
              </w:rPr>
              <w:fldChar w:fldCharType="separate"/>
            </w:r>
            <w:r w:rsidR="004F204B">
              <w:rPr>
                <w:noProof/>
                <w:webHidden/>
              </w:rPr>
              <w:t>31</w:t>
            </w:r>
            <w:r w:rsidR="004F204B">
              <w:rPr>
                <w:noProof/>
                <w:webHidden/>
              </w:rPr>
              <w:fldChar w:fldCharType="end"/>
            </w:r>
          </w:hyperlink>
        </w:p>
        <w:p w14:paraId="538FF6C6" w14:textId="67063AAD" w:rsidR="004F204B" w:rsidRDefault="00DF3CB1">
          <w:pPr>
            <w:pStyle w:val="22"/>
            <w:rPr>
              <w:rFonts w:asciiTheme="minorHAnsi" w:eastAsiaTheme="minorEastAsia" w:hAnsiTheme="minorHAnsi" w:cstheme="minorBidi"/>
              <w:b w:val="0"/>
              <w:bCs w:val="0"/>
              <w:caps w:val="0"/>
              <w:noProof/>
              <w:sz w:val="22"/>
              <w:szCs w:val="22"/>
              <w:lang w:eastAsia="ru-RU"/>
            </w:rPr>
          </w:pPr>
          <w:hyperlink w:anchor="_Toc193816914" w:history="1">
            <w:r w:rsidR="004F204B" w:rsidRPr="00D56CD6">
              <w:rPr>
                <w:rStyle w:val="ac"/>
                <w:rFonts w:eastAsia="Calibri" w:cs="Arial"/>
                <w:iCs/>
                <w:noProof/>
              </w:rPr>
              <w:t>5.5. ПОРЯДОК КОМПЕНСАЦИИ ШТРАФНЫХ САНКЦИЙ ПОДРЯДНЫХ ОРГАНИЗАЦИЙ МЕРОПРИЯТИЯМИ ПО УЛУЧШЕНИЮ В ОБЛАСТИ ПБОТОС</w:t>
            </w:r>
            <w:r w:rsidR="004F204B">
              <w:rPr>
                <w:noProof/>
                <w:webHidden/>
              </w:rPr>
              <w:tab/>
            </w:r>
            <w:r w:rsidR="004F204B">
              <w:rPr>
                <w:noProof/>
                <w:webHidden/>
              </w:rPr>
              <w:fldChar w:fldCharType="begin"/>
            </w:r>
            <w:r w:rsidR="004F204B">
              <w:rPr>
                <w:noProof/>
                <w:webHidden/>
              </w:rPr>
              <w:instrText xml:space="preserve"> PAGEREF _Toc193816914 \h </w:instrText>
            </w:r>
            <w:r w:rsidR="004F204B">
              <w:rPr>
                <w:noProof/>
                <w:webHidden/>
              </w:rPr>
            </w:r>
            <w:r w:rsidR="004F204B">
              <w:rPr>
                <w:noProof/>
                <w:webHidden/>
              </w:rPr>
              <w:fldChar w:fldCharType="separate"/>
            </w:r>
            <w:r w:rsidR="004F204B">
              <w:rPr>
                <w:noProof/>
                <w:webHidden/>
              </w:rPr>
              <w:t>33</w:t>
            </w:r>
            <w:r w:rsidR="004F204B">
              <w:rPr>
                <w:noProof/>
                <w:webHidden/>
              </w:rPr>
              <w:fldChar w:fldCharType="end"/>
            </w:r>
          </w:hyperlink>
        </w:p>
        <w:p w14:paraId="54FAF0CE" w14:textId="1903A5FA" w:rsidR="004F204B" w:rsidRDefault="00DF3CB1">
          <w:pPr>
            <w:pStyle w:val="12"/>
            <w:rPr>
              <w:rFonts w:asciiTheme="minorHAnsi" w:eastAsiaTheme="minorEastAsia" w:hAnsiTheme="minorHAnsi" w:cstheme="minorBidi"/>
              <w:b w:val="0"/>
              <w:bCs w:val="0"/>
              <w:caps w:val="0"/>
              <w:noProof/>
              <w:sz w:val="22"/>
              <w:szCs w:val="22"/>
              <w:lang w:eastAsia="ru-RU"/>
            </w:rPr>
          </w:pPr>
          <w:hyperlink w:anchor="_Toc193816915" w:history="1">
            <w:r w:rsidR="004F204B" w:rsidRPr="00D56CD6">
              <w:rPr>
                <w:rStyle w:val="ac"/>
                <w:rFonts w:eastAsia="Calibri"/>
                <w:noProof/>
              </w:rPr>
              <w:t>6. ПЕРЕЧЕНЬ ШТРАФНЫХ САНКЦИЙ, ПРИМЕНЯЕМЫХ К ПОДРЯДНЫМ ОРГАНИЗАЦИЯМ</w:t>
            </w:r>
            <w:r w:rsidR="004F204B">
              <w:rPr>
                <w:noProof/>
                <w:webHidden/>
              </w:rPr>
              <w:tab/>
            </w:r>
            <w:r w:rsidR="004F204B">
              <w:rPr>
                <w:noProof/>
                <w:webHidden/>
              </w:rPr>
              <w:fldChar w:fldCharType="begin"/>
            </w:r>
            <w:r w:rsidR="004F204B">
              <w:rPr>
                <w:noProof/>
                <w:webHidden/>
              </w:rPr>
              <w:instrText xml:space="preserve"> PAGEREF _Toc193816915 \h </w:instrText>
            </w:r>
            <w:r w:rsidR="004F204B">
              <w:rPr>
                <w:noProof/>
                <w:webHidden/>
              </w:rPr>
            </w:r>
            <w:r w:rsidR="004F204B">
              <w:rPr>
                <w:noProof/>
                <w:webHidden/>
              </w:rPr>
              <w:fldChar w:fldCharType="separate"/>
            </w:r>
            <w:r w:rsidR="004F204B">
              <w:rPr>
                <w:noProof/>
                <w:webHidden/>
              </w:rPr>
              <w:t>36</w:t>
            </w:r>
            <w:r w:rsidR="004F204B">
              <w:rPr>
                <w:noProof/>
                <w:webHidden/>
              </w:rPr>
              <w:fldChar w:fldCharType="end"/>
            </w:r>
          </w:hyperlink>
        </w:p>
        <w:p w14:paraId="39F4F7BC" w14:textId="64135023" w:rsidR="004F204B" w:rsidRDefault="00DF3CB1">
          <w:pPr>
            <w:pStyle w:val="12"/>
            <w:rPr>
              <w:rFonts w:asciiTheme="minorHAnsi" w:eastAsiaTheme="minorEastAsia" w:hAnsiTheme="minorHAnsi" w:cstheme="minorBidi"/>
              <w:b w:val="0"/>
              <w:bCs w:val="0"/>
              <w:caps w:val="0"/>
              <w:noProof/>
              <w:sz w:val="22"/>
              <w:szCs w:val="22"/>
              <w:lang w:eastAsia="ru-RU"/>
            </w:rPr>
          </w:pPr>
          <w:hyperlink w:anchor="_Toc193816916" w:history="1">
            <w:r w:rsidR="004F204B" w:rsidRPr="00D56CD6">
              <w:rPr>
                <w:rStyle w:val="ac"/>
                <w:rFonts w:eastAsia="Calibri"/>
                <w:noProof/>
              </w:rPr>
              <w:t>7. ПЕРЕЧЕНЬ НАРУШЕНИЙ в области ПБОТОС на которые не могут быть направленны проактивные мероприятия</w:t>
            </w:r>
            <w:r w:rsidR="004F204B">
              <w:rPr>
                <w:noProof/>
                <w:webHidden/>
              </w:rPr>
              <w:tab/>
            </w:r>
            <w:r w:rsidR="004F204B">
              <w:rPr>
                <w:noProof/>
                <w:webHidden/>
              </w:rPr>
              <w:fldChar w:fldCharType="begin"/>
            </w:r>
            <w:r w:rsidR="004F204B">
              <w:rPr>
                <w:noProof/>
                <w:webHidden/>
              </w:rPr>
              <w:instrText xml:space="preserve"> PAGEREF _Toc193816916 \h </w:instrText>
            </w:r>
            <w:r w:rsidR="004F204B">
              <w:rPr>
                <w:noProof/>
                <w:webHidden/>
              </w:rPr>
            </w:r>
            <w:r w:rsidR="004F204B">
              <w:rPr>
                <w:noProof/>
                <w:webHidden/>
              </w:rPr>
              <w:fldChar w:fldCharType="separate"/>
            </w:r>
            <w:r w:rsidR="004F204B">
              <w:rPr>
                <w:noProof/>
                <w:webHidden/>
              </w:rPr>
              <w:t>39</w:t>
            </w:r>
            <w:r w:rsidR="004F204B">
              <w:rPr>
                <w:noProof/>
                <w:webHidden/>
              </w:rPr>
              <w:fldChar w:fldCharType="end"/>
            </w:r>
          </w:hyperlink>
        </w:p>
        <w:p w14:paraId="05D0CC87" w14:textId="24BA8622" w:rsidR="004F204B" w:rsidRDefault="00DF3CB1">
          <w:pPr>
            <w:pStyle w:val="12"/>
            <w:rPr>
              <w:rFonts w:asciiTheme="minorHAnsi" w:eastAsiaTheme="minorEastAsia" w:hAnsiTheme="minorHAnsi" w:cstheme="minorBidi"/>
              <w:b w:val="0"/>
              <w:bCs w:val="0"/>
              <w:caps w:val="0"/>
              <w:noProof/>
              <w:sz w:val="22"/>
              <w:szCs w:val="22"/>
              <w:lang w:eastAsia="ru-RU"/>
            </w:rPr>
          </w:pPr>
          <w:hyperlink w:anchor="_Toc193816917" w:history="1">
            <w:r w:rsidR="004F204B" w:rsidRPr="00D56CD6">
              <w:rPr>
                <w:rStyle w:val="ac"/>
                <w:rFonts w:eastAsia="Calibri"/>
                <w:noProof/>
              </w:rPr>
              <w:t>8. ССЫЛКИ</w:t>
            </w:r>
            <w:r w:rsidR="004F204B">
              <w:rPr>
                <w:noProof/>
                <w:webHidden/>
              </w:rPr>
              <w:tab/>
            </w:r>
            <w:r w:rsidR="004F204B">
              <w:rPr>
                <w:noProof/>
                <w:webHidden/>
              </w:rPr>
              <w:fldChar w:fldCharType="begin"/>
            </w:r>
            <w:r w:rsidR="004F204B">
              <w:rPr>
                <w:noProof/>
                <w:webHidden/>
              </w:rPr>
              <w:instrText xml:space="preserve"> PAGEREF _Toc193816917 \h </w:instrText>
            </w:r>
            <w:r w:rsidR="004F204B">
              <w:rPr>
                <w:noProof/>
                <w:webHidden/>
              </w:rPr>
            </w:r>
            <w:r w:rsidR="004F204B">
              <w:rPr>
                <w:noProof/>
                <w:webHidden/>
              </w:rPr>
              <w:fldChar w:fldCharType="separate"/>
            </w:r>
            <w:r w:rsidR="004F204B">
              <w:rPr>
                <w:noProof/>
                <w:webHidden/>
              </w:rPr>
              <w:t>40</w:t>
            </w:r>
            <w:r w:rsidR="004F204B">
              <w:rPr>
                <w:noProof/>
                <w:webHidden/>
              </w:rPr>
              <w:fldChar w:fldCharType="end"/>
            </w:r>
          </w:hyperlink>
        </w:p>
        <w:p w14:paraId="364319BB" w14:textId="612AB7C8" w:rsidR="004F204B" w:rsidRDefault="00DF3CB1">
          <w:pPr>
            <w:pStyle w:val="12"/>
            <w:rPr>
              <w:rFonts w:asciiTheme="minorHAnsi" w:eastAsiaTheme="minorEastAsia" w:hAnsiTheme="minorHAnsi" w:cstheme="minorBidi"/>
              <w:b w:val="0"/>
              <w:bCs w:val="0"/>
              <w:caps w:val="0"/>
              <w:noProof/>
              <w:sz w:val="22"/>
              <w:szCs w:val="22"/>
              <w:lang w:eastAsia="ru-RU"/>
            </w:rPr>
          </w:pPr>
          <w:hyperlink w:anchor="_Toc193816918" w:history="1">
            <w:r w:rsidR="004F204B" w:rsidRPr="00D56CD6">
              <w:rPr>
                <w:rStyle w:val="ac"/>
                <w:rFonts w:eastAsia="Calibri"/>
                <w:noProof/>
              </w:rPr>
              <w:t>9. ПРИЛОЖЕНИЯ</w:t>
            </w:r>
            <w:r w:rsidR="004F204B">
              <w:rPr>
                <w:noProof/>
                <w:webHidden/>
              </w:rPr>
              <w:tab/>
            </w:r>
            <w:r w:rsidR="004F204B">
              <w:rPr>
                <w:noProof/>
                <w:webHidden/>
              </w:rPr>
              <w:fldChar w:fldCharType="begin"/>
            </w:r>
            <w:r w:rsidR="004F204B">
              <w:rPr>
                <w:noProof/>
                <w:webHidden/>
              </w:rPr>
              <w:instrText xml:space="preserve"> PAGEREF _Toc193816918 \h </w:instrText>
            </w:r>
            <w:r w:rsidR="004F204B">
              <w:rPr>
                <w:noProof/>
                <w:webHidden/>
              </w:rPr>
            </w:r>
            <w:r w:rsidR="004F204B">
              <w:rPr>
                <w:noProof/>
                <w:webHidden/>
              </w:rPr>
              <w:fldChar w:fldCharType="separate"/>
            </w:r>
            <w:r w:rsidR="004F204B">
              <w:rPr>
                <w:noProof/>
                <w:webHidden/>
              </w:rPr>
              <w:t>43</w:t>
            </w:r>
            <w:r w:rsidR="004F204B">
              <w:rPr>
                <w:noProof/>
                <w:webHidden/>
              </w:rPr>
              <w:fldChar w:fldCharType="end"/>
            </w:r>
          </w:hyperlink>
        </w:p>
        <w:p w14:paraId="473EE7BC" w14:textId="6712F628" w:rsidR="004F204B" w:rsidRDefault="00DF3CB1">
          <w:pPr>
            <w:pStyle w:val="12"/>
            <w:rPr>
              <w:rFonts w:asciiTheme="minorHAnsi" w:eastAsiaTheme="minorEastAsia" w:hAnsiTheme="minorHAnsi" w:cstheme="minorBidi"/>
              <w:b w:val="0"/>
              <w:bCs w:val="0"/>
              <w:caps w:val="0"/>
              <w:noProof/>
              <w:sz w:val="22"/>
              <w:szCs w:val="22"/>
              <w:lang w:eastAsia="ru-RU"/>
            </w:rPr>
          </w:pPr>
          <w:hyperlink w:anchor="_Toc193816919" w:history="1">
            <w:r w:rsidR="004F204B" w:rsidRPr="00D56CD6">
              <w:rPr>
                <w:rStyle w:val="ac"/>
                <w:rFonts w:eastAsia="Calibri" w:cs="Arial"/>
                <w:noProof/>
              </w:rPr>
              <w:t>СПРАВОЧНОЕ ПРИЛОЖЕНИЕ. ТЕРМИНЫ КОРПОРАТИВНОГО ГЛОССАРИЯ И ВНЕШНИХ ИСТОЧНИКОВ</w:t>
            </w:r>
            <w:r w:rsidR="004F204B">
              <w:rPr>
                <w:noProof/>
                <w:webHidden/>
              </w:rPr>
              <w:tab/>
            </w:r>
            <w:r w:rsidR="004F204B">
              <w:rPr>
                <w:noProof/>
                <w:webHidden/>
              </w:rPr>
              <w:fldChar w:fldCharType="begin"/>
            </w:r>
            <w:r w:rsidR="004F204B">
              <w:rPr>
                <w:noProof/>
                <w:webHidden/>
              </w:rPr>
              <w:instrText xml:space="preserve"> PAGEREF _Toc193816919 \h </w:instrText>
            </w:r>
            <w:r w:rsidR="004F204B">
              <w:rPr>
                <w:noProof/>
                <w:webHidden/>
              </w:rPr>
            </w:r>
            <w:r w:rsidR="004F204B">
              <w:rPr>
                <w:noProof/>
                <w:webHidden/>
              </w:rPr>
              <w:fldChar w:fldCharType="separate"/>
            </w:r>
            <w:r w:rsidR="004F204B">
              <w:rPr>
                <w:noProof/>
                <w:webHidden/>
              </w:rPr>
              <w:t>47</w:t>
            </w:r>
            <w:r w:rsidR="004F204B">
              <w:rPr>
                <w:noProof/>
                <w:webHidden/>
              </w:rPr>
              <w:fldChar w:fldCharType="end"/>
            </w:r>
          </w:hyperlink>
        </w:p>
        <w:p w14:paraId="534CF81A" w14:textId="5008F8B4" w:rsidR="004F204B" w:rsidRDefault="00DF3CB1">
          <w:pPr>
            <w:pStyle w:val="12"/>
            <w:rPr>
              <w:rFonts w:asciiTheme="minorHAnsi" w:eastAsiaTheme="minorEastAsia" w:hAnsiTheme="minorHAnsi" w:cstheme="minorBidi"/>
              <w:b w:val="0"/>
              <w:bCs w:val="0"/>
              <w:caps w:val="0"/>
              <w:noProof/>
              <w:sz w:val="22"/>
              <w:szCs w:val="22"/>
              <w:lang w:eastAsia="ru-RU"/>
            </w:rPr>
          </w:pPr>
          <w:hyperlink w:anchor="_Toc193816920" w:history="1">
            <w:r w:rsidR="004F204B" w:rsidRPr="00D56CD6">
              <w:rPr>
                <w:rStyle w:val="ac"/>
                <w:rFonts w:eastAsia="Calibri" w:cs="Arial"/>
                <w:noProof/>
              </w:rPr>
              <w:t>СПРАВОЧНОЕ ПРИЛОЖЕНИЕ. ЛИСТ РЕГИСТРАЦИИ ИЗМЕНЕНИЙ ЛНД</w:t>
            </w:r>
            <w:r w:rsidR="004F204B">
              <w:rPr>
                <w:noProof/>
                <w:webHidden/>
              </w:rPr>
              <w:tab/>
            </w:r>
            <w:r w:rsidR="004F204B">
              <w:rPr>
                <w:noProof/>
                <w:webHidden/>
              </w:rPr>
              <w:fldChar w:fldCharType="begin"/>
            </w:r>
            <w:r w:rsidR="004F204B">
              <w:rPr>
                <w:noProof/>
                <w:webHidden/>
              </w:rPr>
              <w:instrText xml:space="preserve"> PAGEREF _Toc193816920 \h </w:instrText>
            </w:r>
            <w:r w:rsidR="004F204B">
              <w:rPr>
                <w:noProof/>
                <w:webHidden/>
              </w:rPr>
            </w:r>
            <w:r w:rsidR="004F204B">
              <w:rPr>
                <w:noProof/>
                <w:webHidden/>
              </w:rPr>
              <w:fldChar w:fldCharType="separate"/>
            </w:r>
            <w:r w:rsidR="004F204B">
              <w:rPr>
                <w:noProof/>
                <w:webHidden/>
              </w:rPr>
              <w:t>52</w:t>
            </w:r>
            <w:r w:rsidR="004F204B">
              <w:rPr>
                <w:noProof/>
                <w:webHidden/>
              </w:rPr>
              <w:fldChar w:fldCharType="end"/>
            </w:r>
          </w:hyperlink>
        </w:p>
        <w:p w14:paraId="531B2F66" w14:textId="39DBFD21" w:rsidR="00C108A1" w:rsidRDefault="00C108A1">
          <w:r>
            <w:rPr>
              <w:b/>
              <w:bCs/>
            </w:rPr>
            <w:fldChar w:fldCharType="end"/>
          </w:r>
        </w:p>
      </w:sdtContent>
    </w:sdt>
    <w:p w14:paraId="3F6B5E15" w14:textId="67141CBD" w:rsidR="00751B65" w:rsidRDefault="00751B65" w:rsidP="00321691">
      <w:pPr>
        <w:tabs>
          <w:tab w:val="right" w:leader="dot" w:pos="9720"/>
        </w:tabs>
        <w:spacing w:before="240" w:after="240"/>
        <w:jc w:val="both"/>
        <w:rPr>
          <w:highlight w:val="lightGray"/>
        </w:rPr>
      </w:pPr>
      <w:r>
        <w:rPr>
          <w:highlight w:val="lightGray"/>
        </w:rPr>
        <w:br w:type="page"/>
      </w:r>
    </w:p>
    <w:p w14:paraId="48A9F60F" w14:textId="034783BC" w:rsidR="00E91883" w:rsidRPr="00E474BA" w:rsidRDefault="00E91883" w:rsidP="00825258">
      <w:pPr>
        <w:jc w:val="both"/>
        <w:sectPr w:rsidR="00E91883" w:rsidRPr="00E474BA" w:rsidSect="004F204B">
          <w:headerReference w:type="even" r:id="rId11"/>
          <w:headerReference w:type="default" r:id="rId12"/>
          <w:footerReference w:type="default" r:id="rId13"/>
          <w:headerReference w:type="first" r:id="rId14"/>
          <w:pgSz w:w="11906" w:h="16838" w:code="9"/>
          <w:pgMar w:top="567" w:right="1021" w:bottom="567" w:left="1247" w:header="737" w:footer="680" w:gutter="0"/>
          <w:cols w:space="708"/>
          <w:docGrid w:linePitch="360"/>
        </w:sectPr>
      </w:pPr>
    </w:p>
    <w:p w14:paraId="3B51848D" w14:textId="247D4985" w:rsidR="00E70701" w:rsidRPr="00E474BA" w:rsidRDefault="009D2305" w:rsidP="00387CD5">
      <w:pPr>
        <w:pStyle w:val="10"/>
      </w:pPr>
      <w:bookmarkStart w:id="11" w:name="_Toc140076325"/>
      <w:bookmarkStart w:id="12" w:name="_Toc193816890"/>
      <w:r w:rsidRPr="00E474BA">
        <w:lastRenderedPageBreak/>
        <w:t xml:space="preserve">1. </w:t>
      </w:r>
      <w:r w:rsidR="00FC222C" w:rsidRPr="00E474BA">
        <w:t>ВВОДНЫЕ ПОЛОЖЕНИЯ</w:t>
      </w:r>
      <w:bookmarkEnd w:id="11"/>
      <w:bookmarkEnd w:id="12"/>
    </w:p>
    <w:p w14:paraId="35B7D3F0" w14:textId="77777777" w:rsidR="00E70701" w:rsidRPr="00E474BA" w:rsidRDefault="008C16F8" w:rsidP="007100CB">
      <w:pPr>
        <w:pStyle w:val="20"/>
        <w:rPr>
          <w:i/>
        </w:rPr>
      </w:pPr>
      <w:bookmarkStart w:id="13" w:name="_Toc140076326"/>
      <w:bookmarkStart w:id="14" w:name="_Toc193816891"/>
      <w:r w:rsidRPr="00E474BA">
        <w:t>НАЗНАЧЕНИЕ</w:t>
      </w:r>
      <w:bookmarkEnd w:id="13"/>
      <w:bookmarkEnd w:id="14"/>
    </w:p>
    <w:p w14:paraId="16B60C1C" w14:textId="398F85CE" w:rsidR="00CB5AD7" w:rsidRPr="008A16F5" w:rsidRDefault="000043F5" w:rsidP="008A16F5">
      <w:pPr>
        <w:spacing w:after="240"/>
        <w:jc w:val="both"/>
      </w:pPr>
      <w:r w:rsidRPr="000470C7">
        <w:t>Настоящ</w:t>
      </w:r>
      <w:r>
        <w:t>ие</w:t>
      </w:r>
      <w:r w:rsidRPr="000470C7">
        <w:t xml:space="preserve"> </w:t>
      </w:r>
      <w:r>
        <w:t>Методические указания</w:t>
      </w:r>
      <w:r w:rsidRPr="000470C7">
        <w:t xml:space="preserve"> регламентиру</w:t>
      </w:r>
      <w:r>
        <w:t>ю</w:t>
      </w:r>
      <w:r w:rsidRPr="000470C7">
        <w:t>т и устанавлива</w:t>
      </w:r>
      <w:r>
        <w:t>ю</w:t>
      </w:r>
      <w:r w:rsidRPr="000470C7">
        <w:t xml:space="preserve">т требования </w:t>
      </w:r>
      <w:r>
        <w:t>ООО «Славнефть-Красноярскнефтегаз»</w:t>
      </w:r>
      <w:r w:rsidRPr="000470C7">
        <w:t xml:space="preserve"> в области промышленной, пожарной, экологической безопасности, охраны </w:t>
      </w:r>
      <w:r w:rsidRPr="001F12D2">
        <w:t xml:space="preserve">труда к организациям, выполняющим работы или оказывающим услуги на производственной территории лицензионных участков, объектах </w:t>
      </w:r>
      <w:r>
        <w:t>ООО «Славнефть-Красноярскнефтегаз»</w:t>
      </w:r>
      <w:r w:rsidRPr="001F12D2">
        <w:t xml:space="preserve">, территории земельных и горных отводов, принадлежащих </w:t>
      </w:r>
      <w:r>
        <w:t>ООО «Славнефть-Красноярскнефтегаз»</w:t>
      </w:r>
      <w:r w:rsidRPr="001F12D2">
        <w:t xml:space="preserve"> на праве собственности, аренды или ином вещном праве.</w:t>
      </w:r>
    </w:p>
    <w:p w14:paraId="0F513601" w14:textId="45393BA6" w:rsidR="00E846C3" w:rsidRDefault="008A16F5" w:rsidP="00D20320">
      <w:pPr>
        <w:jc w:val="both"/>
      </w:pPr>
      <w:r>
        <w:t>Методические указания разработаны</w:t>
      </w:r>
      <w:r w:rsidRPr="00AE4DD8">
        <w:t xml:space="preserve"> в соответствии с</w:t>
      </w:r>
      <w:r w:rsidR="00E846C3">
        <w:t xml:space="preserve"> требованиями следующих документов:</w:t>
      </w:r>
    </w:p>
    <w:p w14:paraId="44049E96" w14:textId="1BF0ED20" w:rsidR="009829E6" w:rsidRDefault="009829E6" w:rsidP="00126E2F">
      <w:pPr>
        <w:numPr>
          <w:ilvl w:val="0"/>
          <w:numId w:val="8"/>
        </w:numPr>
        <w:tabs>
          <w:tab w:val="clear" w:pos="1440"/>
          <w:tab w:val="num" w:pos="785"/>
        </w:tabs>
        <w:spacing w:before="60"/>
        <w:ind w:left="567" w:hanging="397"/>
        <w:jc w:val="both"/>
      </w:pPr>
      <w:r w:rsidRPr="00B54EDC">
        <w:t>Трудово</w:t>
      </w:r>
      <w:r>
        <w:t>го</w:t>
      </w:r>
      <w:r w:rsidRPr="00B54EDC">
        <w:t xml:space="preserve"> кодекс</w:t>
      </w:r>
      <w:r>
        <w:t>а</w:t>
      </w:r>
      <w:r w:rsidRPr="00B54EDC">
        <w:t xml:space="preserve"> РФ</w:t>
      </w:r>
      <w:r>
        <w:t xml:space="preserve"> от </w:t>
      </w:r>
      <w:r w:rsidRPr="000470C7">
        <w:t>30.12.2001 № 197-ФЗ</w:t>
      </w:r>
      <w:r>
        <w:t xml:space="preserve">; </w:t>
      </w:r>
    </w:p>
    <w:p w14:paraId="504209DB" w14:textId="3A33292D" w:rsidR="009829E6" w:rsidRDefault="009829E6" w:rsidP="009829E6">
      <w:pPr>
        <w:numPr>
          <w:ilvl w:val="0"/>
          <w:numId w:val="8"/>
        </w:numPr>
        <w:tabs>
          <w:tab w:val="clear" w:pos="1440"/>
          <w:tab w:val="num" w:pos="785"/>
        </w:tabs>
        <w:spacing w:before="60"/>
        <w:ind w:left="567" w:hanging="397"/>
        <w:jc w:val="both"/>
      </w:pPr>
      <w:r w:rsidRPr="00B54EDC">
        <w:t>Федеральн</w:t>
      </w:r>
      <w:r>
        <w:t xml:space="preserve">ого </w:t>
      </w:r>
      <w:r w:rsidRPr="00B54EDC">
        <w:t>закон</w:t>
      </w:r>
      <w:r>
        <w:t>а</w:t>
      </w:r>
      <w:r w:rsidRPr="00B54EDC">
        <w:t xml:space="preserve"> </w:t>
      </w:r>
      <w:hyperlink r:id="rId15" w:tooltip="&quot;О промышленной безопасности опасных производственных объектов (с изменениями на 7 марта 2017 года) (редакция, действующая с 25 марта 2017 года)&quot; Федеральный закон от 21.07.1997 N 116-ФЗ Статус: действующая редакция (действ. с 25.03.2017)" w:history="1">
        <w:r w:rsidRPr="00B54EDC">
          <w:t>от 21.07.1997 №116-ФЗ</w:t>
        </w:r>
      </w:hyperlink>
      <w:r w:rsidRPr="000470C7">
        <w:t xml:space="preserve"> «О промышленной безопасности опасных производственных объектов»; </w:t>
      </w:r>
    </w:p>
    <w:p w14:paraId="10810142" w14:textId="5872B1B1" w:rsidR="009829E6" w:rsidRDefault="009829E6" w:rsidP="009829E6">
      <w:pPr>
        <w:numPr>
          <w:ilvl w:val="0"/>
          <w:numId w:val="8"/>
        </w:numPr>
        <w:tabs>
          <w:tab w:val="clear" w:pos="1440"/>
          <w:tab w:val="num" w:pos="785"/>
        </w:tabs>
        <w:spacing w:before="60"/>
        <w:ind w:left="567" w:hanging="397"/>
        <w:jc w:val="both"/>
      </w:pPr>
      <w:r w:rsidRPr="000470C7">
        <w:t>Федеральн</w:t>
      </w:r>
      <w:r>
        <w:t>ого</w:t>
      </w:r>
      <w:r w:rsidRPr="000470C7">
        <w:t xml:space="preserve"> закон</w:t>
      </w:r>
      <w:r>
        <w:t>а</w:t>
      </w:r>
      <w:r w:rsidRPr="000470C7">
        <w:t xml:space="preserve"> </w:t>
      </w:r>
      <w:hyperlink r:id="rId16" w:tooltip="&quot;О пожарной безопасности (с изменениями на 29 июля 2017 года)&quot; Федеральный закон от 21.12.1994 N 69-ФЗ Статус: действующая редакция (действ. с 10.08.2017)" w:history="1">
        <w:r w:rsidRPr="000470C7">
          <w:t>от 21.12.1994 № 69-ФЗ</w:t>
        </w:r>
      </w:hyperlink>
      <w:r w:rsidRPr="000470C7">
        <w:t xml:space="preserve"> «О пожарной безопасности»; </w:t>
      </w:r>
    </w:p>
    <w:p w14:paraId="01462736" w14:textId="77777777" w:rsidR="009829E6" w:rsidRDefault="009829E6" w:rsidP="009829E6">
      <w:pPr>
        <w:numPr>
          <w:ilvl w:val="0"/>
          <w:numId w:val="8"/>
        </w:numPr>
        <w:tabs>
          <w:tab w:val="clear" w:pos="1440"/>
          <w:tab w:val="num" w:pos="785"/>
        </w:tabs>
        <w:spacing w:before="60"/>
        <w:ind w:left="567" w:hanging="397"/>
        <w:jc w:val="both"/>
      </w:pPr>
      <w:r w:rsidRPr="000470C7">
        <w:t xml:space="preserve">Федерального закона </w:t>
      </w:r>
      <w:hyperlink r:id="rId17" w:tooltip="&quot;Об охране окружающей среды (с изменениями на 29 июля 2017 года)&quot; Федеральный закон от 10.01.2002 N 7-ФЗ Статус: действующая редакция (действ. с 11.08.2017)" w:history="1">
        <w:r w:rsidRPr="000470C7">
          <w:t>от 10.01.2002 №7-ФЗ</w:t>
        </w:r>
      </w:hyperlink>
      <w:r w:rsidRPr="000470C7">
        <w:t xml:space="preserve"> «Об охране окружающей среды»</w:t>
      </w:r>
      <w:r>
        <w:t>;</w:t>
      </w:r>
    </w:p>
    <w:p w14:paraId="4202149C" w14:textId="06A605AC" w:rsidR="00E846C3" w:rsidRDefault="002E5B2A" w:rsidP="009829E6">
      <w:pPr>
        <w:numPr>
          <w:ilvl w:val="0"/>
          <w:numId w:val="8"/>
        </w:numPr>
        <w:tabs>
          <w:tab w:val="clear" w:pos="1440"/>
          <w:tab w:val="num" w:pos="785"/>
        </w:tabs>
        <w:spacing w:before="60"/>
        <w:ind w:left="567" w:hanging="397"/>
        <w:jc w:val="both"/>
      </w:pPr>
      <w:r>
        <w:t>п</w:t>
      </w:r>
      <w:r w:rsidR="00421B71" w:rsidRPr="00AE4DD8">
        <w:t>риказ</w:t>
      </w:r>
      <w:r>
        <w:t>а</w:t>
      </w:r>
      <w:r w:rsidR="00421B71" w:rsidRPr="00AE4DD8">
        <w:t xml:space="preserve"> Ростехнадзора от 15.12.2020 №534</w:t>
      </w:r>
      <w:r w:rsidR="00421B71" w:rsidRPr="00B54EDC">
        <w:t xml:space="preserve"> </w:t>
      </w:r>
      <w:r w:rsidR="00421B71">
        <w:t xml:space="preserve">«Об утверждении </w:t>
      </w:r>
      <w:r w:rsidR="008A16F5" w:rsidRPr="00AE4DD8">
        <w:t>Федеральны</w:t>
      </w:r>
      <w:r w:rsidR="00421B71">
        <w:t>х норма и правил</w:t>
      </w:r>
      <w:r w:rsidR="008A16F5" w:rsidRPr="00AE4DD8">
        <w:t xml:space="preserve"> в области промышленной безопасности «Правила безопасности в нефтяной и газовой промышленности»</w:t>
      </w:r>
      <w:r w:rsidR="00E846C3">
        <w:t>;</w:t>
      </w:r>
    </w:p>
    <w:p w14:paraId="67A287AB" w14:textId="26C54A02" w:rsidR="00E846C3" w:rsidRPr="00126E2F" w:rsidRDefault="008A16F5" w:rsidP="002E5B2A">
      <w:pPr>
        <w:numPr>
          <w:ilvl w:val="0"/>
          <w:numId w:val="8"/>
        </w:numPr>
        <w:tabs>
          <w:tab w:val="clear" w:pos="1440"/>
          <w:tab w:val="num" w:pos="785"/>
        </w:tabs>
        <w:spacing w:before="60"/>
        <w:ind w:left="567" w:hanging="397"/>
        <w:jc w:val="both"/>
      </w:pPr>
      <w:r w:rsidRPr="00126E2F">
        <w:t>Политик</w:t>
      </w:r>
      <w:r w:rsidR="002E5B2A">
        <w:t>и</w:t>
      </w:r>
      <w:r w:rsidRPr="00D20320">
        <w:t xml:space="preserve"> Компании </w:t>
      </w:r>
      <w:r w:rsidR="00421B71" w:rsidRPr="00D20320">
        <w:t>№ П3-05 П-11 «В</w:t>
      </w:r>
      <w:r w:rsidRPr="00D20320">
        <w:t xml:space="preserve"> области промышленной безопасности, охраны труда и окружающей среды</w:t>
      </w:r>
      <w:r w:rsidR="00421B71" w:rsidRPr="00D20320">
        <w:t>»</w:t>
      </w:r>
      <w:r w:rsidRPr="00D20320">
        <w:t xml:space="preserve">; </w:t>
      </w:r>
    </w:p>
    <w:p w14:paraId="53667F32" w14:textId="77777777" w:rsidR="002E5B2A" w:rsidRDefault="002E5B2A" w:rsidP="00126E2F">
      <w:pPr>
        <w:numPr>
          <w:ilvl w:val="0"/>
          <w:numId w:val="8"/>
        </w:numPr>
        <w:tabs>
          <w:tab w:val="clear" w:pos="1440"/>
          <w:tab w:val="num" w:pos="785"/>
        </w:tabs>
        <w:spacing w:before="60"/>
        <w:ind w:left="567" w:hanging="397"/>
        <w:jc w:val="both"/>
      </w:pPr>
      <w:r w:rsidRPr="00126E2F">
        <w:t>Стандарт</w:t>
      </w:r>
      <w:r>
        <w:t>а</w:t>
      </w:r>
      <w:r w:rsidRPr="003F00AA">
        <w:t xml:space="preserve"> Компании № П3-05 С-0009 «Интегрированная система управления промышленной безопасностью, охраной труда и окружающей среды</w:t>
      </w:r>
      <w:r w:rsidRPr="00126E2F">
        <w:t>»;</w:t>
      </w:r>
    </w:p>
    <w:p w14:paraId="53397879" w14:textId="77777777" w:rsidR="004B27F2" w:rsidRDefault="004B27F2" w:rsidP="004B27F2">
      <w:pPr>
        <w:numPr>
          <w:ilvl w:val="0"/>
          <w:numId w:val="8"/>
        </w:numPr>
        <w:tabs>
          <w:tab w:val="clear" w:pos="1440"/>
          <w:tab w:val="num" w:pos="785"/>
        </w:tabs>
        <w:spacing w:before="60"/>
        <w:ind w:left="567" w:hanging="397"/>
        <w:jc w:val="both"/>
      </w:pPr>
      <w:r>
        <w:t>Методических</w:t>
      </w:r>
      <w:r w:rsidRPr="004B27F2">
        <w:t xml:space="preserve"> указани</w:t>
      </w:r>
      <w:r>
        <w:t>й</w:t>
      </w:r>
      <w:r w:rsidRPr="004B27F2">
        <w:t xml:space="preserve"> Компании № П3-05 Р-0881 «Взаимодействие с подрядными организациями в области промышленной и пожарной безопасности, охраны труда и окружающей среды»</w:t>
      </w:r>
      <w:r>
        <w:t>;</w:t>
      </w:r>
    </w:p>
    <w:p w14:paraId="78228B10" w14:textId="5FD04023" w:rsidR="00E846C3" w:rsidRDefault="008A16F5" w:rsidP="004B27F2">
      <w:pPr>
        <w:numPr>
          <w:ilvl w:val="0"/>
          <w:numId w:val="8"/>
        </w:numPr>
        <w:tabs>
          <w:tab w:val="clear" w:pos="1440"/>
          <w:tab w:val="num" w:pos="785"/>
        </w:tabs>
        <w:spacing w:before="60"/>
        <w:ind w:left="567" w:hanging="397"/>
        <w:jc w:val="both"/>
      </w:pPr>
      <w:r w:rsidRPr="00D20320">
        <w:t xml:space="preserve">Положения Компании </w:t>
      </w:r>
      <w:r w:rsidR="00B329D2" w:rsidRPr="00D20320">
        <w:t>№</w:t>
      </w:r>
      <w:r w:rsidR="00421B71" w:rsidRPr="00D20320">
        <w:t xml:space="preserve"> </w:t>
      </w:r>
      <w:r w:rsidR="00B329D2" w:rsidRPr="00D20320">
        <w:t xml:space="preserve">П3-05 Р-0853 </w:t>
      </w:r>
      <w:r w:rsidRPr="00D20320">
        <w:t>«Система управления безопасной эксплуатацией транспортных средств».</w:t>
      </w:r>
    </w:p>
    <w:p w14:paraId="64167D2F" w14:textId="6CD9BC87" w:rsidR="008A16F5" w:rsidRPr="000470C7" w:rsidRDefault="008A16F5" w:rsidP="00D20320">
      <w:pPr>
        <w:spacing w:before="240" w:after="240"/>
        <w:jc w:val="both"/>
      </w:pPr>
      <w:r w:rsidRPr="000470C7">
        <w:t>Настоящ</w:t>
      </w:r>
      <w:r>
        <w:t>ие</w:t>
      </w:r>
      <w:r w:rsidRPr="000470C7">
        <w:t xml:space="preserve"> </w:t>
      </w:r>
      <w:r>
        <w:t>Методические указания</w:t>
      </w:r>
      <w:r w:rsidRPr="000470C7">
        <w:t xml:space="preserve"> явля</w:t>
      </w:r>
      <w:r>
        <w:t>ю</w:t>
      </w:r>
      <w:r w:rsidRPr="000470C7">
        <w:t xml:space="preserve">тся составной частью системы управления промышленной безопасности и системы управления охраной труда </w:t>
      </w:r>
      <w:r>
        <w:t>ООО «Славнефть-Красноярскнефтегаз»</w:t>
      </w:r>
      <w:r w:rsidRPr="000470C7">
        <w:t xml:space="preserve">. </w:t>
      </w:r>
    </w:p>
    <w:p w14:paraId="6BE5525E" w14:textId="6E278B4C" w:rsidR="00E70701" w:rsidRPr="00E474BA" w:rsidRDefault="00973A8F" w:rsidP="007100CB">
      <w:pPr>
        <w:pStyle w:val="20"/>
        <w:rPr>
          <w:i/>
        </w:rPr>
      </w:pPr>
      <w:bookmarkStart w:id="15" w:name="_Toc140076327"/>
      <w:bookmarkStart w:id="16" w:name="_Toc193816892"/>
      <w:r w:rsidRPr="00E474BA">
        <w:t>ОБЛАСТЬ</w:t>
      </w:r>
      <w:r w:rsidRPr="00E474BA">
        <w:rPr>
          <w:i/>
        </w:rPr>
        <w:t xml:space="preserve"> </w:t>
      </w:r>
      <w:r w:rsidRPr="00E474BA">
        <w:t>ДЕЙСТВИЯ</w:t>
      </w:r>
      <w:bookmarkEnd w:id="15"/>
      <w:bookmarkEnd w:id="16"/>
    </w:p>
    <w:p w14:paraId="3D22D77E" w14:textId="77777777" w:rsidR="000E3381" w:rsidRPr="000470C7" w:rsidRDefault="000E3381" w:rsidP="00126E2F">
      <w:pPr>
        <w:spacing w:before="240" w:after="60"/>
        <w:jc w:val="both"/>
        <w:rPr>
          <w:rFonts w:eastAsia="Calibri"/>
          <w:iCs/>
          <w:szCs w:val="22"/>
        </w:rPr>
      </w:pPr>
      <w:r w:rsidRPr="000470C7">
        <w:rPr>
          <w:rFonts w:eastAsia="Calibri"/>
          <w:iCs/>
          <w:szCs w:val="22"/>
        </w:rPr>
        <w:t>Настоящ</w:t>
      </w:r>
      <w:r>
        <w:rPr>
          <w:rFonts w:eastAsia="Calibri"/>
          <w:iCs/>
          <w:szCs w:val="22"/>
        </w:rPr>
        <w:t>ие</w:t>
      </w:r>
      <w:r w:rsidRPr="000470C7">
        <w:rPr>
          <w:rFonts w:eastAsia="Calibri"/>
          <w:iCs/>
          <w:szCs w:val="22"/>
        </w:rPr>
        <w:t xml:space="preserve"> </w:t>
      </w:r>
      <w:r>
        <w:t>Методические указания</w:t>
      </w:r>
      <w:r w:rsidRPr="000470C7">
        <w:rPr>
          <w:rFonts w:eastAsia="Calibri"/>
          <w:iCs/>
          <w:szCs w:val="22"/>
        </w:rPr>
        <w:t xml:space="preserve"> обязательн</w:t>
      </w:r>
      <w:r>
        <w:rPr>
          <w:rFonts w:eastAsia="Calibri"/>
          <w:iCs/>
          <w:szCs w:val="22"/>
        </w:rPr>
        <w:t>ы</w:t>
      </w:r>
      <w:r w:rsidRPr="000470C7">
        <w:rPr>
          <w:rFonts w:eastAsia="Calibri"/>
          <w:iCs/>
          <w:szCs w:val="22"/>
        </w:rPr>
        <w:t xml:space="preserve"> для исполнения </w:t>
      </w:r>
      <w:r>
        <w:rPr>
          <w:rFonts w:eastAsia="Calibri"/>
          <w:iCs/>
          <w:szCs w:val="22"/>
        </w:rPr>
        <w:t>кураторами договоров</w:t>
      </w:r>
      <w:r w:rsidRPr="000470C7">
        <w:rPr>
          <w:rFonts w:eastAsia="Calibri"/>
          <w:iCs/>
          <w:szCs w:val="22"/>
        </w:rPr>
        <w:t xml:space="preserve"> </w:t>
      </w:r>
      <w:r>
        <w:t>ООО «Славнефть-Красноярскнефтегаз» следующих структурных подразделений</w:t>
      </w:r>
      <w:r w:rsidRPr="000470C7">
        <w:rPr>
          <w:rFonts w:eastAsia="Calibri"/>
          <w:iCs/>
          <w:szCs w:val="22"/>
        </w:rPr>
        <w:t>:</w:t>
      </w:r>
    </w:p>
    <w:p w14:paraId="7CB1DE8D" w14:textId="77777777" w:rsidR="000E3381" w:rsidRPr="000470C7" w:rsidRDefault="000E3381" w:rsidP="00126E2F">
      <w:pPr>
        <w:numPr>
          <w:ilvl w:val="0"/>
          <w:numId w:val="8"/>
        </w:numPr>
        <w:tabs>
          <w:tab w:val="clear" w:pos="1440"/>
          <w:tab w:val="num" w:pos="785"/>
        </w:tabs>
        <w:spacing w:before="60"/>
        <w:ind w:left="567" w:hanging="397"/>
        <w:jc w:val="both"/>
      </w:pPr>
      <w:r w:rsidRPr="000470C7">
        <w:t>управления делами;</w:t>
      </w:r>
    </w:p>
    <w:p w14:paraId="4EB3C8FF" w14:textId="6E1F2DCF" w:rsidR="000E3381" w:rsidRPr="000470C7" w:rsidRDefault="000E3381" w:rsidP="00126E2F">
      <w:pPr>
        <w:numPr>
          <w:ilvl w:val="0"/>
          <w:numId w:val="8"/>
        </w:numPr>
        <w:tabs>
          <w:tab w:val="clear" w:pos="1440"/>
          <w:tab w:val="num" w:pos="785"/>
        </w:tabs>
        <w:spacing w:before="60"/>
        <w:ind w:left="567" w:hanging="397"/>
        <w:jc w:val="both"/>
      </w:pPr>
      <w:r>
        <w:t>подчиненных</w:t>
      </w:r>
      <w:r w:rsidRPr="0040556E">
        <w:t xml:space="preserve"> главному маркшейдеру</w:t>
      </w:r>
      <w:r w:rsidRPr="000470C7">
        <w:t>;</w:t>
      </w:r>
    </w:p>
    <w:p w14:paraId="6232CF8D" w14:textId="4120A486" w:rsidR="000E3381" w:rsidRPr="000470C7" w:rsidRDefault="000E3381" w:rsidP="00126E2F">
      <w:pPr>
        <w:numPr>
          <w:ilvl w:val="0"/>
          <w:numId w:val="8"/>
        </w:numPr>
        <w:tabs>
          <w:tab w:val="clear" w:pos="1440"/>
          <w:tab w:val="num" w:pos="785"/>
        </w:tabs>
        <w:spacing w:before="60"/>
        <w:ind w:left="567" w:hanging="397"/>
        <w:jc w:val="both"/>
      </w:pPr>
      <w:r w:rsidRPr="000470C7">
        <w:t>подчиненных первому заместителю генерального директора по производству – главному инженеру;</w:t>
      </w:r>
    </w:p>
    <w:p w14:paraId="52514A29" w14:textId="29CC93E8" w:rsidR="000E3381" w:rsidRPr="000470C7" w:rsidRDefault="000E3381" w:rsidP="00126E2F">
      <w:pPr>
        <w:numPr>
          <w:ilvl w:val="0"/>
          <w:numId w:val="8"/>
        </w:numPr>
        <w:tabs>
          <w:tab w:val="clear" w:pos="1440"/>
          <w:tab w:val="num" w:pos="785"/>
        </w:tabs>
        <w:spacing w:before="60"/>
        <w:ind w:left="567" w:hanging="397"/>
        <w:jc w:val="both"/>
      </w:pPr>
      <w:r w:rsidRPr="000470C7">
        <w:t xml:space="preserve">подчиненных </w:t>
      </w:r>
      <w:r w:rsidRPr="0040556E">
        <w:t>заместителю генерального директора по перспективному планированию и развитию производства</w:t>
      </w:r>
      <w:r w:rsidRPr="000470C7">
        <w:t>;</w:t>
      </w:r>
    </w:p>
    <w:p w14:paraId="1396DCFD" w14:textId="45707C6F" w:rsidR="000E3381" w:rsidRPr="0040556E" w:rsidRDefault="000E3381" w:rsidP="00126E2F">
      <w:pPr>
        <w:numPr>
          <w:ilvl w:val="0"/>
          <w:numId w:val="8"/>
        </w:numPr>
        <w:tabs>
          <w:tab w:val="clear" w:pos="1440"/>
          <w:tab w:val="num" w:pos="785"/>
        </w:tabs>
        <w:spacing w:before="60"/>
        <w:ind w:left="567" w:hanging="397"/>
        <w:jc w:val="both"/>
      </w:pPr>
      <w:r w:rsidRPr="0040556E">
        <w:t xml:space="preserve">подчиненных </w:t>
      </w:r>
      <w:r w:rsidRPr="0040556E">
        <w:rPr>
          <w:bCs/>
          <w:iCs/>
          <w:color w:val="000000" w:themeColor="text1"/>
        </w:rPr>
        <w:t>заместителю генерального директора</w:t>
      </w:r>
      <w:r w:rsidR="00736D4A">
        <w:rPr>
          <w:bCs/>
          <w:iCs/>
          <w:color w:val="000000" w:themeColor="text1"/>
        </w:rPr>
        <w:t xml:space="preserve"> –</w:t>
      </w:r>
      <w:r w:rsidRPr="0040556E">
        <w:rPr>
          <w:bCs/>
          <w:iCs/>
          <w:color w:val="000000" w:themeColor="text1"/>
        </w:rPr>
        <w:t xml:space="preserve"> главному геологу</w:t>
      </w:r>
      <w:r w:rsidRPr="0040556E">
        <w:t>;</w:t>
      </w:r>
    </w:p>
    <w:p w14:paraId="1DA8A470" w14:textId="2747CFA4" w:rsidR="000E3381" w:rsidRPr="000470C7" w:rsidRDefault="000E3381" w:rsidP="00126E2F">
      <w:pPr>
        <w:numPr>
          <w:ilvl w:val="0"/>
          <w:numId w:val="8"/>
        </w:numPr>
        <w:tabs>
          <w:tab w:val="clear" w:pos="1440"/>
          <w:tab w:val="num" w:pos="785"/>
        </w:tabs>
        <w:spacing w:before="60"/>
        <w:ind w:left="567" w:hanging="397"/>
        <w:jc w:val="both"/>
      </w:pPr>
      <w:r w:rsidRPr="000470C7">
        <w:t>подчиненных заместителю генерального директора по бурению;</w:t>
      </w:r>
    </w:p>
    <w:p w14:paraId="69B91DF3" w14:textId="5495A6AB" w:rsidR="000E3381" w:rsidRPr="000470C7" w:rsidRDefault="000E3381" w:rsidP="00126E2F">
      <w:pPr>
        <w:numPr>
          <w:ilvl w:val="0"/>
          <w:numId w:val="8"/>
        </w:numPr>
        <w:tabs>
          <w:tab w:val="clear" w:pos="1440"/>
          <w:tab w:val="num" w:pos="785"/>
        </w:tabs>
        <w:spacing w:before="60"/>
        <w:ind w:left="567" w:hanging="397"/>
        <w:jc w:val="both"/>
      </w:pPr>
      <w:r w:rsidRPr="000470C7">
        <w:lastRenderedPageBreak/>
        <w:t xml:space="preserve">подчиненных </w:t>
      </w:r>
      <w:r w:rsidRPr="0040556E">
        <w:t xml:space="preserve">заместителю генерального директора по </w:t>
      </w:r>
      <w:r>
        <w:t>капитальному строительству</w:t>
      </w:r>
      <w:r w:rsidRPr="000470C7">
        <w:t>;</w:t>
      </w:r>
    </w:p>
    <w:p w14:paraId="7DBED521" w14:textId="209CF491" w:rsidR="000E3381" w:rsidRPr="000470C7" w:rsidRDefault="000E3381" w:rsidP="00126E2F">
      <w:pPr>
        <w:numPr>
          <w:ilvl w:val="0"/>
          <w:numId w:val="8"/>
        </w:numPr>
        <w:tabs>
          <w:tab w:val="clear" w:pos="1440"/>
          <w:tab w:val="num" w:pos="785"/>
        </w:tabs>
        <w:spacing w:before="60"/>
        <w:ind w:left="567" w:hanging="397"/>
        <w:jc w:val="both"/>
      </w:pPr>
      <w:r w:rsidRPr="000470C7">
        <w:t>подчиненных заместителю генерального дире</w:t>
      </w:r>
      <w:r>
        <w:t>ктора</w:t>
      </w:r>
      <w:r w:rsidRPr="000470C7">
        <w:t xml:space="preserve"> </w:t>
      </w:r>
      <w:r w:rsidRPr="0040556E">
        <w:t>по снабжению</w:t>
      </w:r>
      <w:r w:rsidRPr="000470C7">
        <w:t>;</w:t>
      </w:r>
    </w:p>
    <w:p w14:paraId="1D035BBC" w14:textId="072A365F" w:rsidR="000E3381" w:rsidRPr="000470C7" w:rsidRDefault="000E3381" w:rsidP="00126E2F">
      <w:pPr>
        <w:numPr>
          <w:ilvl w:val="0"/>
          <w:numId w:val="8"/>
        </w:numPr>
        <w:tabs>
          <w:tab w:val="clear" w:pos="1440"/>
          <w:tab w:val="num" w:pos="785"/>
        </w:tabs>
        <w:spacing w:before="60"/>
        <w:ind w:left="567" w:hanging="397"/>
        <w:jc w:val="both"/>
      </w:pPr>
      <w:r w:rsidRPr="000470C7">
        <w:t>подчиненных заместителю генерального директора по персоналу и социальным программам;</w:t>
      </w:r>
    </w:p>
    <w:p w14:paraId="24E301CE" w14:textId="415D26D9" w:rsidR="000E3381" w:rsidRPr="000470C7" w:rsidRDefault="000E3381" w:rsidP="00126E2F">
      <w:pPr>
        <w:numPr>
          <w:ilvl w:val="0"/>
          <w:numId w:val="8"/>
        </w:numPr>
        <w:tabs>
          <w:tab w:val="clear" w:pos="1440"/>
          <w:tab w:val="num" w:pos="785"/>
        </w:tabs>
        <w:spacing w:before="60"/>
        <w:ind w:left="567" w:hanging="397"/>
        <w:jc w:val="both"/>
      </w:pPr>
      <w:r w:rsidRPr="000470C7">
        <w:t>подчиненных заместителю генерального директора по экономической безопасности;</w:t>
      </w:r>
    </w:p>
    <w:p w14:paraId="33C912C1" w14:textId="22E95A87" w:rsidR="000E3381" w:rsidRPr="000470C7" w:rsidRDefault="000E3381" w:rsidP="00126E2F">
      <w:pPr>
        <w:numPr>
          <w:ilvl w:val="0"/>
          <w:numId w:val="8"/>
        </w:numPr>
        <w:tabs>
          <w:tab w:val="clear" w:pos="1440"/>
          <w:tab w:val="num" w:pos="785"/>
        </w:tabs>
        <w:spacing w:before="60"/>
        <w:ind w:left="567" w:hanging="397"/>
        <w:jc w:val="both"/>
      </w:pPr>
      <w:r w:rsidRPr="000470C7">
        <w:t>подчиненных заместителю генерального директора по промышленной безопасности, охране труда и окружающей среды;</w:t>
      </w:r>
    </w:p>
    <w:p w14:paraId="43E14490" w14:textId="77777777" w:rsidR="000E3381" w:rsidRPr="000470C7" w:rsidRDefault="000E3381" w:rsidP="00126E2F">
      <w:pPr>
        <w:numPr>
          <w:ilvl w:val="0"/>
          <w:numId w:val="8"/>
        </w:numPr>
        <w:tabs>
          <w:tab w:val="clear" w:pos="1440"/>
          <w:tab w:val="num" w:pos="785"/>
        </w:tabs>
        <w:spacing w:before="60"/>
        <w:ind w:left="567" w:hanging="397"/>
        <w:jc w:val="both"/>
      </w:pPr>
      <w:r w:rsidRPr="000470C7">
        <w:t>отдела по правовому обеспечению;</w:t>
      </w:r>
    </w:p>
    <w:p w14:paraId="7509C20F" w14:textId="77777777" w:rsidR="004C282E" w:rsidRPr="000470C7" w:rsidRDefault="004C282E" w:rsidP="004C282E">
      <w:pPr>
        <w:numPr>
          <w:ilvl w:val="0"/>
          <w:numId w:val="8"/>
        </w:numPr>
        <w:tabs>
          <w:tab w:val="clear" w:pos="1440"/>
          <w:tab w:val="num" w:pos="785"/>
        </w:tabs>
        <w:spacing w:before="60"/>
        <w:ind w:left="567" w:hanging="397"/>
        <w:jc w:val="both"/>
      </w:pPr>
      <w:r>
        <w:t>отдела</w:t>
      </w:r>
      <w:r w:rsidRPr="000470C7">
        <w:t xml:space="preserve"> </w:t>
      </w:r>
      <w:r w:rsidRPr="0040556E">
        <w:t>корпоративной собственности и корпоративного управления</w:t>
      </w:r>
      <w:r w:rsidRPr="000470C7">
        <w:t>;</w:t>
      </w:r>
    </w:p>
    <w:p w14:paraId="6B009812" w14:textId="77777777" w:rsidR="000E3381" w:rsidRPr="0040556E" w:rsidRDefault="000E3381" w:rsidP="00126E2F">
      <w:pPr>
        <w:numPr>
          <w:ilvl w:val="0"/>
          <w:numId w:val="8"/>
        </w:numPr>
        <w:tabs>
          <w:tab w:val="clear" w:pos="1440"/>
          <w:tab w:val="num" w:pos="785"/>
        </w:tabs>
        <w:spacing w:before="60"/>
        <w:ind w:left="567" w:hanging="397"/>
        <w:jc w:val="both"/>
      </w:pPr>
      <w:r w:rsidRPr="0040556E">
        <w:rPr>
          <w:bCs/>
          <w:iCs/>
        </w:rPr>
        <w:t>службы по гражданской обороне, предупреждению и ликвидации чрезвычайных ситуаций</w:t>
      </w:r>
      <w:r>
        <w:t>.</w:t>
      </w:r>
    </w:p>
    <w:p w14:paraId="5259F19D" w14:textId="55B9FBEC" w:rsidR="0006032F" w:rsidRPr="00126E2F" w:rsidRDefault="00126E2F" w:rsidP="00126E2F">
      <w:pPr>
        <w:spacing w:before="240" w:after="240"/>
        <w:jc w:val="both"/>
        <w:rPr>
          <w:highlight w:val="yellow"/>
        </w:rPr>
      </w:pPr>
      <w:r w:rsidRPr="00126E2F">
        <w:t>Структурные подразделения ООО «Славнефть-Красноярскнефтегаз» при оформлении договоров с подрядными организациями, осуществляющими работы и оказывающими услуги на производственных объектах ООО «Славнефть-Красноярскнефтегаз» обязаны включать в договоры условия, установленные настоящим</w:t>
      </w:r>
      <w:r w:rsidR="009E3365">
        <w:t>и</w:t>
      </w:r>
      <w:r w:rsidRPr="00126E2F">
        <w:t xml:space="preserve"> </w:t>
      </w:r>
      <w:r w:rsidR="009E3365" w:rsidRPr="009E3365">
        <w:t>Методически</w:t>
      </w:r>
      <w:r w:rsidR="009E3365">
        <w:t>ми</w:t>
      </w:r>
      <w:r w:rsidR="009E3365" w:rsidRPr="009E3365">
        <w:t xml:space="preserve"> указания</w:t>
      </w:r>
      <w:r w:rsidR="009E3365">
        <w:t>ми</w:t>
      </w:r>
      <w:r w:rsidRPr="00126E2F">
        <w:t>.</w:t>
      </w:r>
    </w:p>
    <w:p w14:paraId="6B91EEC1" w14:textId="1121E011" w:rsidR="00E70701" w:rsidRPr="00E474BA" w:rsidRDefault="00B045AE" w:rsidP="007100CB">
      <w:pPr>
        <w:pStyle w:val="20"/>
      </w:pPr>
      <w:bookmarkStart w:id="17" w:name="_Toc140076328"/>
      <w:bookmarkStart w:id="18" w:name="_Toc193816893"/>
      <w:r w:rsidRPr="00E474BA">
        <w:t>ПЕРИОД ДЕЙСТВИЯ И ПОРЯДОК ОБЕСПЕЧЕНИЯ ИСПОЛНЕНИЯ</w:t>
      </w:r>
      <w:bookmarkEnd w:id="17"/>
      <w:bookmarkEnd w:id="18"/>
    </w:p>
    <w:p w14:paraId="311B7F8B" w14:textId="24E59A31" w:rsidR="00373E67" w:rsidRPr="00CA174B" w:rsidRDefault="00373E67" w:rsidP="00CA174B">
      <w:pPr>
        <w:spacing w:before="240" w:after="240"/>
        <w:jc w:val="both"/>
      </w:pPr>
      <w:r w:rsidRPr="0041703F">
        <w:t>Настоящи</w:t>
      </w:r>
      <w:r w:rsidR="00094E61" w:rsidRPr="0041703F">
        <w:t xml:space="preserve">е Методические указания </w:t>
      </w:r>
      <w:r w:rsidRPr="0041703F">
        <w:t>явля</w:t>
      </w:r>
      <w:r w:rsidR="00094E61" w:rsidRPr="0041703F">
        <w:t>ю</w:t>
      </w:r>
      <w:r w:rsidRPr="0041703F">
        <w:t>тся локальным нормативным документом постоянного действия.</w:t>
      </w:r>
    </w:p>
    <w:p w14:paraId="155E6090" w14:textId="77777777" w:rsidR="0041703F" w:rsidRDefault="0041703F">
      <w:pPr>
        <w:rPr>
          <w:rFonts w:ascii="Arial" w:hAnsi="Arial" w:cs="Arial"/>
          <w:b/>
          <w:bCs/>
          <w:caps/>
          <w:sz w:val="32"/>
          <w:szCs w:val="32"/>
        </w:rPr>
      </w:pPr>
      <w:bookmarkStart w:id="19" w:name="_Toc149979454"/>
      <w:bookmarkStart w:id="20" w:name="_Toc149981755"/>
      <w:bookmarkStart w:id="21" w:name="_Toc149983143"/>
      <w:bookmarkStart w:id="22" w:name="_Toc150914942"/>
      <w:bookmarkStart w:id="23" w:name="_Toc156727019"/>
      <w:bookmarkStart w:id="24" w:name="_Toc164238418"/>
      <w:r>
        <w:br w:type="page"/>
      </w:r>
    </w:p>
    <w:p w14:paraId="0637C42C" w14:textId="00C4B4F2" w:rsidR="00E70701" w:rsidRPr="00E474BA" w:rsidRDefault="009D2305" w:rsidP="00387CD5">
      <w:pPr>
        <w:pStyle w:val="10"/>
      </w:pPr>
      <w:bookmarkStart w:id="25" w:name="_Toc140076329"/>
      <w:bookmarkStart w:id="26" w:name="_Toc193816894"/>
      <w:r w:rsidRPr="00E474BA">
        <w:lastRenderedPageBreak/>
        <w:t>2</w:t>
      </w:r>
      <w:r w:rsidR="00E70701" w:rsidRPr="00E474BA">
        <w:t>.</w:t>
      </w:r>
      <w:bookmarkEnd w:id="19"/>
      <w:bookmarkEnd w:id="20"/>
      <w:bookmarkEnd w:id="21"/>
      <w:bookmarkEnd w:id="22"/>
      <w:bookmarkEnd w:id="23"/>
      <w:bookmarkEnd w:id="24"/>
      <w:r w:rsidRPr="00E474BA">
        <w:t xml:space="preserve"> </w:t>
      </w:r>
      <w:r w:rsidR="00490787" w:rsidRPr="00E474BA">
        <w:t>ГЛОССАРИЙ</w:t>
      </w:r>
      <w:bookmarkEnd w:id="25"/>
      <w:bookmarkEnd w:id="26"/>
    </w:p>
    <w:p w14:paraId="365DD2AA" w14:textId="6AF46A89" w:rsidR="00D86D6A" w:rsidRDefault="009D2305" w:rsidP="007100CB">
      <w:pPr>
        <w:pStyle w:val="20"/>
      </w:pPr>
      <w:bookmarkStart w:id="27" w:name="_Toc140076330"/>
      <w:bookmarkStart w:id="28" w:name="_Toc193816895"/>
      <w:r w:rsidRPr="00E474BA">
        <w:t>2.1. ТЕРМИНЫ КОРПОРАТИВНОГО ГЛОССАРИЯ</w:t>
      </w:r>
      <w:bookmarkEnd w:id="27"/>
      <w:bookmarkEnd w:id="28"/>
    </w:p>
    <w:p w14:paraId="565328C2" w14:textId="77777777" w:rsidR="004B27F2" w:rsidRPr="00331FF7" w:rsidRDefault="004B27F2" w:rsidP="00331FF7">
      <w:pPr>
        <w:spacing w:before="240" w:after="240"/>
        <w:jc w:val="both"/>
        <w:rPr>
          <w:rFonts w:eastAsia="Calibri"/>
        </w:rPr>
      </w:pPr>
      <w:bookmarkStart w:id="29" w:name="_Toc61083779"/>
      <w:bookmarkStart w:id="30" w:name="_Toc140076332"/>
      <w:r w:rsidRPr="004B27F2">
        <w:rPr>
          <w:rFonts w:eastAsia="Calibri"/>
        </w:rPr>
        <w:t xml:space="preserve">В настоящих Методических указаниях используются термины Корпоративного глоссария: </w:t>
      </w:r>
      <w:r w:rsidRPr="00331FF7">
        <w:rPr>
          <w:rFonts w:eastAsia="Calibri"/>
          <w:i/>
        </w:rPr>
        <w:t>Бортовая система мониторинга транспортного средства; Доверенность, Происшествие; Распорядительный документ; Расследование происшествий; Структурное подразделение.</w:t>
      </w:r>
    </w:p>
    <w:p w14:paraId="4724237D" w14:textId="258765A5" w:rsidR="009F2270" w:rsidRDefault="009F2270" w:rsidP="007100CB">
      <w:pPr>
        <w:pStyle w:val="20"/>
      </w:pPr>
      <w:bookmarkStart w:id="31" w:name="_Toc193816896"/>
      <w:r w:rsidRPr="00E474BA">
        <w:t>2.2. РОЛИ КОРПОРАТИВНОГО ГЛОССАРИЯ</w:t>
      </w:r>
      <w:bookmarkEnd w:id="29"/>
      <w:bookmarkEnd w:id="31"/>
    </w:p>
    <w:p w14:paraId="55EECE48" w14:textId="14E3A72B" w:rsidR="009F2270" w:rsidRPr="00D20320" w:rsidRDefault="009F2270" w:rsidP="00D20320">
      <w:pPr>
        <w:spacing w:before="240" w:after="240"/>
        <w:jc w:val="both"/>
        <w:rPr>
          <w:rFonts w:eastAsia="Calibri"/>
          <w:i/>
        </w:rPr>
      </w:pPr>
      <w:r w:rsidRPr="00A166D2">
        <w:rPr>
          <w:rFonts w:eastAsia="Calibri"/>
        </w:rPr>
        <w:t xml:space="preserve">В настоящих Методических указаниях используются роли Корпоративного глоссария: </w:t>
      </w:r>
      <w:r w:rsidR="006C5A30" w:rsidRPr="003F00AA">
        <w:rPr>
          <w:rFonts w:eastAsia="Calibri"/>
          <w:i/>
        </w:rPr>
        <w:t>Куратор договора</w:t>
      </w:r>
      <w:r w:rsidR="006C5A30">
        <w:rPr>
          <w:rFonts w:eastAsia="Calibri"/>
          <w:i/>
        </w:rPr>
        <w:t>,</w:t>
      </w:r>
      <w:r w:rsidR="006C5A30" w:rsidRPr="006C5A30">
        <w:rPr>
          <w:rFonts w:eastAsia="Calibri"/>
          <w:i/>
        </w:rPr>
        <w:t xml:space="preserve"> </w:t>
      </w:r>
      <w:r w:rsidR="002D7B22" w:rsidRPr="00D20320">
        <w:rPr>
          <w:rFonts w:eastAsia="Calibri"/>
          <w:i/>
        </w:rPr>
        <w:t>Подрядная организация (Подрядчик)</w:t>
      </w:r>
      <w:r w:rsidRPr="00D20320">
        <w:rPr>
          <w:rFonts w:eastAsia="Calibri"/>
          <w:i/>
        </w:rPr>
        <w:t xml:space="preserve">, </w:t>
      </w:r>
      <w:r w:rsidR="002D7B22" w:rsidRPr="00D20320">
        <w:rPr>
          <w:rFonts w:eastAsia="Calibri"/>
          <w:i/>
        </w:rPr>
        <w:t>Руководитель,</w:t>
      </w:r>
      <w:r w:rsidR="002D7B22" w:rsidRPr="002D7B22">
        <w:rPr>
          <w:rFonts w:eastAsia="Calibri"/>
          <w:i/>
        </w:rPr>
        <w:t xml:space="preserve"> </w:t>
      </w:r>
      <w:r w:rsidR="002D7B22" w:rsidRPr="00D20320">
        <w:rPr>
          <w:rFonts w:eastAsia="Calibri"/>
          <w:i/>
        </w:rPr>
        <w:t>Субподрядная организация (Субподрядчик)</w:t>
      </w:r>
      <w:r w:rsidR="000A4A1E" w:rsidRPr="00D20320">
        <w:rPr>
          <w:rFonts w:eastAsia="Calibri"/>
          <w:i/>
        </w:rPr>
        <w:t>.</w:t>
      </w:r>
    </w:p>
    <w:p w14:paraId="1A51DEF9" w14:textId="1D33943E" w:rsidR="009D2305" w:rsidRPr="00E474BA" w:rsidRDefault="00182FE2" w:rsidP="007100CB">
      <w:pPr>
        <w:pStyle w:val="20"/>
      </w:pPr>
      <w:bookmarkStart w:id="32" w:name="_Toc193816897"/>
      <w:r w:rsidRPr="00E474BA">
        <w:t>2.</w:t>
      </w:r>
      <w:r w:rsidR="009F2270">
        <w:t>3</w:t>
      </w:r>
      <w:r w:rsidRPr="00E474BA">
        <w:t>. ТЕРМИНЫ ИЗ ВНЕШНИХ ДОКУМЕНТОВ</w:t>
      </w:r>
      <w:bookmarkEnd w:id="30"/>
      <w:bookmarkEnd w:id="32"/>
    </w:p>
    <w:p w14:paraId="007BF0FA" w14:textId="50B67880" w:rsidR="00CA174B" w:rsidRPr="009312B1" w:rsidRDefault="000527FB" w:rsidP="00CA174B">
      <w:pPr>
        <w:spacing w:before="240" w:after="240"/>
        <w:jc w:val="both"/>
      </w:pPr>
      <w:r w:rsidRPr="009312B1">
        <w:t xml:space="preserve">В настоящих </w:t>
      </w:r>
      <w:r w:rsidR="00CA174B" w:rsidRPr="009312B1">
        <w:t xml:space="preserve">Методических указаниях используются термины из внешних документов: </w:t>
      </w:r>
      <w:r w:rsidR="009312B1" w:rsidRPr="009312B1">
        <w:rPr>
          <w:rFonts w:eastAsia="Calibri"/>
          <w:i/>
        </w:rPr>
        <w:t>Авария</w:t>
      </w:r>
      <w:r w:rsidR="00CA174B" w:rsidRPr="009312B1">
        <w:rPr>
          <w:rFonts w:eastAsia="Calibri"/>
          <w:i/>
        </w:rPr>
        <w:t xml:space="preserve">, </w:t>
      </w:r>
      <w:r w:rsidR="009312B1" w:rsidRPr="009312B1">
        <w:rPr>
          <w:rFonts w:eastAsia="Calibri"/>
          <w:i/>
        </w:rPr>
        <w:t>Дорожно-транспортное происшествие,</w:t>
      </w:r>
      <w:r w:rsidR="009312B1">
        <w:rPr>
          <w:rFonts w:eastAsia="Calibri"/>
          <w:i/>
        </w:rPr>
        <w:t xml:space="preserve"> Загрязнение окружающей среды, Инцидент, Кустовая площадка, Накопление отходов</w:t>
      </w:r>
      <w:r w:rsidR="00C76877">
        <w:rPr>
          <w:rFonts w:eastAsia="Calibri"/>
          <w:i/>
        </w:rPr>
        <w:t>,</w:t>
      </w:r>
      <w:r w:rsidR="009312B1">
        <w:rPr>
          <w:rFonts w:eastAsia="Calibri"/>
          <w:i/>
        </w:rPr>
        <w:t xml:space="preserve"> </w:t>
      </w:r>
      <w:r w:rsidR="00C76877">
        <w:rPr>
          <w:rFonts w:eastAsia="Calibri"/>
          <w:i/>
        </w:rPr>
        <w:t>Н</w:t>
      </w:r>
      <w:r w:rsidR="009312B1">
        <w:rPr>
          <w:rFonts w:eastAsia="Calibri"/>
          <w:i/>
        </w:rPr>
        <w:t xml:space="preserve">егативное воздействие </w:t>
      </w:r>
      <w:r w:rsidR="00C76877">
        <w:rPr>
          <w:rFonts w:eastAsia="Calibri"/>
          <w:i/>
        </w:rPr>
        <w:t xml:space="preserve">на окружающую среду, Объект оказывающий негативное воздействие на окружающую среду, Окружающая среда, Опасный производственный объект, Отходы производства и потребления, Охрана труда, </w:t>
      </w:r>
      <w:r w:rsidR="00B9124B">
        <w:rPr>
          <w:rFonts w:eastAsia="Calibri"/>
          <w:i/>
        </w:rPr>
        <w:t xml:space="preserve">Передвижной </w:t>
      </w:r>
      <w:r w:rsidR="00C76877">
        <w:rPr>
          <w:rFonts w:eastAsia="Calibri"/>
          <w:i/>
        </w:rPr>
        <w:t>источник загрязнения окружающей среды, Пожарная безопасность, Производственная территория, Промышленная безопасность, Рекультивация земель, Стационарный источник загрязнения окружающей среды</w:t>
      </w:r>
      <w:r w:rsidR="006C5A30">
        <w:rPr>
          <w:rFonts w:eastAsia="Calibri"/>
          <w:i/>
        </w:rPr>
        <w:t xml:space="preserve"> (Стационарный источник)</w:t>
      </w:r>
      <w:r w:rsidR="00C76877">
        <w:rPr>
          <w:rFonts w:eastAsia="Calibri"/>
          <w:i/>
        </w:rPr>
        <w:t xml:space="preserve">, </w:t>
      </w:r>
      <w:r w:rsidR="00B013F3">
        <w:rPr>
          <w:rFonts w:eastAsia="Calibri"/>
          <w:i/>
        </w:rPr>
        <w:t>Сточные воды, Транспортирование отходов, Требования в области промышленной безопасности, охраны труда и окружающей среды, Чрезвычайная ситуация.</w:t>
      </w:r>
      <w:r w:rsidR="00C76877">
        <w:rPr>
          <w:rFonts w:eastAsia="Calibri"/>
          <w:i/>
        </w:rPr>
        <w:t xml:space="preserve">    </w:t>
      </w:r>
      <w:r w:rsidR="00CA174B" w:rsidRPr="009312B1">
        <w:t xml:space="preserve"> </w:t>
      </w:r>
    </w:p>
    <w:p w14:paraId="11B709AB" w14:textId="17EB928B" w:rsidR="00791094" w:rsidRPr="00EB44E1" w:rsidRDefault="00182FE2" w:rsidP="007100CB">
      <w:pPr>
        <w:pStyle w:val="20"/>
      </w:pPr>
      <w:bookmarkStart w:id="33" w:name="_Toc140076333"/>
      <w:bookmarkStart w:id="34" w:name="_Toc193816898"/>
      <w:r w:rsidRPr="00E474BA">
        <w:t>2.</w:t>
      </w:r>
      <w:r w:rsidR="009F2270">
        <w:t>4</w:t>
      </w:r>
      <w:r w:rsidRPr="00E474BA">
        <w:t>. ТЕРМИНЫ ДЛЯ ЦЕЛЕЙ НАСТОЯЩЕГО ДОКУМЕНТА</w:t>
      </w:r>
      <w:bookmarkEnd w:id="33"/>
      <w:bookmarkEnd w:id="34"/>
    </w:p>
    <w:tbl>
      <w:tblPr>
        <w:tblW w:w="5000" w:type="pct"/>
        <w:tblLook w:val="04A0" w:firstRow="1" w:lastRow="0" w:firstColumn="1" w:lastColumn="0" w:noHBand="0" w:noVBand="1"/>
      </w:tblPr>
      <w:tblGrid>
        <w:gridCol w:w="3798"/>
        <w:gridCol w:w="607"/>
        <w:gridCol w:w="5233"/>
      </w:tblGrid>
      <w:tr w:rsidR="004C282E" w:rsidRPr="00CA1A9E" w14:paraId="4242BD2A" w14:textId="77777777" w:rsidTr="00546D3B">
        <w:tc>
          <w:tcPr>
            <w:tcW w:w="1970" w:type="pct"/>
            <w:shd w:val="clear" w:color="auto" w:fill="auto"/>
            <w:tcMar>
              <w:left w:w="0" w:type="dxa"/>
              <w:right w:w="0" w:type="dxa"/>
            </w:tcMar>
          </w:tcPr>
          <w:p w14:paraId="7E3589BE" w14:textId="77777777" w:rsidR="004C282E" w:rsidRPr="00CA1A9E" w:rsidRDefault="004C282E" w:rsidP="00546D3B">
            <w:pPr>
              <w:spacing w:before="120"/>
              <w:jc w:val="both"/>
              <w:rPr>
                <w:highlight w:val="yellow"/>
              </w:rPr>
            </w:pPr>
            <w:r w:rsidRPr="002263EF">
              <w:t>АКТ</w:t>
            </w:r>
          </w:p>
        </w:tc>
        <w:tc>
          <w:tcPr>
            <w:tcW w:w="315" w:type="pct"/>
          </w:tcPr>
          <w:p w14:paraId="66F24737" w14:textId="77777777" w:rsidR="004C282E" w:rsidRPr="00160432" w:rsidRDefault="004C282E" w:rsidP="0020050F">
            <w:pPr>
              <w:spacing w:before="120"/>
            </w:pPr>
            <w:r w:rsidRPr="00160432">
              <w:sym w:font="Symbol" w:char="F0BE"/>
            </w:r>
          </w:p>
        </w:tc>
        <w:tc>
          <w:tcPr>
            <w:tcW w:w="2715" w:type="pct"/>
            <w:shd w:val="clear" w:color="auto" w:fill="auto"/>
            <w:tcMar>
              <w:left w:w="0" w:type="dxa"/>
              <w:right w:w="0" w:type="dxa"/>
            </w:tcMar>
          </w:tcPr>
          <w:p w14:paraId="77A2F94B" w14:textId="77777777" w:rsidR="004C282E" w:rsidRPr="00CA1A9E" w:rsidRDefault="004C282E" w:rsidP="00546D3B">
            <w:pPr>
              <w:spacing w:before="120"/>
              <w:jc w:val="both"/>
              <w:rPr>
                <w:highlight w:val="yellow"/>
              </w:rPr>
            </w:pPr>
            <w:r w:rsidRPr="002263EF">
              <w:t>документ, фиксирующий нарушения требований законодательства Российской Федерации и/или требований настоящих Методических указаний, а также локальных нормативных документов Компании и/или ООО «Славнефть-Красноярскнефтегаз» в области охраны труда, охраны окружающей среды, пожарной, промышленной, экологической, транспортной безопасности, безопасности дорожного движения, и содержащий обязательные для исполнения подрядной организацией и/или субподрядчиком указания и сроки по устранению таких нарушений</w:t>
            </w:r>
            <w:r>
              <w:t>.</w:t>
            </w:r>
          </w:p>
        </w:tc>
      </w:tr>
      <w:tr w:rsidR="004C282E" w:rsidRPr="00E474BA" w14:paraId="18E531C2" w14:textId="77777777" w:rsidTr="00546D3B">
        <w:tc>
          <w:tcPr>
            <w:tcW w:w="1970" w:type="pct"/>
            <w:shd w:val="clear" w:color="auto" w:fill="auto"/>
            <w:tcMar>
              <w:left w:w="0" w:type="dxa"/>
              <w:right w:w="0" w:type="dxa"/>
            </w:tcMar>
          </w:tcPr>
          <w:p w14:paraId="155FC51C" w14:textId="77777777" w:rsidR="004C282E" w:rsidRPr="00CA1A9E" w:rsidRDefault="004C282E" w:rsidP="002263EF">
            <w:pPr>
              <w:spacing w:before="120"/>
              <w:jc w:val="both"/>
              <w:rPr>
                <w:highlight w:val="yellow"/>
              </w:rPr>
            </w:pPr>
            <w:r w:rsidRPr="00F004F2">
              <w:t>АКТ-ДОПУСК</w:t>
            </w:r>
          </w:p>
        </w:tc>
        <w:tc>
          <w:tcPr>
            <w:tcW w:w="315" w:type="pct"/>
          </w:tcPr>
          <w:p w14:paraId="16197647" w14:textId="77777777" w:rsidR="004C282E" w:rsidRPr="00160432" w:rsidRDefault="004C282E" w:rsidP="002263EF">
            <w:pPr>
              <w:spacing w:before="120"/>
            </w:pPr>
            <w:r w:rsidRPr="00160432">
              <w:t>—</w:t>
            </w:r>
          </w:p>
        </w:tc>
        <w:tc>
          <w:tcPr>
            <w:tcW w:w="2715" w:type="pct"/>
            <w:shd w:val="clear" w:color="auto" w:fill="auto"/>
            <w:tcMar>
              <w:left w:w="0" w:type="dxa"/>
              <w:right w:w="0" w:type="dxa"/>
            </w:tcMar>
          </w:tcPr>
          <w:p w14:paraId="69DB309F" w14:textId="77777777" w:rsidR="004C282E" w:rsidRPr="00E474BA" w:rsidRDefault="004C282E" w:rsidP="00D20320">
            <w:pPr>
              <w:spacing w:before="120"/>
              <w:jc w:val="both"/>
            </w:pPr>
            <w:r w:rsidRPr="00F004F2">
              <w:t>документ, определяющий условия производства работ работниками одного юридического лица (</w:t>
            </w:r>
            <w:r>
              <w:t>подрядной организации</w:t>
            </w:r>
            <w:r w:rsidRPr="00F004F2">
              <w:t>) на территории (объекте) другого юридического лица (</w:t>
            </w:r>
            <w:r>
              <w:t>Общество</w:t>
            </w:r>
            <w:r w:rsidRPr="00F004F2">
              <w:t xml:space="preserve">), констатирующий перечень согласованных организационных и технических мероприятий, обеспечивающих безопасность труда работников обоих юридических лиц, являющийся письменным разрешением </w:t>
            </w:r>
            <w:r>
              <w:t>Общества</w:t>
            </w:r>
            <w:r w:rsidRPr="00F004F2">
              <w:t xml:space="preserve"> на производство работ </w:t>
            </w:r>
            <w:r>
              <w:t>подрядной организацией</w:t>
            </w:r>
            <w:r w:rsidRPr="00F004F2">
              <w:t xml:space="preserve"> и подписанный полномочными представителями обоих юридических лиц.</w:t>
            </w:r>
          </w:p>
        </w:tc>
      </w:tr>
      <w:tr w:rsidR="004C282E" w:rsidRPr="00E474BA" w14:paraId="098CBDB0" w14:textId="77777777" w:rsidTr="00546D3B">
        <w:tc>
          <w:tcPr>
            <w:tcW w:w="1970" w:type="pct"/>
            <w:shd w:val="clear" w:color="auto" w:fill="auto"/>
            <w:tcMar>
              <w:left w:w="0" w:type="dxa"/>
              <w:right w:w="0" w:type="dxa"/>
            </w:tcMar>
          </w:tcPr>
          <w:p w14:paraId="2BB2ABD4" w14:textId="77777777" w:rsidR="004C282E" w:rsidRPr="00F004F2" w:rsidRDefault="004C282E" w:rsidP="00160432">
            <w:pPr>
              <w:spacing w:before="120"/>
              <w:jc w:val="both"/>
            </w:pPr>
            <w:r w:rsidRPr="002263EF">
              <w:t>АРЕНДАТОР</w:t>
            </w:r>
          </w:p>
        </w:tc>
        <w:tc>
          <w:tcPr>
            <w:tcW w:w="315" w:type="pct"/>
          </w:tcPr>
          <w:p w14:paraId="0076C161" w14:textId="77777777" w:rsidR="004C282E" w:rsidRPr="00F004F2" w:rsidRDefault="004C282E" w:rsidP="00160432">
            <w:pPr>
              <w:spacing w:before="120"/>
              <w:jc w:val="center"/>
            </w:pPr>
            <w:r w:rsidRPr="00F004F2">
              <w:t>—</w:t>
            </w:r>
          </w:p>
        </w:tc>
        <w:tc>
          <w:tcPr>
            <w:tcW w:w="2715" w:type="pct"/>
            <w:shd w:val="clear" w:color="auto" w:fill="auto"/>
            <w:tcMar>
              <w:left w:w="0" w:type="dxa"/>
              <w:right w:w="0" w:type="dxa"/>
            </w:tcMar>
          </w:tcPr>
          <w:p w14:paraId="66E56626" w14:textId="77777777" w:rsidR="004C282E" w:rsidRPr="00F004F2" w:rsidRDefault="004C282E" w:rsidP="00160432">
            <w:pPr>
              <w:spacing w:before="120"/>
              <w:jc w:val="both"/>
            </w:pPr>
            <w:r w:rsidRPr="00160432">
              <w:t>физическое или юридическое лицо (в том числе индивидуальный предприниматель), взявшее на определенных условиях во временное пользование и владение, принадлежащие ООО «Славнефть-Красноярскнефтегаз» (на праве собственности или/и арендуемые) средства производства, имущество</w:t>
            </w:r>
            <w:r>
              <w:t>.</w:t>
            </w:r>
          </w:p>
        </w:tc>
      </w:tr>
      <w:tr w:rsidR="004C282E" w:rsidRPr="00E474BA" w14:paraId="69E298C9" w14:textId="77777777" w:rsidTr="00546D3B">
        <w:tc>
          <w:tcPr>
            <w:tcW w:w="1970" w:type="pct"/>
            <w:shd w:val="clear" w:color="auto" w:fill="auto"/>
            <w:tcMar>
              <w:left w:w="0" w:type="dxa"/>
              <w:right w:w="0" w:type="dxa"/>
            </w:tcMar>
          </w:tcPr>
          <w:p w14:paraId="7755CDDE" w14:textId="77777777" w:rsidR="004C282E" w:rsidRPr="00F004F2" w:rsidRDefault="004C282E" w:rsidP="00160432">
            <w:pPr>
              <w:spacing w:before="120"/>
              <w:jc w:val="both"/>
            </w:pPr>
            <w:r w:rsidRPr="00160432">
              <w:t>АУДИТ</w:t>
            </w:r>
          </w:p>
        </w:tc>
        <w:tc>
          <w:tcPr>
            <w:tcW w:w="315" w:type="pct"/>
          </w:tcPr>
          <w:p w14:paraId="31C7C20C" w14:textId="77777777" w:rsidR="004C282E" w:rsidRPr="00F004F2" w:rsidRDefault="004C282E" w:rsidP="00160432">
            <w:pPr>
              <w:spacing w:before="120"/>
              <w:jc w:val="center"/>
            </w:pPr>
            <w:r w:rsidRPr="00F004F2">
              <w:t>—</w:t>
            </w:r>
          </w:p>
        </w:tc>
        <w:tc>
          <w:tcPr>
            <w:tcW w:w="2715" w:type="pct"/>
            <w:shd w:val="clear" w:color="auto" w:fill="auto"/>
            <w:tcMar>
              <w:left w:w="0" w:type="dxa"/>
              <w:right w:w="0" w:type="dxa"/>
            </w:tcMar>
          </w:tcPr>
          <w:p w14:paraId="576C1EB3" w14:textId="77777777" w:rsidR="004C282E" w:rsidRPr="00F004F2" w:rsidRDefault="004C282E" w:rsidP="00160432">
            <w:pPr>
              <w:spacing w:before="120"/>
              <w:jc w:val="both"/>
            </w:pPr>
            <w:r w:rsidRPr="00160432">
              <w:t>систематический, независимый и документированный процесс получения свидетельств аудита и объективного их оценивания с целью установления степени соответствия критериев аудита</w:t>
            </w:r>
            <w:r>
              <w:t>.</w:t>
            </w:r>
          </w:p>
        </w:tc>
      </w:tr>
      <w:tr w:rsidR="004C282E" w:rsidRPr="00E474BA" w14:paraId="61C7FE17" w14:textId="77777777" w:rsidTr="00546D3B">
        <w:tc>
          <w:tcPr>
            <w:tcW w:w="1970" w:type="pct"/>
            <w:shd w:val="clear" w:color="auto" w:fill="auto"/>
            <w:tcMar>
              <w:left w:w="0" w:type="dxa"/>
              <w:right w:w="0" w:type="dxa"/>
            </w:tcMar>
          </w:tcPr>
          <w:p w14:paraId="350C361B" w14:textId="77777777" w:rsidR="004C282E" w:rsidRPr="00F004F2" w:rsidRDefault="004C282E" w:rsidP="003C2DBA">
            <w:pPr>
              <w:spacing w:before="120"/>
              <w:jc w:val="both"/>
            </w:pPr>
            <w:r w:rsidRPr="007A7564">
              <w:t>ДОГОВОР</w:t>
            </w:r>
          </w:p>
        </w:tc>
        <w:tc>
          <w:tcPr>
            <w:tcW w:w="315" w:type="pct"/>
          </w:tcPr>
          <w:p w14:paraId="3084708B" w14:textId="77777777" w:rsidR="004C282E" w:rsidRPr="00F004F2" w:rsidRDefault="004C282E" w:rsidP="003C2DBA">
            <w:pPr>
              <w:spacing w:before="120"/>
            </w:pPr>
            <w:r w:rsidRPr="00F004F2">
              <w:t>—</w:t>
            </w:r>
          </w:p>
        </w:tc>
        <w:tc>
          <w:tcPr>
            <w:tcW w:w="2715" w:type="pct"/>
            <w:shd w:val="clear" w:color="auto" w:fill="auto"/>
            <w:tcMar>
              <w:left w:w="0" w:type="dxa"/>
              <w:right w:w="0" w:type="dxa"/>
            </w:tcMar>
          </w:tcPr>
          <w:p w14:paraId="63DE49F4" w14:textId="77777777" w:rsidR="004C282E" w:rsidRPr="00F004F2" w:rsidRDefault="004C282E" w:rsidP="003C2DBA">
            <w:pPr>
              <w:spacing w:before="120"/>
              <w:jc w:val="both"/>
            </w:pPr>
            <w:r w:rsidRPr="007A7564">
              <w:t>соглашение двух или нескольких лиц об установлении, изменении или прекращении гражданских прав и обязанностей</w:t>
            </w:r>
          </w:p>
        </w:tc>
      </w:tr>
      <w:tr w:rsidR="004C282E" w:rsidRPr="00E474BA" w14:paraId="274D5C12" w14:textId="77777777" w:rsidTr="00546D3B">
        <w:tc>
          <w:tcPr>
            <w:tcW w:w="1970" w:type="pct"/>
            <w:shd w:val="clear" w:color="auto" w:fill="auto"/>
            <w:tcMar>
              <w:left w:w="0" w:type="dxa"/>
              <w:right w:w="0" w:type="dxa"/>
            </w:tcMar>
          </w:tcPr>
          <w:p w14:paraId="506B9A23" w14:textId="77777777" w:rsidR="004C282E" w:rsidRPr="00F004F2" w:rsidRDefault="004C282E" w:rsidP="003C2DBA">
            <w:pPr>
              <w:spacing w:before="120"/>
              <w:jc w:val="both"/>
            </w:pPr>
            <w:r w:rsidRPr="007A7564">
              <w:t>ЗАГОРАНИЕ</w:t>
            </w:r>
          </w:p>
        </w:tc>
        <w:tc>
          <w:tcPr>
            <w:tcW w:w="315" w:type="pct"/>
          </w:tcPr>
          <w:p w14:paraId="4B050C21" w14:textId="77777777" w:rsidR="004C282E" w:rsidRPr="00F004F2" w:rsidRDefault="004C282E" w:rsidP="003C2DBA">
            <w:pPr>
              <w:spacing w:before="120"/>
            </w:pPr>
            <w:r w:rsidRPr="00F004F2">
              <w:t>—</w:t>
            </w:r>
          </w:p>
        </w:tc>
        <w:tc>
          <w:tcPr>
            <w:tcW w:w="2715" w:type="pct"/>
            <w:shd w:val="clear" w:color="auto" w:fill="auto"/>
            <w:tcMar>
              <w:left w:w="0" w:type="dxa"/>
              <w:right w:w="0" w:type="dxa"/>
            </w:tcMar>
          </w:tcPr>
          <w:p w14:paraId="1BAF188B" w14:textId="77777777" w:rsidR="004C282E" w:rsidRPr="00F004F2" w:rsidRDefault="004C282E" w:rsidP="003C2DBA">
            <w:pPr>
              <w:spacing w:before="120"/>
              <w:jc w:val="both"/>
            </w:pPr>
            <w:r w:rsidRPr="007A7564">
              <w:t>неконтролируемое горение, не причинившее материальный ущерб, вред жизни и здоровью граждан, интересам общества и государства</w:t>
            </w:r>
          </w:p>
        </w:tc>
      </w:tr>
      <w:tr w:rsidR="004C282E" w:rsidRPr="00E474BA" w14:paraId="545E335B" w14:textId="77777777" w:rsidTr="00546D3B">
        <w:tc>
          <w:tcPr>
            <w:tcW w:w="1970" w:type="pct"/>
            <w:shd w:val="clear" w:color="auto" w:fill="auto"/>
            <w:tcMar>
              <w:left w:w="0" w:type="dxa"/>
              <w:right w:w="0" w:type="dxa"/>
            </w:tcMar>
          </w:tcPr>
          <w:p w14:paraId="5DD1F4A1" w14:textId="77777777" w:rsidR="004C282E" w:rsidRPr="00F004F2" w:rsidRDefault="004C282E">
            <w:pPr>
              <w:spacing w:before="120"/>
              <w:jc w:val="both"/>
            </w:pPr>
            <w:r w:rsidRPr="007A7564">
              <w:t xml:space="preserve">НЕСЧАСТНЫЙ СЛУЧАЙ </w:t>
            </w:r>
          </w:p>
        </w:tc>
        <w:tc>
          <w:tcPr>
            <w:tcW w:w="315" w:type="pct"/>
          </w:tcPr>
          <w:p w14:paraId="5AA2B960" w14:textId="77777777" w:rsidR="004C282E" w:rsidRPr="00F004F2" w:rsidRDefault="004C282E" w:rsidP="003C2DBA">
            <w:pPr>
              <w:spacing w:before="120"/>
            </w:pPr>
            <w:r w:rsidRPr="00F004F2">
              <w:t>—</w:t>
            </w:r>
          </w:p>
        </w:tc>
        <w:tc>
          <w:tcPr>
            <w:tcW w:w="2715" w:type="pct"/>
            <w:shd w:val="clear" w:color="auto" w:fill="auto"/>
            <w:tcMar>
              <w:left w:w="0" w:type="dxa"/>
              <w:right w:w="0" w:type="dxa"/>
            </w:tcMar>
          </w:tcPr>
          <w:p w14:paraId="2FAE7F81" w14:textId="77777777" w:rsidR="004C282E" w:rsidRPr="00F004F2" w:rsidRDefault="004C282E" w:rsidP="003C2DBA">
            <w:pPr>
              <w:spacing w:before="120"/>
              <w:jc w:val="both"/>
            </w:pPr>
            <w:r w:rsidRPr="007A7564">
              <w:t>событие, происшедшее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при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p>
        </w:tc>
      </w:tr>
      <w:tr w:rsidR="004C282E" w:rsidRPr="00E474BA" w14:paraId="683FB635" w14:textId="77777777" w:rsidTr="00546D3B">
        <w:tc>
          <w:tcPr>
            <w:tcW w:w="1970" w:type="pct"/>
            <w:shd w:val="clear" w:color="auto" w:fill="auto"/>
            <w:tcMar>
              <w:left w:w="0" w:type="dxa"/>
              <w:right w:w="0" w:type="dxa"/>
            </w:tcMar>
          </w:tcPr>
          <w:p w14:paraId="3CE50C71" w14:textId="77777777" w:rsidR="004C282E" w:rsidRPr="00F004F2" w:rsidRDefault="004C282E" w:rsidP="003C2DBA">
            <w:pPr>
              <w:spacing w:before="120"/>
              <w:jc w:val="both"/>
            </w:pPr>
            <w:r w:rsidRPr="004D2194">
              <w:t>ОБЪЕКТ</w:t>
            </w:r>
          </w:p>
        </w:tc>
        <w:tc>
          <w:tcPr>
            <w:tcW w:w="315" w:type="pct"/>
          </w:tcPr>
          <w:p w14:paraId="3A1B117C" w14:textId="77777777" w:rsidR="004C282E" w:rsidRPr="00F004F2" w:rsidRDefault="004C282E" w:rsidP="003C2DBA">
            <w:pPr>
              <w:spacing w:before="120"/>
            </w:pPr>
            <w:r w:rsidRPr="00F004F2">
              <w:t>—</w:t>
            </w:r>
          </w:p>
        </w:tc>
        <w:tc>
          <w:tcPr>
            <w:tcW w:w="2715" w:type="pct"/>
            <w:shd w:val="clear" w:color="auto" w:fill="auto"/>
            <w:tcMar>
              <w:left w:w="0" w:type="dxa"/>
              <w:right w:w="0" w:type="dxa"/>
            </w:tcMar>
          </w:tcPr>
          <w:p w14:paraId="3B7A91FF" w14:textId="77777777" w:rsidR="004C282E" w:rsidRPr="00F004F2" w:rsidRDefault="004C282E" w:rsidP="003C2DBA">
            <w:pPr>
              <w:spacing w:before="120"/>
              <w:jc w:val="both"/>
            </w:pPr>
            <w:r w:rsidRPr="004D2194">
              <w:t xml:space="preserve">производственные площадки </w:t>
            </w:r>
            <w:r>
              <w:t>Обществ</w:t>
            </w:r>
            <w:r w:rsidRPr="004D2194">
              <w:t>а (в том числе переданные в аренду другим лицам), включающие в себя здания, строения, сооружения, помещения, дороги, железные дороги, аэропорты, воздушные суда (в том числе арендованные),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специальную технику, территорию и другие инженерные сооружения и коммуникации, объекты инфраструктуры или иные объекты для осуществления административной, хозяйственной и иной деятельности.</w:t>
            </w:r>
          </w:p>
        </w:tc>
      </w:tr>
      <w:tr w:rsidR="004C282E" w:rsidRPr="00E474BA" w14:paraId="3AE87A82" w14:textId="77777777" w:rsidTr="00546D3B">
        <w:tc>
          <w:tcPr>
            <w:tcW w:w="1970" w:type="pct"/>
            <w:shd w:val="clear" w:color="auto" w:fill="auto"/>
            <w:tcMar>
              <w:left w:w="0" w:type="dxa"/>
              <w:right w:w="0" w:type="dxa"/>
            </w:tcMar>
          </w:tcPr>
          <w:p w14:paraId="6F3DEF89" w14:textId="77777777" w:rsidR="004C282E" w:rsidRPr="00556930" w:rsidRDefault="004C282E" w:rsidP="00EA6163">
            <w:pPr>
              <w:spacing w:before="120"/>
              <w:jc w:val="both"/>
            </w:pPr>
            <w:r w:rsidRPr="00EA6163">
              <w:t>ПЕРСОНАЛ ПОДРЯДЧИКА</w:t>
            </w:r>
          </w:p>
        </w:tc>
        <w:tc>
          <w:tcPr>
            <w:tcW w:w="315" w:type="pct"/>
          </w:tcPr>
          <w:p w14:paraId="361B4445" w14:textId="77777777" w:rsidR="004C282E" w:rsidRPr="00F004F2" w:rsidRDefault="004C282E" w:rsidP="00EA6163">
            <w:pPr>
              <w:spacing w:before="120"/>
            </w:pPr>
            <w:r w:rsidRPr="00F004F2">
              <w:t>—</w:t>
            </w:r>
          </w:p>
        </w:tc>
        <w:tc>
          <w:tcPr>
            <w:tcW w:w="2715" w:type="pct"/>
            <w:shd w:val="clear" w:color="auto" w:fill="auto"/>
            <w:tcMar>
              <w:left w:w="0" w:type="dxa"/>
              <w:right w:w="0" w:type="dxa"/>
            </w:tcMar>
          </w:tcPr>
          <w:p w14:paraId="4F16DB50" w14:textId="77777777" w:rsidR="004C282E" w:rsidRPr="00556930" w:rsidRDefault="004C282E" w:rsidP="004F49D6">
            <w:pPr>
              <w:spacing w:before="120"/>
              <w:jc w:val="both"/>
            </w:pPr>
            <w:r w:rsidRPr="00EA6163">
              <w:t xml:space="preserve">работники Подрядчика, задействованные в выполнении работ (оказании услуг) для ООО </w:t>
            </w:r>
            <w:r>
              <w:t> </w:t>
            </w:r>
            <w:r w:rsidRPr="00EA6163">
              <w:t>Славнефть-Красноярскнефтегаз».</w:t>
            </w:r>
          </w:p>
        </w:tc>
      </w:tr>
      <w:tr w:rsidR="004C282E" w:rsidRPr="00E474BA" w14:paraId="3036CBC3" w14:textId="77777777" w:rsidTr="00546D3B">
        <w:tc>
          <w:tcPr>
            <w:tcW w:w="1970" w:type="pct"/>
            <w:shd w:val="clear" w:color="auto" w:fill="auto"/>
            <w:tcMar>
              <w:left w:w="0" w:type="dxa"/>
              <w:right w:w="0" w:type="dxa"/>
            </w:tcMar>
          </w:tcPr>
          <w:p w14:paraId="03B09D07" w14:textId="77777777" w:rsidR="004C282E" w:rsidRPr="00556930" w:rsidRDefault="004C282E" w:rsidP="00EA6163">
            <w:pPr>
              <w:spacing w:before="120"/>
              <w:jc w:val="both"/>
            </w:pPr>
            <w:r w:rsidRPr="00EA6163">
              <w:t>ПЕРСОНАЛ СУБПОДРЯДЧИКА</w:t>
            </w:r>
          </w:p>
        </w:tc>
        <w:tc>
          <w:tcPr>
            <w:tcW w:w="315" w:type="pct"/>
          </w:tcPr>
          <w:p w14:paraId="2984DA2E" w14:textId="77777777" w:rsidR="004C282E" w:rsidRPr="00F004F2" w:rsidRDefault="004C282E" w:rsidP="00EA6163">
            <w:pPr>
              <w:spacing w:before="120"/>
            </w:pPr>
            <w:r w:rsidRPr="00F004F2">
              <w:t>—</w:t>
            </w:r>
          </w:p>
        </w:tc>
        <w:tc>
          <w:tcPr>
            <w:tcW w:w="2715" w:type="pct"/>
            <w:shd w:val="clear" w:color="auto" w:fill="auto"/>
            <w:tcMar>
              <w:left w:w="0" w:type="dxa"/>
              <w:right w:w="0" w:type="dxa"/>
            </w:tcMar>
          </w:tcPr>
          <w:p w14:paraId="68B2D8DF" w14:textId="77777777" w:rsidR="004C282E" w:rsidRPr="00556930" w:rsidRDefault="004C282E" w:rsidP="00EA6163">
            <w:pPr>
              <w:spacing w:before="120"/>
              <w:jc w:val="both"/>
            </w:pPr>
            <w:r w:rsidRPr="00EA6163">
              <w:t>работники Субподрядчика, задействованные в выполнении работ (оказании услуг) для Подрядчика.</w:t>
            </w:r>
          </w:p>
        </w:tc>
      </w:tr>
      <w:tr w:rsidR="004C282E" w:rsidRPr="00E474BA" w14:paraId="22479D2E" w14:textId="77777777" w:rsidTr="00546D3B">
        <w:tc>
          <w:tcPr>
            <w:tcW w:w="1970" w:type="pct"/>
            <w:shd w:val="clear" w:color="auto" w:fill="auto"/>
            <w:tcMar>
              <w:left w:w="0" w:type="dxa"/>
              <w:right w:w="0" w:type="dxa"/>
            </w:tcMar>
          </w:tcPr>
          <w:p w14:paraId="4133CF22" w14:textId="77777777" w:rsidR="004C282E" w:rsidRPr="00F004F2" w:rsidRDefault="004C282E" w:rsidP="003C2DBA">
            <w:pPr>
              <w:spacing w:before="120"/>
              <w:jc w:val="both"/>
            </w:pPr>
            <w:r w:rsidRPr="00110D16">
              <w:t>ПОВРЕЖДЕНИЕ ТЕХНИЧЕСКИХ УСТРОЙСТВ</w:t>
            </w:r>
          </w:p>
        </w:tc>
        <w:tc>
          <w:tcPr>
            <w:tcW w:w="315" w:type="pct"/>
          </w:tcPr>
          <w:p w14:paraId="7B9E1647" w14:textId="77777777" w:rsidR="004C282E" w:rsidRPr="00F004F2" w:rsidRDefault="004C282E" w:rsidP="003C2DBA">
            <w:pPr>
              <w:spacing w:before="120"/>
            </w:pPr>
            <w:r w:rsidRPr="00F004F2">
              <w:t>—</w:t>
            </w:r>
          </w:p>
        </w:tc>
        <w:tc>
          <w:tcPr>
            <w:tcW w:w="2715" w:type="pct"/>
            <w:shd w:val="clear" w:color="auto" w:fill="auto"/>
            <w:tcMar>
              <w:left w:w="0" w:type="dxa"/>
              <w:right w:w="0" w:type="dxa"/>
            </w:tcMar>
          </w:tcPr>
          <w:p w14:paraId="7AC99435" w14:textId="77777777" w:rsidR="004C282E" w:rsidRPr="00F004F2" w:rsidRDefault="004C282E" w:rsidP="003C2DBA">
            <w:pPr>
              <w:spacing w:before="120"/>
              <w:jc w:val="both"/>
            </w:pPr>
            <w:r w:rsidRPr="00110D16">
              <w:t>утрата отдельной частью технического устройства, применяемого на производственном объекте, способности обеспечивать его функциональное назначение.</w:t>
            </w:r>
          </w:p>
        </w:tc>
      </w:tr>
      <w:tr w:rsidR="004C282E" w:rsidRPr="00E474BA" w14:paraId="77BD42DD" w14:textId="77777777" w:rsidTr="00546D3B">
        <w:tc>
          <w:tcPr>
            <w:tcW w:w="1970" w:type="pct"/>
            <w:shd w:val="clear" w:color="auto" w:fill="auto"/>
            <w:tcMar>
              <w:left w:w="0" w:type="dxa"/>
              <w:right w:w="0" w:type="dxa"/>
            </w:tcMar>
          </w:tcPr>
          <w:p w14:paraId="3065C527" w14:textId="77777777" w:rsidR="004C282E" w:rsidRPr="00F004F2" w:rsidRDefault="004C282E" w:rsidP="003C2DBA">
            <w:pPr>
              <w:spacing w:before="120"/>
              <w:jc w:val="both"/>
            </w:pPr>
            <w:r w:rsidRPr="00556930">
              <w:t>ПОЖАР</w:t>
            </w:r>
          </w:p>
        </w:tc>
        <w:tc>
          <w:tcPr>
            <w:tcW w:w="315" w:type="pct"/>
          </w:tcPr>
          <w:p w14:paraId="4B494208" w14:textId="77777777" w:rsidR="004C282E" w:rsidRPr="00F004F2" w:rsidRDefault="004C282E" w:rsidP="003C2DBA">
            <w:pPr>
              <w:spacing w:before="120"/>
            </w:pPr>
            <w:r w:rsidRPr="00F004F2">
              <w:t>—</w:t>
            </w:r>
          </w:p>
        </w:tc>
        <w:tc>
          <w:tcPr>
            <w:tcW w:w="2715" w:type="pct"/>
            <w:shd w:val="clear" w:color="auto" w:fill="auto"/>
            <w:tcMar>
              <w:left w:w="0" w:type="dxa"/>
              <w:right w:w="0" w:type="dxa"/>
            </w:tcMar>
          </w:tcPr>
          <w:p w14:paraId="54771714" w14:textId="77777777" w:rsidR="004C282E" w:rsidRPr="00F004F2" w:rsidRDefault="004C282E" w:rsidP="003C2DBA">
            <w:pPr>
              <w:spacing w:before="120"/>
              <w:jc w:val="both"/>
            </w:pPr>
            <w:r w:rsidRPr="00556930">
              <w:t>неконтролируемое горение, причиняющее материальный ущерб, вред жизни и здоровью граждан, интересам общества и государства.</w:t>
            </w:r>
          </w:p>
        </w:tc>
      </w:tr>
      <w:tr w:rsidR="004C282E" w:rsidRPr="00E474BA" w14:paraId="22AEDB53" w14:textId="77777777" w:rsidTr="00546D3B">
        <w:tc>
          <w:tcPr>
            <w:tcW w:w="1970" w:type="pct"/>
            <w:shd w:val="clear" w:color="auto" w:fill="auto"/>
            <w:tcMar>
              <w:left w:w="0" w:type="dxa"/>
              <w:right w:w="0" w:type="dxa"/>
            </w:tcMar>
          </w:tcPr>
          <w:p w14:paraId="32BB0801" w14:textId="77777777" w:rsidR="004C282E" w:rsidRPr="00F004F2" w:rsidRDefault="004C282E" w:rsidP="003C2DBA">
            <w:pPr>
              <w:spacing w:before="120"/>
              <w:jc w:val="both"/>
            </w:pPr>
            <w:r w:rsidRPr="00556930">
              <w:t>ПРИОСТАНОВКА РАБОТ</w:t>
            </w:r>
          </w:p>
        </w:tc>
        <w:tc>
          <w:tcPr>
            <w:tcW w:w="315" w:type="pct"/>
          </w:tcPr>
          <w:p w14:paraId="4C2EE19C" w14:textId="77777777" w:rsidR="004C282E" w:rsidRPr="00F004F2" w:rsidRDefault="004C282E" w:rsidP="003C2DBA">
            <w:pPr>
              <w:spacing w:before="120"/>
            </w:pPr>
            <w:r w:rsidRPr="00F004F2">
              <w:t>—</w:t>
            </w:r>
          </w:p>
        </w:tc>
        <w:tc>
          <w:tcPr>
            <w:tcW w:w="2715" w:type="pct"/>
            <w:shd w:val="clear" w:color="auto" w:fill="auto"/>
            <w:tcMar>
              <w:left w:w="0" w:type="dxa"/>
              <w:right w:w="0" w:type="dxa"/>
            </w:tcMar>
          </w:tcPr>
          <w:p w14:paraId="3D91EFF2" w14:textId="77777777" w:rsidR="004C282E" w:rsidRPr="00F004F2" w:rsidRDefault="004C282E" w:rsidP="003C2DBA">
            <w:pPr>
              <w:spacing w:before="120"/>
              <w:jc w:val="both"/>
            </w:pPr>
            <w:r w:rsidRPr="00556930">
              <w:t>временная остановка работ/услуг, на период устранения выявленных нарушений безопасной организации проведения работ/оказания услуг.</w:t>
            </w:r>
          </w:p>
        </w:tc>
      </w:tr>
      <w:tr w:rsidR="004C282E" w:rsidRPr="00E474BA" w14:paraId="7CF3E7E1" w14:textId="77777777" w:rsidTr="00546D3B">
        <w:tc>
          <w:tcPr>
            <w:tcW w:w="1970" w:type="pct"/>
            <w:shd w:val="clear" w:color="auto" w:fill="auto"/>
            <w:tcMar>
              <w:left w:w="0" w:type="dxa"/>
              <w:right w:w="0" w:type="dxa"/>
            </w:tcMar>
          </w:tcPr>
          <w:p w14:paraId="2920D2C6" w14:textId="77777777" w:rsidR="004C282E" w:rsidRPr="00F004F2" w:rsidRDefault="004C282E" w:rsidP="003C2DBA">
            <w:pPr>
              <w:spacing w:before="120"/>
              <w:jc w:val="both"/>
            </w:pPr>
            <w:r w:rsidRPr="00F31E05">
              <w:t>ПРОТИВОФОНТАННАЯ СЛУЖБА</w:t>
            </w:r>
          </w:p>
        </w:tc>
        <w:tc>
          <w:tcPr>
            <w:tcW w:w="315" w:type="pct"/>
          </w:tcPr>
          <w:p w14:paraId="6B42C4AD" w14:textId="77777777" w:rsidR="004C282E" w:rsidRPr="00F004F2" w:rsidRDefault="004C282E" w:rsidP="003C2DBA">
            <w:pPr>
              <w:spacing w:before="120"/>
            </w:pPr>
            <w:r w:rsidRPr="00F004F2">
              <w:t>—</w:t>
            </w:r>
          </w:p>
        </w:tc>
        <w:tc>
          <w:tcPr>
            <w:tcW w:w="2715" w:type="pct"/>
            <w:shd w:val="clear" w:color="auto" w:fill="auto"/>
            <w:tcMar>
              <w:left w:w="0" w:type="dxa"/>
              <w:right w:w="0" w:type="dxa"/>
            </w:tcMar>
          </w:tcPr>
          <w:p w14:paraId="7B801D60" w14:textId="77777777" w:rsidR="004C282E" w:rsidRPr="00F004F2" w:rsidRDefault="004C282E" w:rsidP="003C2DBA">
            <w:pPr>
              <w:spacing w:before="120"/>
              <w:jc w:val="both"/>
            </w:pPr>
            <w:r w:rsidRPr="00F31E05">
              <w:t>силы и средства единой государственной системы предупреждения и ликвидации чрезвычайных ситуаций в ведении Минэнерго России, в ведении субъектов Российской Федерации, ведомственные военизированные части ООО «Газпром газобезопасность», другие профессиональные аварийно-спасательные формирования по профилактике, предупреждению и/или ликвидации газонефтеводопроявлений и открытых фонтанов.</w:t>
            </w:r>
          </w:p>
        </w:tc>
      </w:tr>
      <w:tr w:rsidR="004C282E" w:rsidRPr="00E474BA" w14:paraId="3257B49B" w14:textId="77777777" w:rsidTr="00546D3B">
        <w:tc>
          <w:tcPr>
            <w:tcW w:w="1970" w:type="pct"/>
            <w:shd w:val="clear" w:color="auto" w:fill="auto"/>
            <w:tcMar>
              <w:left w:w="0" w:type="dxa"/>
              <w:right w:w="0" w:type="dxa"/>
            </w:tcMar>
          </w:tcPr>
          <w:p w14:paraId="34139441" w14:textId="77777777" w:rsidR="004C282E" w:rsidRPr="00EA6163" w:rsidRDefault="004C282E" w:rsidP="00EA6163">
            <w:pPr>
              <w:spacing w:before="120"/>
              <w:jc w:val="both"/>
            </w:pPr>
            <w:r w:rsidRPr="00EA6163">
              <w:t>РАБОТЫ</w:t>
            </w:r>
          </w:p>
        </w:tc>
        <w:tc>
          <w:tcPr>
            <w:tcW w:w="315" w:type="pct"/>
          </w:tcPr>
          <w:p w14:paraId="6E2B62A5" w14:textId="77777777" w:rsidR="004C282E" w:rsidRPr="00F004F2" w:rsidRDefault="004C282E" w:rsidP="00EA6163">
            <w:pPr>
              <w:spacing w:before="120"/>
            </w:pPr>
            <w:r w:rsidRPr="00F004F2">
              <w:t>—</w:t>
            </w:r>
          </w:p>
        </w:tc>
        <w:tc>
          <w:tcPr>
            <w:tcW w:w="2715" w:type="pct"/>
            <w:shd w:val="clear" w:color="auto" w:fill="auto"/>
            <w:tcMar>
              <w:left w:w="0" w:type="dxa"/>
              <w:right w:w="0" w:type="dxa"/>
            </w:tcMar>
          </w:tcPr>
          <w:p w14:paraId="11743666" w14:textId="77777777" w:rsidR="004C282E" w:rsidRPr="00EA6163" w:rsidRDefault="004C282E" w:rsidP="00136541">
            <w:pPr>
              <w:tabs>
                <w:tab w:val="left" w:pos="1005"/>
              </w:tabs>
              <w:spacing w:before="120"/>
              <w:jc w:val="both"/>
            </w:pPr>
            <w:r w:rsidRPr="00EA6163">
              <w:t xml:space="preserve">работы / услуги, выполняемые /оказываемые подрядной/субподрядной организацией на производственной территории и </w:t>
            </w:r>
            <w:r>
              <w:t>о</w:t>
            </w:r>
            <w:r w:rsidRPr="00EA6163">
              <w:t>бъектах ООО</w:t>
            </w:r>
            <w:r>
              <w:t> </w:t>
            </w:r>
            <w:r w:rsidRPr="00EA6163">
              <w:t>«Славнефть-Красноярскнефтегаз».</w:t>
            </w:r>
          </w:p>
        </w:tc>
      </w:tr>
      <w:tr w:rsidR="004C282E" w:rsidRPr="00E474BA" w14:paraId="50AAF424" w14:textId="77777777" w:rsidTr="00546D3B">
        <w:tc>
          <w:tcPr>
            <w:tcW w:w="1970" w:type="pct"/>
            <w:shd w:val="clear" w:color="auto" w:fill="auto"/>
            <w:tcMar>
              <w:left w:w="0" w:type="dxa"/>
              <w:right w:w="0" w:type="dxa"/>
            </w:tcMar>
          </w:tcPr>
          <w:p w14:paraId="69B87812" w14:textId="77777777" w:rsidR="004C282E" w:rsidRPr="00F31E05" w:rsidRDefault="004C282E" w:rsidP="003C2DBA">
            <w:pPr>
              <w:spacing w:before="120"/>
              <w:jc w:val="both"/>
            </w:pPr>
            <w:r w:rsidRPr="003F232C">
              <w:t>СРЕДСТВА ИНДИВИДУАЛЬНОЙ ЗАЩИТЫ</w:t>
            </w:r>
          </w:p>
        </w:tc>
        <w:tc>
          <w:tcPr>
            <w:tcW w:w="315" w:type="pct"/>
          </w:tcPr>
          <w:p w14:paraId="64E33B9B" w14:textId="77777777" w:rsidR="004C282E" w:rsidRPr="00F004F2" w:rsidRDefault="004C282E" w:rsidP="003C2DBA">
            <w:pPr>
              <w:spacing w:before="120"/>
            </w:pPr>
            <w:r w:rsidRPr="00F004F2">
              <w:t>—</w:t>
            </w:r>
          </w:p>
        </w:tc>
        <w:tc>
          <w:tcPr>
            <w:tcW w:w="2715" w:type="pct"/>
            <w:shd w:val="clear" w:color="auto" w:fill="auto"/>
            <w:tcMar>
              <w:left w:w="0" w:type="dxa"/>
              <w:right w:w="0" w:type="dxa"/>
            </w:tcMar>
          </w:tcPr>
          <w:p w14:paraId="7C7286D1" w14:textId="77777777" w:rsidR="004C282E" w:rsidRPr="00F31E05" w:rsidRDefault="004C282E" w:rsidP="003C2DBA">
            <w:pPr>
              <w:spacing w:before="120"/>
              <w:jc w:val="both"/>
            </w:pPr>
            <w:r w:rsidRPr="003F232C">
              <w:t>технические средства, надеваемые на тело работника, используемые для предотвращения или уменьшения воздействия на работников вредных (или) опасных производственных факторов, а также для защиты от загрязнения.</w:t>
            </w:r>
          </w:p>
        </w:tc>
      </w:tr>
      <w:tr w:rsidR="004C282E" w:rsidRPr="00E474BA" w14:paraId="546265CD" w14:textId="77777777" w:rsidTr="00EC1E73">
        <w:tc>
          <w:tcPr>
            <w:tcW w:w="1970" w:type="pct"/>
            <w:shd w:val="clear" w:color="auto" w:fill="auto"/>
            <w:tcMar>
              <w:left w:w="0" w:type="dxa"/>
              <w:right w:w="0" w:type="dxa"/>
            </w:tcMar>
          </w:tcPr>
          <w:p w14:paraId="4964D86D" w14:textId="77777777" w:rsidR="004C282E" w:rsidRPr="00F31E05" w:rsidRDefault="004C282E" w:rsidP="00596DE0">
            <w:pPr>
              <w:spacing w:before="120"/>
              <w:jc w:val="both"/>
            </w:pPr>
            <w:r w:rsidRPr="007B58C4">
              <w:rPr>
                <w:color w:val="000000" w:themeColor="text1"/>
              </w:rPr>
              <w:t>ТРАНСПОРТНОЕ СРЕДСТВО</w:t>
            </w:r>
          </w:p>
        </w:tc>
        <w:tc>
          <w:tcPr>
            <w:tcW w:w="315" w:type="pct"/>
            <w:shd w:val="clear" w:color="auto" w:fill="auto"/>
          </w:tcPr>
          <w:p w14:paraId="3CCFB526" w14:textId="77777777" w:rsidR="004C282E" w:rsidRPr="00F004F2" w:rsidRDefault="004C282E" w:rsidP="00596DE0">
            <w:pPr>
              <w:spacing w:before="120"/>
            </w:pPr>
            <w:r w:rsidRPr="007B58C4">
              <w:rPr>
                <w:color w:val="000000" w:themeColor="text1"/>
              </w:rPr>
              <w:t>–</w:t>
            </w:r>
          </w:p>
        </w:tc>
        <w:tc>
          <w:tcPr>
            <w:tcW w:w="2715" w:type="pct"/>
            <w:shd w:val="clear" w:color="auto" w:fill="auto"/>
            <w:tcMar>
              <w:left w:w="0" w:type="dxa"/>
              <w:right w:w="0" w:type="dxa"/>
            </w:tcMar>
          </w:tcPr>
          <w:p w14:paraId="07654DB2" w14:textId="77777777" w:rsidR="004C282E" w:rsidRPr="00F31E05" w:rsidRDefault="004C282E" w:rsidP="00596DE0">
            <w:pPr>
              <w:spacing w:before="120"/>
              <w:jc w:val="both"/>
            </w:pPr>
            <w:r w:rsidRPr="007B58C4">
              <w:rPr>
                <w:color w:val="000000" w:themeColor="text1"/>
              </w:rPr>
              <w:t>устройство, предназначенное для перевозки по дорогам людей, установленных на нем грузов или оборудования.</w:t>
            </w:r>
          </w:p>
        </w:tc>
      </w:tr>
      <w:tr w:rsidR="004C282E" w:rsidRPr="00E474BA" w14:paraId="0D2ABE74" w14:textId="77777777" w:rsidTr="00546D3B">
        <w:tc>
          <w:tcPr>
            <w:tcW w:w="1970" w:type="pct"/>
            <w:shd w:val="clear" w:color="auto" w:fill="auto"/>
            <w:tcMar>
              <w:left w:w="0" w:type="dxa"/>
              <w:right w:w="0" w:type="dxa"/>
            </w:tcMar>
          </w:tcPr>
          <w:p w14:paraId="5DE855E4" w14:textId="77777777" w:rsidR="004C282E" w:rsidRPr="00556930" w:rsidRDefault="004C282E" w:rsidP="003C2DBA">
            <w:pPr>
              <w:spacing w:before="120"/>
              <w:jc w:val="both"/>
            </w:pPr>
            <w:r w:rsidRPr="004C1C5F">
              <w:t>ХИМИЧЕСКИЙ РЕАГЕНТ</w:t>
            </w:r>
          </w:p>
        </w:tc>
        <w:tc>
          <w:tcPr>
            <w:tcW w:w="315" w:type="pct"/>
          </w:tcPr>
          <w:p w14:paraId="353405AA" w14:textId="77777777" w:rsidR="004C282E" w:rsidRPr="00F004F2" w:rsidRDefault="004C282E" w:rsidP="003C2DBA">
            <w:pPr>
              <w:spacing w:before="120"/>
            </w:pPr>
            <w:r w:rsidRPr="00F004F2">
              <w:t>—</w:t>
            </w:r>
          </w:p>
        </w:tc>
        <w:tc>
          <w:tcPr>
            <w:tcW w:w="2715" w:type="pct"/>
            <w:shd w:val="clear" w:color="auto" w:fill="auto"/>
            <w:tcMar>
              <w:left w:w="0" w:type="dxa"/>
              <w:right w:w="0" w:type="dxa"/>
            </w:tcMar>
          </w:tcPr>
          <w:p w14:paraId="27CA0B93" w14:textId="77777777" w:rsidR="004C282E" w:rsidRPr="00556930" w:rsidRDefault="004C282E" w:rsidP="003C2DBA">
            <w:pPr>
              <w:spacing w:before="120"/>
              <w:jc w:val="both"/>
            </w:pPr>
            <w:r w:rsidRPr="004C1C5F">
              <w:t>химические вещества, используемые в химических процессах для изменения или превращения других веществ.</w:t>
            </w:r>
          </w:p>
        </w:tc>
      </w:tr>
    </w:tbl>
    <w:p w14:paraId="693D5642" w14:textId="1A4AA994" w:rsidR="004613BA" w:rsidRPr="00EB44E1" w:rsidRDefault="00182FE2" w:rsidP="007100CB">
      <w:pPr>
        <w:pStyle w:val="20"/>
      </w:pPr>
      <w:bookmarkStart w:id="35" w:name="_Toc140076334"/>
      <w:bookmarkStart w:id="36" w:name="_Toc193816899"/>
      <w:r w:rsidRPr="00E474BA">
        <w:t>2.</w:t>
      </w:r>
      <w:r w:rsidR="009F2270">
        <w:t>5</w:t>
      </w:r>
      <w:r w:rsidRPr="00E474BA">
        <w:t xml:space="preserve">. </w:t>
      </w:r>
      <w:r w:rsidR="00FC222C" w:rsidRPr="00E474BA">
        <w:t>СОКРАЩЕНИЯ</w:t>
      </w:r>
      <w:bookmarkEnd w:id="35"/>
      <w:bookmarkEnd w:id="36"/>
    </w:p>
    <w:tbl>
      <w:tblPr>
        <w:tblW w:w="5000" w:type="pct"/>
        <w:tblLook w:val="04A0" w:firstRow="1" w:lastRow="0" w:firstColumn="1" w:lastColumn="0" w:noHBand="0" w:noVBand="1"/>
      </w:tblPr>
      <w:tblGrid>
        <w:gridCol w:w="2552"/>
        <w:gridCol w:w="709"/>
        <w:gridCol w:w="6377"/>
      </w:tblGrid>
      <w:tr w:rsidR="00332290" w:rsidRPr="00CA1A9E" w14:paraId="12AE8CAD" w14:textId="77777777" w:rsidTr="004B27F2">
        <w:tc>
          <w:tcPr>
            <w:tcW w:w="1324" w:type="pct"/>
            <w:shd w:val="clear" w:color="auto" w:fill="auto"/>
            <w:tcMar>
              <w:left w:w="0" w:type="dxa"/>
              <w:right w:w="0" w:type="dxa"/>
            </w:tcMar>
          </w:tcPr>
          <w:p w14:paraId="7042B23C" w14:textId="260F4DE0" w:rsidR="00332290" w:rsidRPr="00596DE0" w:rsidRDefault="007A2107" w:rsidP="00332290">
            <w:pPr>
              <w:spacing w:before="120" w:after="120"/>
              <w:jc w:val="both"/>
            </w:pPr>
            <w:r w:rsidRPr="00596DE0">
              <w:t>АГЗУ</w:t>
            </w:r>
          </w:p>
        </w:tc>
        <w:tc>
          <w:tcPr>
            <w:tcW w:w="368" w:type="pct"/>
          </w:tcPr>
          <w:p w14:paraId="0B0C58B0" w14:textId="7C874089" w:rsidR="00332290" w:rsidRPr="00596DE0" w:rsidRDefault="00332290" w:rsidP="00A739D4">
            <w:pPr>
              <w:spacing w:before="120" w:after="120"/>
            </w:pPr>
            <w:r w:rsidRPr="00596DE0">
              <w:sym w:font="Symbol" w:char="F0BE"/>
            </w:r>
          </w:p>
        </w:tc>
        <w:tc>
          <w:tcPr>
            <w:tcW w:w="3308" w:type="pct"/>
            <w:shd w:val="clear" w:color="auto" w:fill="auto"/>
            <w:tcMar>
              <w:left w:w="0" w:type="dxa"/>
              <w:right w:w="0" w:type="dxa"/>
            </w:tcMar>
          </w:tcPr>
          <w:p w14:paraId="623E7F82" w14:textId="28AC218F" w:rsidR="00332290" w:rsidRPr="00596DE0" w:rsidRDefault="007A2107" w:rsidP="00332290">
            <w:pPr>
              <w:spacing w:before="120" w:after="120"/>
              <w:jc w:val="both"/>
            </w:pPr>
            <w:r w:rsidRPr="00596DE0">
              <w:t>автоматизированная групповая замерная установка.</w:t>
            </w:r>
          </w:p>
        </w:tc>
      </w:tr>
      <w:tr w:rsidR="00332290" w:rsidRPr="00CA1A9E" w14:paraId="46D03894" w14:textId="77777777" w:rsidTr="004B27F2">
        <w:tc>
          <w:tcPr>
            <w:tcW w:w="1324" w:type="pct"/>
            <w:shd w:val="clear" w:color="auto" w:fill="auto"/>
            <w:tcMar>
              <w:left w:w="0" w:type="dxa"/>
              <w:right w:w="0" w:type="dxa"/>
            </w:tcMar>
          </w:tcPr>
          <w:p w14:paraId="2D77C004" w14:textId="357320E9" w:rsidR="00332290" w:rsidRPr="00596DE0" w:rsidRDefault="007A2107" w:rsidP="00332290">
            <w:pPr>
              <w:spacing w:before="120" w:after="120"/>
              <w:jc w:val="both"/>
            </w:pPr>
            <w:r w:rsidRPr="00596DE0">
              <w:t>БГ</w:t>
            </w:r>
          </w:p>
        </w:tc>
        <w:tc>
          <w:tcPr>
            <w:tcW w:w="368" w:type="pct"/>
          </w:tcPr>
          <w:p w14:paraId="35260610" w14:textId="3CB1F5B9" w:rsidR="00332290" w:rsidRPr="00596DE0" w:rsidRDefault="00332290" w:rsidP="00A739D4">
            <w:pPr>
              <w:spacing w:before="120" w:after="120"/>
            </w:pPr>
            <w:r w:rsidRPr="00596DE0">
              <w:sym w:font="Symbol" w:char="F0BE"/>
            </w:r>
          </w:p>
        </w:tc>
        <w:tc>
          <w:tcPr>
            <w:tcW w:w="3308" w:type="pct"/>
            <w:shd w:val="clear" w:color="auto" w:fill="auto"/>
            <w:tcMar>
              <w:left w:w="0" w:type="dxa"/>
              <w:right w:w="0" w:type="dxa"/>
            </w:tcMar>
          </w:tcPr>
          <w:p w14:paraId="660E1F36" w14:textId="2A57DB5A" w:rsidR="00332290" w:rsidRPr="00596DE0" w:rsidRDefault="007A2107" w:rsidP="00332290">
            <w:pPr>
              <w:spacing w:before="120" w:after="120"/>
              <w:jc w:val="both"/>
            </w:pPr>
            <w:r w:rsidRPr="00596DE0">
              <w:t>блок гребенок.</w:t>
            </w:r>
          </w:p>
        </w:tc>
      </w:tr>
      <w:tr w:rsidR="00FD1464" w:rsidRPr="00E474BA" w14:paraId="3738DD2B" w14:textId="77777777" w:rsidTr="004B27F2">
        <w:tc>
          <w:tcPr>
            <w:tcW w:w="1324" w:type="pct"/>
            <w:shd w:val="clear" w:color="auto" w:fill="auto"/>
            <w:tcMar>
              <w:left w:w="0" w:type="dxa"/>
              <w:right w:w="0" w:type="dxa"/>
            </w:tcMar>
          </w:tcPr>
          <w:p w14:paraId="21C46DE3" w14:textId="7E02287A" w:rsidR="00FD1464" w:rsidRPr="00596DE0" w:rsidRDefault="00FD1464" w:rsidP="00FD1464">
            <w:pPr>
              <w:spacing w:before="120" w:after="120"/>
              <w:jc w:val="both"/>
            </w:pPr>
            <w:r w:rsidRPr="00596DE0">
              <w:t>БСМТС</w:t>
            </w:r>
          </w:p>
        </w:tc>
        <w:tc>
          <w:tcPr>
            <w:tcW w:w="368" w:type="pct"/>
          </w:tcPr>
          <w:p w14:paraId="07B85D3C" w14:textId="22D5232D" w:rsidR="00FD1464" w:rsidRPr="00596DE0" w:rsidRDefault="00FD1464" w:rsidP="00FD1464">
            <w:pPr>
              <w:spacing w:before="120" w:after="120"/>
            </w:pPr>
            <w:r w:rsidRPr="00596DE0">
              <w:sym w:font="Symbol" w:char="F0BE"/>
            </w:r>
          </w:p>
        </w:tc>
        <w:tc>
          <w:tcPr>
            <w:tcW w:w="3308" w:type="pct"/>
            <w:shd w:val="clear" w:color="auto" w:fill="auto"/>
            <w:tcMar>
              <w:left w:w="0" w:type="dxa"/>
              <w:right w:w="0" w:type="dxa"/>
            </w:tcMar>
          </w:tcPr>
          <w:p w14:paraId="46DD6A03" w14:textId="37D6E5A7" w:rsidR="00FD1464" w:rsidRPr="00596DE0" w:rsidRDefault="00FD1464" w:rsidP="00FD1464">
            <w:pPr>
              <w:spacing w:before="120" w:after="120"/>
              <w:jc w:val="both"/>
            </w:pPr>
            <w:r w:rsidRPr="00596DE0">
              <w:t>бортовая система мониторинга транспортного средства.</w:t>
            </w:r>
          </w:p>
        </w:tc>
      </w:tr>
      <w:tr w:rsidR="00A11607" w:rsidRPr="00E474BA" w14:paraId="0E9388BC" w14:textId="77777777" w:rsidTr="004B27F2">
        <w:tc>
          <w:tcPr>
            <w:tcW w:w="1324" w:type="pct"/>
            <w:shd w:val="clear" w:color="auto" w:fill="auto"/>
            <w:tcMar>
              <w:left w:w="0" w:type="dxa"/>
              <w:right w:w="0" w:type="dxa"/>
            </w:tcMar>
          </w:tcPr>
          <w:p w14:paraId="73456020" w14:textId="276F43EA" w:rsidR="00A11607" w:rsidRPr="00596DE0" w:rsidRDefault="00A11607" w:rsidP="00A11607">
            <w:pPr>
              <w:spacing w:before="120" w:after="120"/>
              <w:jc w:val="both"/>
            </w:pPr>
            <w:r>
              <w:t>ВК РФ</w:t>
            </w:r>
          </w:p>
        </w:tc>
        <w:tc>
          <w:tcPr>
            <w:tcW w:w="368" w:type="pct"/>
          </w:tcPr>
          <w:p w14:paraId="4785AF93" w14:textId="1BA99001"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6EAD6F4B" w14:textId="32ED19A8" w:rsidR="00A11607" w:rsidRPr="00596DE0" w:rsidRDefault="00A11607" w:rsidP="00A11607">
            <w:pPr>
              <w:spacing w:before="120" w:after="120"/>
              <w:jc w:val="both"/>
            </w:pPr>
            <w:r>
              <w:t>в</w:t>
            </w:r>
            <w:r w:rsidRPr="00A11607">
              <w:t>одн</w:t>
            </w:r>
            <w:r>
              <w:t>ый</w:t>
            </w:r>
            <w:r w:rsidRPr="00A11607">
              <w:t xml:space="preserve"> кодекс Российской Федерации от 03.06.2006 № 74-ФЗ</w:t>
            </w:r>
            <w:r w:rsidR="00C108A1">
              <w:t>.</w:t>
            </w:r>
          </w:p>
        </w:tc>
      </w:tr>
      <w:tr w:rsidR="00A11607" w:rsidRPr="00E474BA" w14:paraId="2A34C916" w14:textId="77777777" w:rsidTr="004B27F2">
        <w:tc>
          <w:tcPr>
            <w:tcW w:w="1324" w:type="pct"/>
            <w:shd w:val="clear" w:color="auto" w:fill="auto"/>
            <w:tcMar>
              <w:left w:w="0" w:type="dxa"/>
              <w:right w:w="0" w:type="dxa"/>
            </w:tcMar>
          </w:tcPr>
          <w:p w14:paraId="45C1A8E9" w14:textId="68E80883" w:rsidR="00A11607" w:rsidRPr="00596DE0" w:rsidRDefault="00A11607" w:rsidP="00A11607">
            <w:pPr>
              <w:spacing w:before="120" w:after="120"/>
              <w:jc w:val="both"/>
            </w:pPr>
            <w:r w:rsidRPr="00596DE0">
              <w:t>ГПК</w:t>
            </w:r>
          </w:p>
        </w:tc>
        <w:tc>
          <w:tcPr>
            <w:tcW w:w="368" w:type="pct"/>
          </w:tcPr>
          <w:p w14:paraId="3179DDB8" w14:textId="65B32F44"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2B3BA4FA" w14:textId="09CBF8CB" w:rsidR="00A11607" w:rsidRPr="00596DE0" w:rsidRDefault="00A11607" w:rsidP="00A11607">
            <w:pPr>
              <w:spacing w:before="120" w:after="120"/>
              <w:jc w:val="both"/>
            </w:pPr>
            <w:r w:rsidRPr="00596DE0">
              <w:t>группа производственного контроля службы по обеспечению безопасности производственных процессов ООО «Славнефть-Красноярскнефтегаз».</w:t>
            </w:r>
          </w:p>
        </w:tc>
      </w:tr>
      <w:tr w:rsidR="00A11607" w:rsidRPr="00E474BA" w14:paraId="3DC685A8" w14:textId="77777777" w:rsidTr="004B27F2">
        <w:tc>
          <w:tcPr>
            <w:tcW w:w="1324" w:type="pct"/>
            <w:shd w:val="clear" w:color="auto" w:fill="auto"/>
            <w:tcMar>
              <w:left w:w="0" w:type="dxa"/>
              <w:right w:w="0" w:type="dxa"/>
            </w:tcMar>
          </w:tcPr>
          <w:p w14:paraId="74F02DB0" w14:textId="0BA3BA78" w:rsidR="00A11607" w:rsidRPr="00596DE0" w:rsidRDefault="00A11607" w:rsidP="00A11607">
            <w:pPr>
              <w:spacing w:before="120" w:after="120"/>
              <w:jc w:val="both"/>
            </w:pPr>
            <w:r w:rsidRPr="00596DE0">
              <w:t>ГСМ</w:t>
            </w:r>
          </w:p>
        </w:tc>
        <w:tc>
          <w:tcPr>
            <w:tcW w:w="368" w:type="pct"/>
          </w:tcPr>
          <w:p w14:paraId="3D15A0B7" w14:textId="26292D34"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01C355FD" w14:textId="69450509" w:rsidR="00A11607" w:rsidRPr="00596DE0" w:rsidRDefault="00A11607" w:rsidP="00A11607">
            <w:pPr>
              <w:spacing w:before="120" w:after="120"/>
              <w:jc w:val="both"/>
            </w:pPr>
            <w:r w:rsidRPr="00596DE0">
              <w:t>горюче-смазочные материалы.</w:t>
            </w:r>
          </w:p>
        </w:tc>
      </w:tr>
      <w:tr w:rsidR="00A11607" w:rsidRPr="00E474BA" w14:paraId="396A5B3F" w14:textId="77777777" w:rsidTr="004B27F2">
        <w:tc>
          <w:tcPr>
            <w:tcW w:w="1324" w:type="pct"/>
            <w:shd w:val="clear" w:color="auto" w:fill="auto"/>
            <w:tcMar>
              <w:left w:w="0" w:type="dxa"/>
              <w:right w:w="0" w:type="dxa"/>
            </w:tcMar>
          </w:tcPr>
          <w:p w14:paraId="0718E56E" w14:textId="3D2B983D" w:rsidR="00A11607" w:rsidRPr="00596DE0" w:rsidRDefault="00A11607" w:rsidP="00A11607">
            <w:pPr>
              <w:spacing w:before="120" w:after="120"/>
              <w:jc w:val="both"/>
            </w:pPr>
            <w:r w:rsidRPr="00596DE0">
              <w:t>ДТП</w:t>
            </w:r>
          </w:p>
        </w:tc>
        <w:tc>
          <w:tcPr>
            <w:tcW w:w="368" w:type="pct"/>
          </w:tcPr>
          <w:p w14:paraId="6126568B" w14:textId="14B7F424"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16D30B6F" w14:textId="76C83D1D" w:rsidR="00A11607" w:rsidRPr="00596DE0" w:rsidRDefault="00A11607" w:rsidP="00A11607">
            <w:pPr>
              <w:spacing w:before="120" w:after="120"/>
              <w:jc w:val="both"/>
            </w:pPr>
            <w:r w:rsidRPr="00596DE0">
              <w:t>дорожно-транспортное происшествие.</w:t>
            </w:r>
          </w:p>
        </w:tc>
      </w:tr>
      <w:tr w:rsidR="00A11607" w:rsidRPr="00E474BA" w14:paraId="3EAE6088" w14:textId="77777777" w:rsidTr="004B27F2">
        <w:tc>
          <w:tcPr>
            <w:tcW w:w="1324" w:type="pct"/>
            <w:shd w:val="clear" w:color="auto" w:fill="auto"/>
            <w:tcMar>
              <w:left w:w="0" w:type="dxa"/>
              <w:right w:w="0" w:type="dxa"/>
            </w:tcMar>
          </w:tcPr>
          <w:p w14:paraId="42A22ABF" w14:textId="12A48DF0" w:rsidR="00A11607" w:rsidRPr="00596DE0" w:rsidRDefault="00A11607" w:rsidP="00A11607">
            <w:pPr>
              <w:spacing w:before="120" w:after="120"/>
              <w:jc w:val="both"/>
            </w:pPr>
            <w:r w:rsidRPr="00596DE0">
              <w:t>КОМПАНИЯ</w:t>
            </w:r>
          </w:p>
        </w:tc>
        <w:tc>
          <w:tcPr>
            <w:tcW w:w="368" w:type="pct"/>
          </w:tcPr>
          <w:p w14:paraId="624EC989" w14:textId="3AF82E60"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0396790C" w14:textId="6D5F1ADD" w:rsidR="00A11607" w:rsidRPr="00596DE0" w:rsidRDefault="00A11607" w:rsidP="00A11607">
            <w:pPr>
              <w:spacing w:before="120" w:after="120"/>
              <w:jc w:val="both"/>
            </w:pPr>
            <w:r w:rsidRPr="00596DE0">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tc>
      </w:tr>
      <w:tr w:rsidR="00A11607" w:rsidRPr="00E474BA" w14:paraId="12A050AA" w14:textId="77777777" w:rsidTr="004B27F2">
        <w:tc>
          <w:tcPr>
            <w:tcW w:w="1324" w:type="pct"/>
            <w:shd w:val="clear" w:color="auto" w:fill="auto"/>
            <w:tcMar>
              <w:left w:w="0" w:type="dxa"/>
              <w:right w:w="0" w:type="dxa"/>
            </w:tcMar>
          </w:tcPr>
          <w:p w14:paraId="1EA8427D" w14:textId="2E26B69E" w:rsidR="00A11607" w:rsidRPr="00596DE0" w:rsidRDefault="00A11607" w:rsidP="00A11607">
            <w:pPr>
              <w:spacing w:before="120" w:after="120"/>
              <w:jc w:val="both"/>
            </w:pPr>
            <w:r w:rsidRPr="00596DE0">
              <w:t>ЛНД</w:t>
            </w:r>
          </w:p>
        </w:tc>
        <w:tc>
          <w:tcPr>
            <w:tcW w:w="368" w:type="pct"/>
          </w:tcPr>
          <w:p w14:paraId="380B7BB2" w14:textId="5E17E201"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2B951DAD" w14:textId="1C92508D" w:rsidR="00A11607" w:rsidRPr="00596DE0" w:rsidRDefault="00A11607" w:rsidP="00A11607">
            <w:pPr>
              <w:spacing w:before="120" w:after="120"/>
              <w:jc w:val="both"/>
            </w:pPr>
            <w:r w:rsidRPr="00596DE0">
              <w:t>локальный нормативный документ.</w:t>
            </w:r>
          </w:p>
        </w:tc>
      </w:tr>
      <w:tr w:rsidR="00A11607" w:rsidRPr="00E474BA" w14:paraId="567AF684" w14:textId="77777777" w:rsidTr="004B27F2">
        <w:tc>
          <w:tcPr>
            <w:tcW w:w="1324" w:type="pct"/>
            <w:shd w:val="clear" w:color="auto" w:fill="auto"/>
            <w:tcMar>
              <w:left w:w="0" w:type="dxa"/>
              <w:right w:w="0" w:type="dxa"/>
            </w:tcMar>
          </w:tcPr>
          <w:p w14:paraId="0C4D909F" w14:textId="03AB4F4F" w:rsidR="00A11607" w:rsidRPr="00596DE0" w:rsidRDefault="00A11607" w:rsidP="00A11607">
            <w:pPr>
              <w:spacing w:before="120" w:after="120"/>
              <w:jc w:val="both"/>
            </w:pPr>
            <w:r w:rsidRPr="00596DE0">
              <w:t>ЛЭП</w:t>
            </w:r>
          </w:p>
        </w:tc>
        <w:tc>
          <w:tcPr>
            <w:tcW w:w="368" w:type="pct"/>
          </w:tcPr>
          <w:p w14:paraId="16B1D60B" w14:textId="554624FE"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3F6D12E7" w14:textId="0E85E4FA" w:rsidR="00A11607" w:rsidRPr="00596DE0" w:rsidRDefault="00A11607" w:rsidP="00A11607">
            <w:pPr>
              <w:spacing w:before="120" w:after="120"/>
              <w:jc w:val="both"/>
            </w:pPr>
            <w:r w:rsidRPr="00596DE0">
              <w:t>линии электропередач.</w:t>
            </w:r>
          </w:p>
        </w:tc>
      </w:tr>
      <w:tr w:rsidR="00A11607" w:rsidRPr="00E474BA" w14:paraId="42D6FD16" w14:textId="77777777" w:rsidTr="004B27F2">
        <w:tc>
          <w:tcPr>
            <w:tcW w:w="1324" w:type="pct"/>
            <w:shd w:val="clear" w:color="auto" w:fill="auto"/>
            <w:tcMar>
              <w:left w:w="0" w:type="dxa"/>
              <w:right w:w="0" w:type="dxa"/>
            </w:tcMar>
          </w:tcPr>
          <w:p w14:paraId="54A429EF" w14:textId="2ED84300" w:rsidR="00A11607" w:rsidRPr="00596DE0" w:rsidRDefault="00A11607" w:rsidP="00A11607">
            <w:pPr>
              <w:spacing w:before="120" w:after="120"/>
              <w:jc w:val="both"/>
            </w:pPr>
            <w:r w:rsidRPr="00596DE0">
              <w:t>ОБЩЕСТВО</w:t>
            </w:r>
          </w:p>
        </w:tc>
        <w:tc>
          <w:tcPr>
            <w:tcW w:w="368" w:type="pct"/>
          </w:tcPr>
          <w:p w14:paraId="38E99296" w14:textId="239F13F6"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73A95962" w14:textId="47B5C555" w:rsidR="00A11607" w:rsidRPr="00596DE0" w:rsidRDefault="004F49D6" w:rsidP="00A11607">
            <w:pPr>
              <w:spacing w:before="120" w:after="120"/>
              <w:jc w:val="both"/>
            </w:pPr>
            <w:r>
              <w:t>о</w:t>
            </w:r>
            <w:r w:rsidR="00A11607" w:rsidRPr="00596DE0">
              <w:t>бщество с ограниченной ответственностью «Славнефть-Красноярскнефтегаз».</w:t>
            </w:r>
          </w:p>
        </w:tc>
      </w:tr>
      <w:tr w:rsidR="00A11607" w:rsidRPr="00E474BA" w14:paraId="732F1D85" w14:textId="77777777" w:rsidTr="004B27F2">
        <w:tc>
          <w:tcPr>
            <w:tcW w:w="1324" w:type="pct"/>
            <w:shd w:val="clear" w:color="auto" w:fill="auto"/>
            <w:tcMar>
              <w:left w:w="0" w:type="dxa"/>
              <w:right w:w="0" w:type="dxa"/>
            </w:tcMar>
          </w:tcPr>
          <w:p w14:paraId="5A787919" w14:textId="73D5E18D" w:rsidR="00A11607" w:rsidRPr="00596DE0" w:rsidRDefault="00A11607" w:rsidP="00A11607">
            <w:pPr>
              <w:spacing w:before="120" w:after="120"/>
              <w:jc w:val="both"/>
            </w:pPr>
            <w:r w:rsidRPr="00596DE0">
              <w:t>ОПО</w:t>
            </w:r>
          </w:p>
        </w:tc>
        <w:tc>
          <w:tcPr>
            <w:tcW w:w="368" w:type="pct"/>
          </w:tcPr>
          <w:p w14:paraId="5ACA9CC1" w14:textId="28CD7BE4"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29EC8ECD" w14:textId="1152707C" w:rsidR="00A11607" w:rsidRPr="00596DE0" w:rsidRDefault="00A11607" w:rsidP="00A11607">
            <w:pPr>
              <w:spacing w:before="120" w:after="120"/>
              <w:jc w:val="both"/>
            </w:pPr>
            <w:r w:rsidRPr="00596DE0">
              <w:t>опасный производственный объект.</w:t>
            </w:r>
          </w:p>
        </w:tc>
      </w:tr>
      <w:tr w:rsidR="00A11607" w:rsidRPr="00E474BA" w14:paraId="4ECDF9D6" w14:textId="77777777" w:rsidTr="004B27F2">
        <w:tc>
          <w:tcPr>
            <w:tcW w:w="1324" w:type="pct"/>
            <w:shd w:val="clear" w:color="auto" w:fill="auto"/>
            <w:tcMar>
              <w:left w:w="0" w:type="dxa"/>
              <w:right w:w="0" w:type="dxa"/>
            </w:tcMar>
          </w:tcPr>
          <w:p w14:paraId="62911CD3" w14:textId="6FCB2B4D" w:rsidR="00A11607" w:rsidRPr="00596DE0" w:rsidRDefault="00A11607" w:rsidP="00A11607">
            <w:pPr>
              <w:spacing w:before="120" w:after="120"/>
              <w:jc w:val="both"/>
            </w:pPr>
            <w:r w:rsidRPr="00596DE0">
              <w:t>ПБОТОС</w:t>
            </w:r>
          </w:p>
        </w:tc>
        <w:tc>
          <w:tcPr>
            <w:tcW w:w="368" w:type="pct"/>
          </w:tcPr>
          <w:p w14:paraId="740BB0DA" w14:textId="07DE6AFB"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7F8C921A" w14:textId="2A835AD2" w:rsidR="00A11607" w:rsidRPr="00596DE0" w:rsidRDefault="00A11607" w:rsidP="00A11607">
            <w:pPr>
              <w:spacing w:before="120" w:after="120"/>
              <w:jc w:val="both"/>
            </w:pPr>
            <w:r w:rsidRPr="00596DE0">
              <w:t>промышленная безопасность, охрана труда и окружающая среда, включая вопросы пожарной, противофонтанной, морской безопасности, предупреждения и реагирования на чрезвычайные ситуации.</w:t>
            </w:r>
          </w:p>
        </w:tc>
      </w:tr>
      <w:tr w:rsidR="00A11607" w:rsidRPr="00E474BA" w14:paraId="640865DD" w14:textId="77777777" w:rsidTr="004B27F2">
        <w:tc>
          <w:tcPr>
            <w:tcW w:w="1324" w:type="pct"/>
            <w:shd w:val="clear" w:color="auto" w:fill="auto"/>
            <w:tcMar>
              <w:left w:w="0" w:type="dxa"/>
              <w:right w:w="0" w:type="dxa"/>
            </w:tcMar>
          </w:tcPr>
          <w:p w14:paraId="716EBEEA" w14:textId="1C0A7A14" w:rsidR="00A11607" w:rsidRPr="00596DE0" w:rsidRDefault="00A11607" w:rsidP="00A11607">
            <w:pPr>
              <w:spacing w:before="120" w:after="120"/>
              <w:jc w:val="both"/>
            </w:pPr>
            <w:r w:rsidRPr="00596DE0">
              <w:t>ПВО</w:t>
            </w:r>
          </w:p>
        </w:tc>
        <w:tc>
          <w:tcPr>
            <w:tcW w:w="368" w:type="pct"/>
          </w:tcPr>
          <w:p w14:paraId="409F1E41" w14:textId="7ABACB2A"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33587835" w14:textId="7FDAEF62" w:rsidR="00A11607" w:rsidRPr="00596DE0" w:rsidRDefault="00A11607" w:rsidP="00A11607">
            <w:pPr>
              <w:spacing w:before="120" w:after="120"/>
              <w:jc w:val="both"/>
            </w:pPr>
            <w:r w:rsidRPr="00596DE0">
              <w:t>противовыбросовое оборудование.</w:t>
            </w:r>
          </w:p>
        </w:tc>
      </w:tr>
      <w:tr w:rsidR="00A11607" w:rsidRPr="00E474BA" w14:paraId="7270E89D" w14:textId="77777777" w:rsidTr="004B27F2">
        <w:tc>
          <w:tcPr>
            <w:tcW w:w="1324" w:type="pct"/>
            <w:shd w:val="clear" w:color="auto" w:fill="auto"/>
            <w:tcMar>
              <w:left w:w="0" w:type="dxa"/>
              <w:right w:w="0" w:type="dxa"/>
            </w:tcMar>
          </w:tcPr>
          <w:p w14:paraId="12DBABDA" w14:textId="07835C1F" w:rsidR="00A11607" w:rsidRPr="00596DE0" w:rsidRDefault="00A11607" w:rsidP="00A11607">
            <w:pPr>
              <w:spacing w:before="120" w:after="120"/>
              <w:jc w:val="both"/>
            </w:pPr>
            <w:r w:rsidRPr="00596DE0">
              <w:t>ПДД</w:t>
            </w:r>
          </w:p>
        </w:tc>
        <w:tc>
          <w:tcPr>
            <w:tcW w:w="368" w:type="pct"/>
          </w:tcPr>
          <w:p w14:paraId="105C989C" w14:textId="6B10FBFF"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4B5762AA" w14:textId="724F7D04" w:rsidR="00A11607" w:rsidRPr="00596DE0" w:rsidRDefault="00A11607" w:rsidP="00A11607">
            <w:pPr>
              <w:spacing w:before="120" w:after="120"/>
              <w:jc w:val="both"/>
            </w:pPr>
            <w:r w:rsidRPr="00596DE0">
              <w:t>постановление Совета Министров - Правительства Российской Федерации от 23.10.1993 № 1090 «О правилах дорожного движения».</w:t>
            </w:r>
          </w:p>
        </w:tc>
      </w:tr>
      <w:tr w:rsidR="00A11607" w:rsidRPr="00E474BA" w14:paraId="2ABE2DBD" w14:textId="77777777" w:rsidTr="004B27F2">
        <w:tc>
          <w:tcPr>
            <w:tcW w:w="1324" w:type="pct"/>
            <w:shd w:val="clear" w:color="auto" w:fill="auto"/>
            <w:tcMar>
              <w:left w:w="0" w:type="dxa"/>
              <w:right w:w="0" w:type="dxa"/>
            </w:tcMar>
          </w:tcPr>
          <w:p w14:paraId="73257718" w14:textId="522BA05A" w:rsidR="00A11607" w:rsidRPr="00596DE0" w:rsidRDefault="00A11607" w:rsidP="00A11607">
            <w:pPr>
              <w:spacing w:before="120" w:after="120"/>
              <w:jc w:val="both"/>
            </w:pPr>
            <w:r w:rsidRPr="00596DE0">
              <w:t>САНПИН</w:t>
            </w:r>
          </w:p>
        </w:tc>
        <w:tc>
          <w:tcPr>
            <w:tcW w:w="368" w:type="pct"/>
          </w:tcPr>
          <w:p w14:paraId="7F56C887" w14:textId="73E8CC70"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3F57EA24" w14:textId="4510A249" w:rsidR="00A11607" w:rsidRPr="00596DE0" w:rsidRDefault="00A11607" w:rsidP="00A11607">
            <w:pPr>
              <w:spacing w:before="120" w:after="120"/>
              <w:jc w:val="both"/>
            </w:pPr>
            <w:r w:rsidRPr="00596DE0">
              <w:t>санитарные нормы и правила.</w:t>
            </w:r>
          </w:p>
        </w:tc>
      </w:tr>
      <w:tr w:rsidR="00A11607" w:rsidRPr="00E474BA" w14:paraId="19A2C8D6" w14:textId="77777777" w:rsidTr="004B27F2">
        <w:tc>
          <w:tcPr>
            <w:tcW w:w="1324" w:type="pct"/>
            <w:shd w:val="clear" w:color="auto" w:fill="auto"/>
            <w:tcMar>
              <w:left w:w="0" w:type="dxa"/>
              <w:right w:w="0" w:type="dxa"/>
            </w:tcMar>
          </w:tcPr>
          <w:p w14:paraId="5485D56D" w14:textId="363B0130" w:rsidR="00A11607" w:rsidRPr="00596DE0" w:rsidRDefault="00A11607" w:rsidP="00A11607">
            <w:pPr>
              <w:spacing w:before="120" w:after="120"/>
              <w:jc w:val="both"/>
            </w:pPr>
            <w:r w:rsidRPr="00596DE0">
              <w:t>СИЗ</w:t>
            </w:r>
          </w:p>
        </w:tc>
        <w:tc>
          <w:tcPr>
            <w:tcW w:w="368" w:type="pct"/>
          </w:tcPr>
          <w:p w14:paraId="2D599F80" w14:textId="30D05F79"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6248B05D" w14:textId="7411E3AE" w:rsidR="00A11607" w:rsidRPr="00596DE0" w:rsidRDefault="00A11607" w:rsidP="00A11607">
            <w:pPr>
              <w:spacing w:before="120" w:after="120"/>
              <w:jc w:val="both"/>
            </w:pPr>
            <w:r w:rsidRPr="00596DE0">
              <w:t>средства индивидуальной защиты.</w:t>
            </w:r>
          </w:p>
        </w:tc>
      </w:tr>
      <w:tr w:rsidR="00A11607" w:rsidRPr="00E474BA" w14:paraId="79128650" w14:textId="77777777" w:rsidTr="004B27F2">
        <w:tc>
          <w:tcPr>
            <w:tcW w:w="1324" w:type="pct"/>
            <w:shd w:val="clear" w:color="auto" w:fill="auto"/>
            <w:tcMar>
              <w:left w:w="0" w:type="dxa"/>
              <w:right w:w="0" w:type="dxa"/>
            </w:tcMar>
          </w:tcPr>
          <w:p w14:paraId="149C73B0" w14:textId="1686E649" w:rsidR="00A11607" w:rsidRPr="00596DE0" w:rsidRDefault="00A11607" w:rsidP="00A11607">
            <w:pPr>
              <w:spacing w:before="120" w:after="120"/>
              <w:jc w:val="both"/>
            </w:pPr>
            <w:r w:rsidRPr="00596DE0">
              <w:t>СОБПП</w:t>
            </w:r>
          </w:p>
        </w:tc>
        <w:tc>
          <w:tcPr>
            <w:tcW w:w="368" w:type="pct"/>
          </w:tcPr>
          <w:p w14:paraId="510ED0AC" w14:textId="44EB83D1"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406836FE" w14:textId="061A0B7E" w:rsidR="00A11607" w:rsidRPr="00596DE0" w:rsidRDefault="00A11607" w:rsidP="00A11607">
            <w:pPr>
              <w:spacing w:before="120" w:after="120"/>
              <w:jc w:val="both"/>
            </w:pPr>
            <w:r w:rsidRPr="00596DE0">
              <w:t>служба по обеспечению безопасности производственных процессов ООО «Славнефть-Красноярскнефтегаз».</w:t>
            </w:r>
          </w:p>
        </w:tc>
      </w:tr>
      <w:tr w:rsidR="00447FD2" w:rsidRPr="00E474BA" w14:paraId="05E4BCF1" w14:textId="77777777" w:rsidTr="004B27F2">
        <w:tc>
          <w:tcPr>
            <w:tcW w:w="1324" w:type="pct"/>
            <w:shd w:val="clear" w:color="auto" w:fill="auto"/>
            <w:tcMar>
              <w:left w:w="0" w:type="dxa"/>
              <w:right w:w="0" w:type="dxa"/>
            </w:tcMar>
          </w:tcPr>
          <w:p w14:paraId="27392A97" w14:textId="43BA7E1E" w:rsidR="00447FD2" w:rsidRPr="00596DE0" w:rsidRDefault="00447FD2" w:rsidP="00A11607">
            <w:pPr>
              <w:spacing w:before="120" w:after="120"/>
              <w:jc w:val="both"/>
            </w:pPr>
            <w:r>
              <w:t>ТМЦ</w:t>
            </w:r>
          </w:p>
        </w:tc>
        <w:tc>
          <w:tcPr>
            <w:tcW w:w="368" w:type="pct"/>
          </w:tcPr>
          <w:p w14:paraId="5723AD68" w14:textId="1E3CB5BB" w:rsidR="00447FD2" w:rsidRPr="00596DE0" w:rsidRDefault="00447FD2" w:rsidP="00A11607">
            <w:pPr>
              <w:spacing w:before="120" w:after="120"/>
            </w:pPr>
            <w:r w:rsidRPr="00596DE0">
              <w:sym w:font="Symbol" w:char="F0BE"/>
            </w:r>
          </w:p>
        </w:tc>
        <w:tc>
          <w:tcPr>
            <w:tcW w:w="3308" w:type="pct"/>
            <w:shd w:val="clear" w:color="auto" w:fill="auto"/>
            <w:tcMar>
              <w:left w:w="0" w:type="dxa"/>
              <w:right w:w="0" w:type="dxa"/>
            </w:tcMar>
          </w:tcPr>
          <w:p w14:paraId="0EC064B9" w14:textId="680DE32D" w:rsidR="00447FD2" w:rsidRPr="00596DE0" w:rsidRDefault="00447FD2" w:rsidP="00A11607">
            <w:pPr>
              <w:spacing w:before="120" w:after="120"/>
              <w:jc w:val="both"/>
            </w:pPr>
            <w:r>
              <w:t>товарно-материальная ценность</w:t>
            </w:r>
          </w:p>
        </w:tc>
      </w:tr>
      <w:tr w:rsidR="00A11607" w:rsidRPr="00E474BA" w14:paraId="18040F92" w14:textId="77777777" w:rsidTr="004B27F2">
        <w:tc>
          <w:tcPr>
            <w:tcW w:w="1324" w:type="pct"/>
            <w:shd w:val="clear" w:color="auto" w:fill="auto"/>
            <w:tcMar>
              <w:left w:w="0" w:type="dxa"/>
              <w:right w:w="0" w:type="dxa"/>
            </w:tcMar>
          </w:tcPr>
          <w:p w14:paraId="22E3B550" w14:textId="465E775F" w:rsidR="00A11607" w:rsidRPr="00596DE0" w:rsidRDefault="00A11607" w:rsidP="00A11607">
            <w:pPr>
              <w:spacing w:before="120" w:after="120"/>
              <w:jc w:val="both"/>
            </w:pPr>
            <w:r w:rsidRPr="00596DE0">
              <w:t>ТС</w:t>
            </w:r>
          </w:p>
        </w:tc>
        <w:tc>
          <w:tcPr>
            <w:tcW w:w="368" w:type="pct"/>
          </w:tcPr>
          <w:p w14:paraId="14AF71FE" w14:textId="1A2CC11E"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29B4CC08" w14:textId="0755E856" w:rsidR="00A11607" w:rsidRPr="00596DE0" w:rsidRDefault="00A11607" w:rsidP="00A11607">
            <w:pPr>
              <w:spacing w:before="120" w:after="120"/>
              <w:jc w:val="both"/>
            </w:pPr>
            <w:r w:rsidRPr="00596DE0">
              <w:t>транспортное средство.</w:t>
            </w:r>
          </w:p>
        </w:tc>
      </w:tr>
      <w:tr w:rsidR="00A11607" w:rsidRPr="00E474BA" w14:paraId="3F999BA9" w14:textId="77777777" w:rsidTr="004B27F2">
        <w:tc>
          <w:tcPr>
            <w:tcW w:w="1324" w:type="pct"/>
            <w:shd w:val="clear" w:color="auto" w:fill="auto"/>
            <w:tcMar>
              <w:left w:w="0" w:type="dxa"/>
              <w:right w:w="0" w:type="dxa"/>
            </w:tcMar>
          </w:tcPr>
          <w:p w14:paraId="00CD66F7" w14:textId="09D8BE37" w:rsidR="00A11607" w:rsidRPr="00596DE0" w:rsidRDefault="00A11607" w:rsidP="00B60BF3">
            <w:pPr>
              <w:spacing w:before="120" w:after="120"/>
              <w:jc w:val="both"/>
            </w:pPr>
            <w:r>
              <w:t>ФИО</w:t>
            </w:r>
          </w:p>
        </w:tc>
        <w:tc>
          <w:tcPr>
            <w:tcW w:w="368" w:type="pct"/>
          </w:tcPr>
          <w:p w14:paraId="62F3AF7A" w14:textId="76771EE3" w:rsidR="00A11607" w:rsidRPr="00596DE0" w:rsidRDefault="00A11607" w:rsidP="00A11607">
            <w:pPr>
              <w:spacing w:before="120" w:after="120"/>
            </w:pPr>
            <w:r w:rsidRPr="00F004F2">
              <w:t>—</w:t>
            </w:r>
          </w:p>
        </w:tc>
        <w:tc>
          <w:tcPr>
            <w:tcW w:w="3308" w:type="pct"/>
            <w:shd w:val="clear" w:color="auto" w:fill="auto"/>
            <w:tcMar>
              <w:left w:w="0" w:type="dxa"/>
              <w:right w:w="0" w:type="dxa"/>
            </w:tcMar>
          </w:tcPr>
          <w:p w14:paraId="399FB96F" w14:textId="4284BFCE" w:rsidR="00A11607" w:rsidRPr="00596DE0" w:rsidRDefault="00115A39" w:rsidP="00115A39">
            <w:pPr>
              <w:spacing w:before="120" w:after="120"/>
              <w:jc w:val="both"/>
            </w:pPr>
            <w:r>
              <w:t>ф</w:t>
            </w:r>
            <w:r w:rsidR="00A11607">
              <w:t xml:space="preserve">амилия, </w:t>
            </w:r>
            <w:r>
              <w:t>и</w:t>
            </w:r>
            <w:r w:rsidR="00A11607">
              <w:t xml:space="preserve">мя, </w:t>
            </w:r>
            <w:r>
              <w:t>о</w:t>
            </w:r>
            <w:r w:rsidR="00A11607">
              <w:t>тчество</w:t>
            </w:r>
            <w:r>
              <w:t>.</w:t>
            </w:r>
          </w:p>
        </w:tc>
      </w:tr>
      <w:tr w:rsidR="00A11607" w:rsidRPr="00E474BA" w14:paraId="649FABF5" w14:textId="77777777" w:rsidTr="004B27F2">
        <w:tc>
          <w:tcPr>
            <w:tcW w:w="1324" w:type="pct"/>
            <w:shd w:val="clear" w:color="auto" w:fill="auto"/>
            <w:tcMar>
              <w:left w:w="0" w:type="dxa"/>
              <w:right w:w="0" w:type="dxa"/>
            </w:tcMar>
          </w:tcPr>
          <w:p w14:paraId="567F9EFC" w14:textId="00DD417A" w:rsidR="00A11607" w:rsidRPr="00596DE0" w:rsidRDefault="00A11607" w:rsidP="00A11607">
            <w:pPr>
              <w:spacing w:before="120" w:after="120"/>
              <w:jc w:val="both"/>
            </w:pPr>
            <w:r w:rsidRPr="00596DE0">
              <w:t>ЧС</w:t>
            </w:r>
          </w:p>
        </w:tc>
        <w:tc>
          <w:tcPr>
            <w:tcW w:w="368" w:type="pct"/>
          </w:tcPr>
          <w:p w14:paraId="79031704" w14:textId="35ADC9F8" w:rsidR="00A11607" w:rsidRPr="00596DE0" w:rsidRDefault="00A11607" w:rsidP="00A11607">
            <w:pPr>
              <w:spacing w:before="120" w:after="120"/>
            </w:pPr>
            <w:r w:rsidRPr="00596DE0">
              <w:sym w:font="Symbol" w:char="F0BE"/>
            </w:r>
          </w:p>
        </w:tc>
        <w:tc>
          <w:tcPr>
            <w:tcW w:w="3308" w:type="pct"/>
            <w:shd w:val="clear" w:color="auto" w:fill="auto"/>
            <w:tcMar>
              <w:left w:w="0" w:type="dxa"/>
              <w:right w:w="0" w:type="dxa"/>
            </w:tcMar>
          </w:tcPr>
          <w:p w14:paraId="0696DCC2" w14:textId="181556C5" w:rsidR="00A11607" w:rsidRPr="00596DE0" w:rsidRDefault="00A11607" w:rsidP="00A11607">
            <w:pPr>
              <w:spacing w:before="120" w:after="120"/>
              <w:jc w:val="both"/>
            </w:pPr>
            <w:r w:rsidRPr="00596DE0">
              <w:t>чрезвычайная ситуация.</w:t>
            </w:r>
          </w:p>
        </w:tc>
      </w:tr>
    </w:tbl>
    <w:p w14:paraId="46800120" w14:textId="7CDC4109" w:rsidR="006E2808" w:rsidRPr="00E474BA" w:rsidRDefault="006E2808" w:rsidP="002C73CE">
      <w:pPr>
        <w:pStyle w:val="aff1"/>
        <w:tabs>
          <w:tab w:val="left" w:pos="851"/>
        </w:tabs>
        <w:ind w:left="0"/>
        <w:contextualSpacing w:val="0"/>
        <w:jc w:val="both"/>
      </w:pPr>
      <w:bookmarkStart w:id="37" w:name="_Toc153013095"/>
      <w:bookmarkStart w:id="38" w:name="_Toc156727021"/>
      <w:bookmarkStart w:id="39" w:name="_Toc164238420"/>
      <w:r w:rsidRPr="00E474BA">
        <w:br w:type="page"/>
      </w:r>
    </w:p>
    <w:p w14:paraId="67639C3E" w14:textId="0EBEBDB2" w:rsidR="007E460D" w:rsidRPr="00E474BA" w:rsidRDefault="00182FE2" w:rsidP="00387CD5">
      <w:pPr>
        <w:pStyle w:val="10"/>
      </w:pPr>
      <w:bookmarkStart w:id="40" w:name="_Toc140076335"/>
      <w:bookmarkStart w:id="41" w:name="_Toc193816900"/>
      <w:r w:rsidRPr="00E474BA">
        <w:t xml:space="preserve">3. </w:t>
      </w:r>
      <w:r w:rsidR="007E460D" w:rsidRPr="00E474BA">
        <w:t>УЧАСТНИКИ БИЗНЕС-ПРОЦЕССА</w:t>
      </w:r>
      <w:bookmarkEnd w:id="40"/>
      <w:bookmarkEnd w:id="41"/>
    </w:p>
    <w:p w14:paraId="6B245475" w14:textId="53CA2CF6" w:rsidR="009D5342" w:rsidRPr="00656176" w:rsidRDefault="006449A5" w:rsidP="00CA174B">
      <w:pPr>
        <w:spacing w:before="120"/>
        <w:jc w:val="both"/>
        <w:rPr>
          <w:lang w:eastAsia="ru-RU"/>
        </w:rPr>
      </w:pPr>
      <w:r w:rsidRPr="006449A5">
        <w:rPr>
          <w:lang w:eastAsia="ru-RU"/>
        </w:rPr>
        <w:t>3.1. В выполнении процедур, указанных</w:t>
      </w:r>
      <w:r w:rsidR="009D5342" w:rsidRPr="00656176">
        <w:rPr>
          <w:lang w:eastAsia="ru-RU"/>
        </w:rPr>
        <w:t xml:space="preserve"> в настоящ</w:t>
      </w:r>
      <w:r w:rsidR="00EB29DF" w:rsidRPr="00656176">
        <w:rPr>
          <w:lang w:eastAsia="ru-RU"/>
        </w:rPr>
        <w:t>их Методических указаниях</w:t>
      </w:r>
      <w:r w:rsidR="009D5342" w:rsidRPr="00656176">
        <w:rPr>
          <w:lang w:eastAsia="ru-RU"/>
        </w:rPr>
        <w:t>, участвуют:</w:t>
      </w:r>
    </w:p>
    <w:p w14:paraId="7504D4BE" w14:textId="02155A85" w:rsidR="009D5342" w:rsidRPr="006449A5" w:rsidRDefault="004526C1" w:rsidP="00321691">
      <w:pPr>
        <w:pStyle w:val="aff1"/>
        <w:numPr>
          <w:ilvl w:val="0"/>
          <w:numId w:val="4"/>
        </w:numPr>
        <w:spacing w:before="60"/>
        <w:ind w:left="567" w:hanging="397"/>
        <w:contextualSpacing w:val="0"/>
        <w:jc w:val="both"/>
        <w:rPr>
          <w:rFonts w:eastAsia="Calibri"/>
          <w:szCs w:val="22"/>
        </w:rPr>
      </w:pPr>
      <w:r>
        <w:rPr>
          <w:rFonts w:eastAsia="Calibri"/>
          <w:szCs w:val="22"/>
          <w:lang w:val="en-US"/>
        </w:rPr>
        <w:t>C</w:t>
      </w:r>
      <w:r w:rsidR="002B29F3" w:rsidRPr="006449A5">
        <w:rPr>
          <w:rFonts w:eastAsia="Calibri"/>
          <w:szCs w:val="22"/>
        </w:rPr>
        <w:t>пециалисты</w:t>
      </w:r>
      <w:r w:rsidR="006449A5" w:rsidRPr="006449A5">
        <w:rPr>
          <w:rFonts w:eastAsia="Calibri"/>
          <w:szCs w:val="22"/>
        </w:rPr>
        <w:t xml:space="preserve"> СОБПП;</w:t>
      </w:r>
    </w:p>
    <w:p w14:paraId="688D6C83" w14:textId="6FC0729A" w:rsidR="009D5342" w:rsidRPr="006449A5" w:rsidRDefault="009D5342">
      <w:pPr>
        <w:pStyle w:val="aff1"/>
        <w:numPr>
          <w:ilvl w:val="0"/>
          <w:numId w:val="4"/>
        </w:numPr>
        <w:spacing w:before="60"/>
        <w:ind w:left="567" w:hanging="397"/>
        <w:contextualSpacing w:val="0"/>
        <w:jc w:val="both"/>
        <w:rPr>
          <w:rFonts w:eastAsia="Calibri"/>
          <w:szCs w:val="22"/>
        </w:rPr>
      </w:pPr>
      <w:r w:rsidRPr="006449A5">
        <w:rPr>
          <w:rFonts w:eastAsia="Calibri"/>
          <w:szCs w:val="22"/>
        </w:rPr>
        <w:t>Кураторы</w:t>
      </w:r>
      <w:r w:rsidR="00E304BD" w:rsidRPr="006449A5">
        <w:rPr>
          <w:rFonts w:eastAsia="Calibri"/>
          <w:szCs w:val="22"/>
        </w:rPr>
        <w:t xml:space="preserve"> договор</w:t>
      </w:r>
      <w:r w:rsidR="00300EE6" w:rsidRPr="006449A5">
        <w:rPr>
          <w:rFonts w:eastAsia="Calibri"/>
          <w:szCs w:val="22"/>
        </w:rPr>
        <w:t>ов</w:t>
      </w:r>
      <w:r w:rsidR="003E2E27" w:rsidRPr="006449A5">
        <w:rPr>
          <w:rFonts w:eastAsia="Calibri"/>
          <w:szCs w:val="22"/>
        </w:rPr>
        <w:t>;</w:t>
      </w:r>
    </w:p>
    <w:p w14:paraId="1E3AB71F" w14:textId="77777777" w:rsidR="006449A5" w:rsidRPr="00F004F2" w:rsidRDefault="006449A5" w:rsidP="00321691">
      <w:pPr>
        <w:pStyle w:val="aff1"/>
        <w:numPr>
          <w:ilvl w:val="0"/>
          <w:numId w:val="4"/>
        </w:numPr>
        <w:spacing w:before="60"/>
        <w:ind w:left="567" w:hanging="397"/>
        <w:contextualSpacing w:val="0"/>
        <w:jc w:val="both"/>
        <w:rPr>
          <w:rFonts w:eastAsia="Calibri"/>
          <w:szCs w:val="22"/>
        </w:rPr>
      </w:pPr>
      <w:r>
        <w:rPr>
          <w:rFonts w:eastAsia="Calibri"/>
          <w:szCs w:val="22"/>
        </w:rPr>
        <w:t>Руководители кураторов договоров</w:t>
      </w:r>
      <w:r w:rsidRPr="006449A5">
        <w:rPr>
          <w:rFonts w:eastAsia="Calibri"/>
          <w:szCs w:val="22"/>
        </w:rPr>
        <w:t>;</w:t>
      </w:r>
    </w:p>
    <w:p w14:paraId="249742D8" w14:textId="35A03330" w:rsidR="003E2E27" w:rsidRDefault="004526C1" w:rsidP="00321691">
      <w:pPr>
        <w:pStyle w:val="aff1"/>
        <w:numPr>
          <w:ilvl w:val="0"/>
          <w:numId w:val="4"/>
        </w:numPr>
        <w:spacing w:before="60"/>
        <w:ind w:left="567" w:hanging="397"/>
        <w:contextualSpacing w:val="0"/>
        <w:jc w:val="both"/>
        <w:rPr>
          <w:rFonts w:eastAsia="Calibri"/>
          <w:szCs w:val="22"/>
        </w:rPr>
      </w:pPr>
      <w:r>
        <w:rPr>
          <w:rFonts w:eastAsia="Calibri"/>
          <w:szCs w:val="22"/>
        </w:rPr>
        <w:t xml:space="preserve">Подрядчик </w:t>
      </w:r>
      <w:r w:rsidR="00BC76A2">
        <w:rPr>
          <w:rFonts w:eastAsia="Calibri"/>
          <w:szCs w:val="22"/>
        </w:rPr>
        <w:t>(</w:t>
      </w:r>
      <w:r>
        <w:rPr>
          <w:rFonts w:eastAsia="Calibri"/>
          <w:szCs w:val="22"/>
        </w:rPr>
        <w:t>Субподрядчик</w:t>
      </w:r>
      <w:r w:rsidR="00BC76A2">
        <w:rPr>
          <w:rFonts w:eastAsia="Calibri"/>
          <w:szCs w:val="22"/>
        </w:rPr>
        <w:t>)</w:t>
      </w:r>
      <w:r w:rsidR="006449A5" w:rsidRPr="006449A5">
        <w:rPr>
          <w:rFonts w:eastAsia="Calibri"/>
          <w:szCs w:val="22"/>
        </w:rPr>
        <w:t>;</w:t>
      </w:r>
    </w:p>
    <w:p w14:paraId="44B7DF47" w14:textId="421361B4" w:rsidR="004526C1" w:rsidRPr="006449A5" w:rsidRDefault="004526C1" w:rsidP="00321691">
      <w:pPr>
        <w:pStyle w:val="aff1"/>
        <w:numPr>
          <w:ilvl w:val="0"/>
          <w:numId w:val="4"/>
        </w:numPr>
        <w:spacing w:before="60"/>
        <w:ind w:left="567" w:hanging="397"/>
        <w:contextualSpacing w:val="0"/>
        <w:jc w:val="both"/>
        <w:rPr>
          <w:rFonts w:eastAsia="Calibri"/>
          <w:szCs w:val="22"/>
        </w:rPr>
      </w:pPr>
      <w:r>
        <w:rPr>
          <w:rFonts w:eastAsia="Calibri"/>
          <w:szCs w:val="22"/>
        </w:rPr>
        <w:t xml:space="preserve">Руководитель </w:t>
      </w:r>
      <w:r w:rsidR="00321691">
        <w:rPr>
          <w:rFonts w:eastAsia="Calibri"/>
          <w:szCs w:val="22"/>
        </w:rPr>
        <w:t>П</w:t>
      </w:r>
      <w:r>
        <w:rPr>
          <w:rFonts w:eastAsia="Calibri"/>
          <w:szCs w:val="22"/>
        </w:rPr>
        <w:t>одрядчика</w:t>
      </w:r>
      <w:r w:rsidR="00321691">
        <w:rPr>
          <w:rFonts w:eastAsia="Calibri"/>
          <w:szCs w:val="22"/>
        </w:rPr>
        <w:t xml:space="preserve"> </w:t>
      </w:r>
      <w:r w:rsidR="00BC76A2">
        <w:rPr>
          <w:rFonts w:eastAsia="Calibri"/>
          <w:szCs w:val="22"/>
        </w:rPr>
        <w:t>(</w:t>
      </w:r>
      <w:r w:rsidR="00321691" w:rsidRPr="00321691">
        <w:rPr>
          <w:rFonts w:eastAsia="Calibri"/>
          <w:szCs w:val="22"/>
        </w:rPr>
        <w:t>Субподрядчик</w:t>
      </w:r>
      <w:r w:rsidR="002B29F3">
        <w:rPr>
          <w:rFonts w:eastAsia="Calibri"/>
          <w:szCs w:val="22"/>
        </w:rPr>
        <w:t>а</w:t>
      </w:r>
      <w:r w:rsidR="00BC76A2">
        <w:rPr>
          <w:rFonts w:eastAsia="Calibri"/>
          <w:szCs w:val="22"/>
        </w:rPr>
        <w:t>)</w:t>
      </w:r>
      <w:r>
        <w:rPr>
          <w:rFonts w:eastAsia="Calibri"/>
          <w:szCs w:val="22"/>
        </w:rPr>
        <w:t>.</w:t>
      </w:r>
    </w:p>
    <w:p w14:paraId="74FED6EE" w14:textId="77777777" w:rsidR="006E2808" w:rsidRPr="00E474BA" w:rsidRDefault="006E2808" w:rsidP="00387CD5">
      <w:pPr>
        <w:pStyle w:val="10"/>
      </w:pPr>
      <w:r w:rsidRPr="00E474BA">
        <w:br w:type="page"/>
      </w:r>
    </w:p>
    <w:p w14:paraId="12C75D7F" w14:textId="4290617B" w:rsidR="004C2437" w:rsidRPr="00E474BA" w:rsidRDefault="00182FE2" w:rsidP="00387CD5">
      <w:pPr>
        <w:pStyle w:val="10"/>
      </w:pPr>
      <w:bookmarkStart w:id="42" w:name="_Toc140076336"/>
      <w:bookmarkStart w:id="43" w:name="_Toc193816901"/>
      <w:r w:rsidRPr="00437237">
        <w:t xml:space="preserve">4. </w:t>
      </w:r>
      <w:bookmarkStart w:id="44" w:name="_Toc463275648"/>
      <w:bookmarkStart w:id="45" w:name="_Toc149983195"/>
      <w:bookmarkStart w:id="46" w:name="_Toc149985389"/>
      <w:bookmarkEnd w:id="37"/>
      <w:bookmarkEnd w:id="38"/>
      <w:bookmarkEnd w:id="39"/>
      <w:r w:rsidR="00437237" w:rsidRPr="00437237">
        <w:t>ОБЯЗАННОСТИ ПОДРЯДЧИКА ПРИ ОСУЩЕСТВЛЕНИИ ДЕЯТЕЛЬНОСТИ НА ОБЪЕКТАХ ОБЩЕСТВА</w:t>
      </w:r>
      <w:bookmarkEnd w:id="42"/>
      <w:bookmarkEnd w:id="43"/>
    </w:p>
    <w:p w14:paraId="127D859D" w14:textId="3C025F28" w:rsidR="00E317BD" w:rsidRPr="005C5EA0" w:rsidRDefault="00182FE2" w:rsidP="007100CB">
      <w:pPr>
        <w:pStyle w:val="20"/>
        <w:rPr>
          <w:highlight w:val="lightGray"/>
        </w:rPr>
      </w:pPr>
      <w:bookmarkStart w:id="47" w:name="_4.1._ОБЩИЕ_ОБЯЗАННОСТИ"/>
      <w:bookmarkStart w:id="48" w:name="_Toc140076337"/>
      <w:bookmarkStart w:id="49" w:name="_Toc193816902"/>
      <w:bookmarkEnd w:id="47"/>
      <w:r w:rsidRPr="00437237">
        <w:t>4</w:t>
      </w:r>
      <w:r w:rsidR="00FC222C" w:rsidRPr="00437237">
        <w:t xml:space="preserve">.1. </w:t>
      </w:r>
      <w:r w:rsidR="00437237" w:rsidRPr="00437237">
        <w:t>ОБЩИЕ ОБЯЗАННОСТИ</w:t>
      </w:r>
      <w:bookmarkEnd w:id="48"/>
      <w:bookmarkEnd w:id="49"/>
    </w:p>
    <w:p w14:paraId="2FFFB341" w14:textId="39EE4E39" w:rsidR="00437237" w:rsidRPr="00437237" w:rsidRDefault="00437237" w:rsidP="00437237">
      <w:pPr>
        <w:pStyle w:val="a"/>
        <w:numPr>
          <w:ilvl w:val="0"/>
          <w:numId w:val="0"/>
        </w:numPr>
        <w:spacing w:before="240" w:after="240"/>
        <w:contextualSpacing w:val="0"/>
        <w:jc w:val="both"/>
      </w:pPr>
      <w:bookmarkStart w:id="50" w:name="_Toc54621656"/>
      <w:bookmarkEnd w:id="44"/>
      <w:r>
        <w:t xml:space="preserve">4.1.1. </w:t>
      </w:r>
      <w:r w:rsidRPr="00437237">
        <w:t xml:space="preserve">Подрядчик обязан при выполнении работ на </w:t>
      </w:r>
      <w:r w:rsidR="006404D9">
        <w:t>о</w:t>
      </w:r>
      <w:r w:rsidRPr="00437237">
        <w:t xml:space="preserve">бъектах обеспечить постоянное присутствие представителя, уполномоченного участвовать в проведении проверок и контрольных мероприятиях по ПБОТОС в соответствии с </w:t>
      </w:r>
      <w:r w:rsidR="0099244C">
        <w:t>р</w:t>
      </w:r>
      <w:r w:rsidR="0099244C" w:rsidRPr="00437237">
        <w:t xml:space="preserve">азделом </w:t>
      </w:r>
      <w:r w:rsidRPr="00437237">
        <w:t xml:space="preserve">4 настоящих </w:t>
      </w:r>
      <w:r>
        <w:t>Методических указаний</w:t>
      </w:r>
      <w:r w:rsidRPr="00437237">
        <w:t>, в том числе с правом присутствовать при оформлении Актов</w:t>
      </w:r>
      <w:r w:rsidR="00321691" w:rsidRPr="00321691">
        <w:t xml:space="preserve"> проверки выполнения договорных обязательств подрядной организацией</w:t>
      </w:r>
      <w:r w:rsidRPr="00437237">
        <w:t xml:space="preserve"> с правом выносить замечания относительно существа выявленных нарушений, получать, подписывать и знакомиться с Актами, предписаниями. Представитель Подрядчика обязан иметь при себе оригинал или заверенную копию соответствующей доверенности.</w:t>
      </w:r>
    </w:p>
    <w:p w14:paraId="7F8CA1AC" w14:textId="75CA59FE" w:rsidR="00437237" w:rsidRPr="000470C7" w:rsidRDefault="00437237" w:rsidP="00437237">
      <w:pPr>
        <w:pStyle w:val="a"/>
        <w:numPr>
          <w:ilvl w:val="0"/>
          <w:numId w:val="0"/>
        </w:numPr>
        <w:spacing w:before="240" w:after="240"/>
        <w:contextualSpacing w:val="0"/>
        <w:jc w:val="both"/>
      </w:pPr>
      <w:r>
        <w:t xml:space="preserve">4.1.2. </w:t>
      </w:r>
      <w:r w:rsidRPr="000470C7">
        <w:t>Подрядчик обязан проводить все работы в полном соответствии с требованиями Трудового кодекса Российской Федерации</w:t>
      </w:r>
      <w:r w:rsidR="002E6BD9">
        <w:t xml:space="preserve"> </w:t>
      </w:r>
      <w:r w:rsidR="002E6BD9" w:rsidRPr="002E6BD9">
        <w:t>от 30.12.2001 № 197-ФЗ</w:t>
      </w:r>
      <w:r w:rsidRPr="000470C7">
        <w:t>; Федерального закона от 21.07.1997 № 116-ФЗ «О промышленной безопасности опасных производственных объектов»; Федерального закона от 10.01.2002 № 7-ФЗ «Об охране окружающей среды»;</w:t>
      </w:r>
      <w:r>
        <w:t xml:space="preserve"> иными нормами,</w:t>
      </w:r>
      <w:r w:rsidRPr="000470C7">
        <w:t xml:space="preserve"> правилами, инструкциями и другими нормативными документами, содержащими в себе требования промышленной, пожарной безопасности и охраны труда, настоящим</w:t>
      </w:r>
      <w:r>
        <w:t>и</w:t>
      </w:r>
      <w:r w:rsidRPr="000470C7">
        <w:t xml:space="preserve"> </w:t>
      </w:r>
      <w:r>
        <w:t>Методическими указаниями</w:t>
      </w:r>
      <w:r w:rsidRPr="000470C7">
        <w:t>, а также в соответствии с</w:t>
      </w:r>
      <w:r>
        <w:t xml:space="preserve"> иными</w:t>
      </w:r>
      <w:r w:rsidRPr="000470C7">
        <w:t xml:space="preserve"> </w:t>
      </w:r>
      <w:r>
        <w:t xml:space="preserve">требованиями </w:t>
      </w:r>
      <w:r w:rsidR="002E6BD9" w:rsidRPr="000470C7">
        <w:t>ЛНД</w:t>
      </w:r>
      <w:r w:rsidR="002E6BD9">
        <w:t xml:space="preserve"> Компании/</w:t>
      </w:r>
      <w:r w:rsidR="00321691">
        <w:t>Общества</w:t>
      </w:r>
      <w:r w:rsidRPr="000470C7">
        <w:t>.</w:t>
      </w:r>
    </w:p>
    <w:p w14:paraId="51233440" w14:textId="6A6174A2" w:rsidR="00437237" w:rsidRPr="000470C7" w:rsidRDefault="00437237" w:rsidP="00437237">
      <w:pPr>
        <w:pStyle w:val="a"/>
        <w:numPr>
          <w:ilvl w:val="0"/>
          <w:numId w:val="0"/>
        </w:numPr>
        <w:spacing w:before="240" w:after="240"/>
        <w:contextualSpacing w:val="0"/>
        <w:jc w:val="both"/>
      </w:pPr>
      <w:r>
        <w:t xml:space="preserve">4.1.3. </w:t>
      </w:r>
      <w:r w:rsidRPr="000470C7">
        <w:t>Подрядчик должен осуществлять свою деятельность только при наличии предусмотренных законодательством</w:t>
      </w:r>
      <w:r>
        <w:t xml:space="preserve"> РФ</w:t>
      </w:r>
      <w:r w:rsidRPr="000470C7">
        <w:t xml:space="preserve"> разрешительных документов (лицензий, сертификатов, согласований и т.п.), а также разрешительных документов, предусмотренных </w:t>
      </w:r>
      <w:r>
        <w:t xml:space="preserve">ЛНД </w:t>
      </w:r>
      <w:r w:rsidRPr="000470C7">
        <w:t>Общества.</w:t>
      </w:r>
    </w:p>
    <w:p w14:paraId="4E986353" w14:textId="1A9E37B3" w:rsidR="00437237" w:rsidRPr="000470C7" w:rsidRDefault="00437237" w:rsidP="00437237">
      <w:pPr>
        <w:pStyle w:val="a"/>
        <w:numPr>
          <w:ilvl w:val="0"/>
          <w:numId w:val="0"/>
        </w:numPr>
        <w:spacing w:before="240" w:after="240"/>
        <w:contextualSpacing w:val="0"/>
        <w:jc w:val="both"/>
      </w:pPr>
      <w:r>
        <w:t xml:space="preserve">4.1.4. </w:t>
      </w:r>
      <w:r w:rsidRPr="000470C7">
        <w:t xml:space="preserve">Подрядчик обязан </w:t>
      </w:r>
      <w:r>
        <w:t xml:space="preserve">при выполнении работ на </w:t>
      </w:r>
      <w:r w:rsidR="00136541">
        <w:t>объект</w:t>
      </w:r>
      <w:r>
        <w:t xml:space="preserve">ах </w:t>
      </w:r>
      <w:r w:rsidRPr="000470C7">
        <w:t>обеспечить постоянное нахождение специалистов по охране труда, промышленной и пожарной безопасности</w:t>
      </w:r>
      <w:r>
        <w:t xml:space="preserve">, </w:t>
      </w:r>
      <w:r w:rsidRPr="000470C7">
        <w:t>имеющ</w:t>
      </w:r>
      <w:r>
        <w:t>их</w:t>
      </w:r>
      <w:r w:rsidRPr="000470C7">
        <w:t xml:space="preserve"> высшее образование по направлению подготовки «Техносферная безопасность» или соответствующим ему направлениям подготовки (специальностям) по обеспечению безопасности производственной деятельности, либо высшее образование и дополнительное профессиональное образование (профессиональная переподготовка) в области охраны труда</w:t>
      </w:r>
      <w:r>
        <w:t>,</w:t>
      </w:r>
      <w:r w:rsidRPr="000470C7">
        <w:t xml:space="preserve"> при численности работников </w:t>
      </w:r>
      <w:r>
        <w:t xml:space="preserve">на </w:t>
      </w:r>
      <w:r w:rsidR="002E6BD9">
        <w:t>о</w:t>
      </w:r>
      <w:r>
        <w:t xml:space="preserve">бъектах и производственной территории Общества </w:t>
      </w:r>
      <w:r w:rsidRPr="000470C7">
        <w:t xml:space="preserve">более 50 человек. При численности работников менее 50 человек допускается возложение исполнения указанных обязанностей на </w:t>
      </w:r>
      <w:r w:rsidR="00F24181" w:rsidRPr="00F24181">
        <w:t>инженерно-техническ</w:t>
      </w:r>
      <w:r w:rsidR="00F24181">
        <w:t>ого</w:t>
      </w:r>
      <w:r w:rsidR="00F24181" w:rsidRPr="00F24181">
        <w:t xml:space="preserve"> работник</w:t>
      </w:r>
      <w:r w:rsidR="00F24181">
        <w:t>а</w:t>
      </w:r>
      <w:r w:rsidRPr="000470C7">
        <w:t xml:space="preserve"> Подрядчика, постоянно находящихся на </w:t>
      </w:r>
      <w:r>
        <w:t xml:space="preserve">лицензионных участках </w:t>
      </w:r>
      <w:r w:rsidR="00F24181">
        <w:t>Общества</w:t>
      </w:r>
      <w:r w:rsidRPr="000470C7">
        <w:t>, с закреплением этих функций приказом по организации.</w:t>
      </w:r>
    </w:p>
    <w:p w14:paraId="47274C75" w14:textId="36F84892" w:rsidR="00437237" w:rsidRPr="000470C7" w:rsidRDefault="00437237" w:rsidP="00437237">
      <w:pPr>
        <w:pStyle w:val="a"/>
        <w:numPr>
          <w:ilvl w:val="0"/>
          <w:numId w:val="0"/>
        </w:numPr>
        <w:spacing w:before="240" w:after="240"/>
        <w:contextualSpacing w:val="0"/>
        <w:jc w:val="both"/>
      </w:pPr>
      <w:r>
        <w:t xml:space="preserve">4.1.5. </w:t>
      </w:r>
      <w:r w:rsidRPr="000470C7">
        <w:t xml:space="preserve">Подрядчик </w:t>
      </w:r>
      <w:r>
        <w:t>обязан использовать, а также иметь в наличии</w:t>
      </w:r>
      <w:r w:rsidR="00B7172B">
        <w:t xml:space="preserve"> </w:t>
      </w:r>
      <w:r w:rsidRPr="000470C7">
        <w:t>оборудование</w:t>
      </w:r>
      <w:r>
        <w:t xml:space="preserve"> / установки только при наличии</w:t>
      </w:r>
      <w:r w:rsidRPr="000470C7">
        <w:t xml:space="preserve"> надлежащ</w:t>
      </w:r>
      <w:r>
        <w:t>их</w:t>
      </w:r>
      <w:r w:rsidRPr="000470C7">
        <w:t xml:space="preserve"> сертификат</w:t>
      </w:r>
      <w:r>
        <w:t>ов</w:t>
      </w:r>
      <w:r w:rsidRPr="000470C7">
        <w:t>, разрешени</w:t>
      </w:r>
      <w:r>
        <w:t>й</w:t>
      </w:r>
      <w:r w:rsidRPr="000470C7">
        <w:t xml:space="preserve"> или лицензи</w:t>
      </w:r>
      <w:r>
        <w:t>й</w:t>
      </w:r>
      <w:r w:rsidRPr="000470C7">
        <w:t>, паспорт</w:t>
      </w:r>
      <w:r>
        <w:t>ов</w:t>
      </w:r>
      <w:r w:rsidRPr="000470C7">
        <w:t>, инструкци</w:t>
      </w:r>
      <w:r>
        <w:t>й</w:t>
      </w:r>
      <w:r w:rsidRPr="000470C7">
        <w:t xml:space="preserve"> (руководства) по эксплуатации в соответствии со стандартами и нормами Российской Федерации. Копии таких документов должны предоставляться </w:t>
      </w:r>
      <w:r w:rsidR="00532A99">
        <w:t>Обществу</w:t>
      </w:r>
      <w:r w:rsidRPr="000470C7">
        <w:t xml:space="preserve"> по первому требованию.</w:t>
      </w:r>
    </w:p>
    <w:p w14:paraId="49ACEE28" w14:textId="5058E512" w:rsidR="00437237" w:rsidRPr="000470C7" w:rsidRDefault="00437237" w:rsidP="00BE6678">
      <w:pPr>
        <w:pStyle w:val="a"/>
        <w:numPr>
          <w:ilvl w:val="0"/>
          <w:numId w:val="0"/>
        </w:numPr>
        <w:spacing w:before="240" w:after="60"/>
        <w:contextualSpacing w:val="0"/>
        <w:jc w:val="both"/>
      </w:pPr>
      <w:bookmarkStart w:id="51" w:name="С4107"/>
      <w:r>
        <w:t xml:space="preserve">4.1.6. </w:t>
      </w:r>
      <w:r w:rsidRPr="000470C7">
        <w:t xml:space="preserve">Подрядчик на время выполнения работ </w:t>
      </w:r>
      <w:r>
        <w:t xml:space="preserve">на </w:t>
      </w:r>
      <w:r w:rsidR="00136541">
        <w:t>объектах</w:t>
      </w:r>
      <w:r>
        <w:t xml:space="preserve"> и производственной территории</w:t>
      </w:r>
      <w:r w:rsidR="00B7172B">
        <w:t xml:space="preserve"> </w:t>
      </w:r>
      <w:r w:rsidRPr="000470C7">
        <w:t>обязан организовать систему контроля за соблюдением требований промышленной, пожарной безопасности, охраны труда, норм и правил природоохранного законодательства</w:t>
      </w:r>
      <w:r>
        <w:t xml:space="preserve"> РФ</w:t>
      </w:r>
      <w:r w:rsidRPr="000470C7">
        <w:t>. Система контроля Подрядчика в обязательном порядке должна предусматривать:</w:t>
      </w:r>
    </w:p>
    <w:bookmarkEnd w:id="51"/>
    <w:p w14:paraId="0A396394" w14:textId="1362BD0C" w:rsidR="00437237" w:rsidRPr="000470C7" w:rsidRDefault="00437237" w:rsidP="00BE6678">
      <w:pPr>
        <w:numPr>
          <w:ilvl w:val="0"/>
          <w:numId w:val="3"/>
        </w:numPr>
        <w:tabs>
          <w:tab w:val="num" w:pos="692"/>
        </w:tabs>
        <w:spacing w:before="60"/>
        <w:ind w:left="567" w:hanging="397"/>
        <w:jc w:val="both"/>
      </w:pPr>
      <w:r w:rsidRPr="000470C7">
        <w:t>многоуровневый контроль: не менее 3-х уровней, где 1 уровень – ежедневный контроль непосредственного руководителя работ (мастер, прораб, механик и др.); верхний уровень – контроль руководителя Подрядчика и его заместителей, предусматривающий посещение руководителем Подрядчика и его заместителями всех производственных объектов с целью осуществления производственного контроля не реже 2 раз в год; промежуточные уровни – контроль руководителей среднего звена (начальники участков, отделов, управлений, цехов, руководители проектов и др.) с привлечением профильных специалистов по направлениям (механик, энергетик, специалист по охране труда и др.);</w:t>
      </w:r>
    </w:p>
    <w:p w14:paraId="56ADDF95" w14:textId="24598EFA" w:rsidR="00437237" w:rsidRPr="000470C7" w:rsidRDefault="00437237" w:rsidP="00BE6678">
      <w:pPr>
        <w:numPr>
          <w:ilvl w:val="0"/>
          <w:numId w:val="3"/>
        </w:numPr>
        <w:tabs>
          <w:tab w:val="num" w:pos="692"/>
        </w:tabs>
        <w:spacing w:before="60"/>
        <w:ind w:left="567" w:hanging="397"/>
        <w:jc w:val="both"/>
      </w:pPr>
      <w:r w:rsidRPr="000470C7">
        <w:t>система производственного контроля должна быть регламентирована локально-нормативным актом Подрядчика, утвержденным руководителем и в обязательном порядке учитывать требования, изложенные в настоящем пункте. Если действующая система контроля Подрядчика прямо противоречит требованиям, изложенным в настоящем пункте, то для выполнения работ на</w:t>
      </w:r>
      <w:r>
        <w:t xml:space="preserve"> производственной территории и</w:t>
      </w:r>
      <w:r w:rsidRPr="000470C7">
        <w:t xml:space="preserve"> </w:t>
      </w:r>
      <w:r w:rsidR="00321691" w:rsidRPr="00BE6678">
        <w:t>о</w:t>
      </w:r>
      <w:r w:rsidRPr="00BE6678">
        <w:t>бъектах</w:t>
      </w:r>
      <w:r w:rsidRPr="00D20320">
        <w:t xml:space="preserve"> Общества</w:t>
      </w:r>
      <w:r w:rsidRPr="00BE6678">
        <w:t xml:space="preserve"> должен</w:t>
      </w:r>
      <w:r w:rsidRPr="000470C7">
        <w:t xml:space="preserve"> быть разработан и утвержден отдельный локальн</w:t>
      </w:r>
      <w:r>
        <w:t>о-нормативный акт</w:t>
      </w:r>
      <w:r w:rsidRPr="000470C7">
        <w:t>, обеспечивающий соблюдение настоящих требований;</w:t>
      </w:r>
    </w:p>
    <w:p w14:paraId="67674785" w14:textId="7B525BEB" w:rsidR="00437237" w:rsidRPr="000470C7" w:rsidRDefault="00437237" w:rsidP="00BE6678">
      <w:pPr>
        <w:numPr>
          <w:ilvl w:val="0"/>
          <w:numId w:val="3"/>
        </w:numPr>
        <w:tabs>
          <w:tab w:val="num" w:pos="692"/>
        </w:tabs>
        <w:spacing w:before="60"/>
        <w:ind w:left="567" w:hanging="397"/>
        <w:jc w:val="both"/>
      </w:pPr>
      <w:r w:rsidRPr="000470C7">
        <w:t xml:space="preserve">графики контроля верхнего уровня должны разрабатываться на календарный год, согласовываться с </w:t>
      </w:r>
      <w:r w:rsidR="00B0716F">
        <w:t>К</w:t>
      </w:r>
      <w:r w:rsidR="00B0716F" w:rsidRPr="000470C7">
        <w:t xml:space="preserve">уратором </w:t>
      </w:r>
      <w:r w:rsidRPr="000470C7">
        <w:t xml:space="preserve">договора и предоставляться в СОБПП на электронный </w:t>
      </w:r>
      <w:r w:rsidRPr="00233A78">
        <w:t xml:space="preserve">адрес </w:t>
      </w:r>
      <w:r w:rsidR="00233A78" w:rsidRPr="00233A78">
        <w:rPr>
          <w:color w:val="0070C0"/>
        </w:rPr>
        <w:t>sobpp@snkng.rosneft.ru</w:t>
      </w:r>
      <w:r w:rsidRPr="000470C7">
        <w:t xml:space="preserve"> в следующие сроки:</w:t>
      </w:r>
    </w:p>
    <w:p w14:paraId="002FA4D8" w14:textId="77777777" w:rsidR="00437237" w:rsidRPr="000470C7" w:rsidRDefault="00437237" w:rsidP="00BE6678">
      <w:pPr>
        <w:numPr>
          <w:ilvl w:val="0"/>
          <w:numId w:val="9"/>
        </w:numPr>
        <w:tabs>
          <w:tab w:val="num" w:pos="1052"/>
          <w:tab w:val="num" w:pos="2549"/>
        </w:tabs>
        <w:spacing w:before="60"/>
        <w:ind w:left="964" w:hanging="397"/>
        <w:jc w:val="both"/>
      </w:pPr>
      <w:r w:rsidRPr="000470C7">
        <w:t xml:space="preserve">для действующих договоров – до 01 декабря текущего года предоставляется график контроля верхнего уровня на следующий год; </w:t>
      </w:r>
    </w:p>
    <w:p w14:paraId="3ED398AF" w14:textId="1D75D0BC" w:rsidR="00437237" w:rsidRPr="000470C7" w:rsidRDefault="00437237" w:rsidP="00BE6678">
      <w:pPr>
        <w:numPr>
          <w:ilvl w:val="0"/>
          <w:numId w:val="3"/>
        </w:numPr>
        <w:tabs>
          <w:tab w:val="num" w:pos="692"/>
        </w:tabs>
        <w:spacing w:before="60"/>
        <w:ind w:left="567" w:hanging="397"/>
        <w:jc w:val="both"/>
      </w:pPr>
      <w:r w:rsidRPr="000470C7">
        <w:t xml:space="preserve">результаты контроля верхнего уровня должны оформляться </w:t>
      </w:r>
      <w:r>
        <w:t>а</w:t>
      </w:r>
      <w:r w:rsidRPr="000470C7">
        <w:t>ктом проверки по форме, установленной локальны</w:t>
      </w:r>
      <w:r>
        <w:t xml:space="preserve">м нормативным актом </w:t>
      </w:r>
      <w:r w:rsidRPr="000470C7">
        <w:t xml:space="preserve">Подрядчика, кворум комиссии– не менее 3 членов с обязательным участием руководителя Подрядчика, его заместителей и представителя </w:t>
      </w:r>
      <w:r w:rsidR="00BE6678">
        <w:t>Общества</w:t>
      </w:r>
      <w:r w:rsidRPr="000470C7">
        <w:t xml:space="preserve"> из числа руководителей, и </w:t>
      </w:r>
      <w:r w:rsidR="00BE6678">
        <w:t>кураторов договоров</w:t>
      </w:r>
      <w:r w:rsidRPr="000470C7">
        <w:t xml:space="preserve">. Акт проверки направляется на рассмотрение в СОБПП на электронный </w:t>
      </w:r>
      <w:r w:rsidR="00233A78" w:rsidRPr="00233A78">
        <w:t xml:space="preserve">адрес </w:t>
      </w:r>
      <w:r w:rsidR="00233A78" w:rsidRPr="00233A78">
        <w:rPr>
          <w:color w:val="0070C0"/>
        </w:rPr>
        <w:t>sobpp@snkng.rosneft.ru</w:t>
      </w:r>
      <w:r w:rsidRPr="000470C7">
        <w:t xml:space="preserve"> в течение 5 календарных дней после завершения проверки;</w:t>
      </w:r>
    </w:p>
    <w:p w14:paraId="56953D7A" w14:textId="45A2AF9E" w:rsidR="00437237" w:rsidRPr="000470C7" w:rsidRDefault="00437237" w:rsidP="00BE6678">
      <w:pPr>
        <w:numPr>
          <w:ilvl w:val="0"/>
          <w:numId w:val="3"/>
        </w:numPr>
        <w:tabs>
          <w:tab w:val="num" w:pos="692"/>
        </w:tabs>
        <w:spacing w:before="60"/>
        <w:ind w:left="567" w:hanging="397"/>
        <w:jc w:val="both"/>
      </w:pPr>
      <w:r w:rsidRPr="000470C7">
        <w:t>контроль 1 уровня должен осуществляться ежедневно, с занесением результатов в журнал контроля</w:t>
      </w:r>
      <w:r>
        <w:t>, оформленный</w:t>
      </w:r>
      <w:r w:rsidRPr="00087A56">
        <w:rPr>
          <w:noProof/>
        </w:rPr>
        <w:t xml:space="preserve"> </w:t>
      </w:r>
      <w:r>
        <w:rPr>
          <w:noProof/>
        </w:rPr>
        <w:t xml:space="preserve">по форме, утвержденной </w:t>
      </w:r>
      <w:r w:rsidR="00B7172B">
        <w:rPr>
          <w:noProof/>
        </w:rPr>
        <w:t xml:space="preserve">распорядительным </w:t>
      </w:r>
      <w:r>
        <w:rPr>
          <w:noProof/>
        </w:rPr>
        <w:t>документом Подрядчика</w:t>
      </w:r>
      <w:r w:rsidRPr="000470C7">
        <w:t xml:space="preserve">. Журнал контроля 1 уровня должен храниться на рабочем месте линейного руководителя – непосредственного руководителя работ (мастера, прораба, механика и др.) и предоставляться </w:t>
      </w:r>
      <w:r w:rsidR="00D20320">
        <w:t>Обществ</w:t>
      </w:r>
      <w:r>
        <w:t>у</w:t>
      </w:r>
      <w:r w:rsidRPr="000470C7">
        <w:t xml:space="preserve"> по требованию;</w:t>
      </w:r>
    </w:p>
    <w:p w14:paraId="3664599F" w14:textId="21B618B3" w:rsidR="00437237" w:rsidRPr="000470C7" w:rsidRDefault="00437237" w:rsidP="00BE6678">
      <w:pPr>
        <w:numPr>
          <w:ilvl w:val="0"/>
          <w:numId w:val="3"/>
        </w:numPr>
        <w:tabs>
          <w:tab w:val="num" w:pos="692"/>
        </w:tabs>
        <w:spacing w:before="60"/>
        <w:ind w:left="567" w:hanging="397"/>
        <w:jc w:val="both"/>
      </w:pPr>
      <w:r w:rsidRPr="000470C7">
        <w:t xml:space="preserve">порядок и периодичность проведения промежуточных уровней контроля регламентируются локальным </w:t>
      </w:r>
      <w:r>
        <w:t>нормативным актом П</w:t>
      </w:r>
      <w:r w:rsidRPr="000470C7">
        <w:t xml:space="preserve">одрядчика, при этом периодичность 2 уровня контроля должна составлять не реже 1 раза в месяц, результаты контроля должны быть оформлены документально (запись в журнал, акт, отчет и др.) и предоставляться </w:t>
      </w:r>
      <w:r w:rsidR="00D20320">
        <w:t>Обществ</w:t>
      </w:r>
      <w:r>
        <w:t>у</w:t>
      </w:r>
      <w:r w:rsidRPr="000470C7">
        <w:t xml:space="preserve"> по требованию;</w:t>
      </w:r>
    </w:p>
    <w:p w14:paraId="42CEFC9B" w14:textId="77777777" w:rsidR="00437237" w:rsidRPr="000470C7" w:rsidRDefault="00437237" w:rsidP="00BE6678">
      <w:pPr>
        <w:numPr>
          <w:ilvl w:val="0"/>
          <w:numId w:val="3"/>
        </w:numPr>
        <w:tabs>
          <w:tab w:val="num" w:pos="692"/>
        </w:tabs>
        <w:spacing w:before="60"/>
        <w:ind w:left="567" w:hanging="397"/>
        <w:jc w:val="both"/>
      </w:pPr>
      <w:r w:rsidRPr="000470C7">
        <w:t>при выявлении нарушений требований безопасности, которые могут привести к возникновению инцидентов, аварий, несчастных случаев, происшествий с экологическими последствиями, ущерба Обществу, участники комиссий контроля Подрядчика всех уровней обязаны немедленно остановить работы до устранения таких нарушений. Председатель и члены комиссий контроля Подрядчика несут персональную ответственность, предусмотренную законодательством РФ за последствия, связанные с неисполнением настоящего требования;</w:t>
      </w:r>
    </w:p>
    <w:p w14:paraId="19BDA9F7" w14:textId="77777777" w:rsidR="00437237" w:rsidRPr="000470C7" w:rsidRDefault="00437237" w:rsidP="00BE6678">
      <w:pPr>
        <w:numPr>
          <w:ilvl w:val="0"/>
          <w:numId w:val="3"/>
        </w:numPr>
        <w:tabs>
          <w:tab w:val="num" w:pos="692"/>
        </w:tabs>
        <w:spacing w:before="60"/>
        <w:ind w:left="567" w:hanging="397"/>
        <w:jc w:val="both"/>
      </w:pPr>
      <w:r w:rsidRPr="000470C7">
        <w:t>контроль должен осуществляться в соответствии с нижеприведенными документами, но не ограничиваясь:</w:t>
      </w:r>
    </w:p>
    <w:p w14:paraId="1C2E328A" w14:textId="77777777" w:rsidR="00437237" w:rsidRDefault="00437237" w:rsidP="00BE6678">
      <w:pPr>
        <w:numPr>
          <w:ilvl w:val="0"/>
          <w:numId w:val="10"/>
        </w:numPr>
        <w:tabs>
          <w:tab w:val="clear" w:pos="1344"/>
          <w:tab w:val="num" w:pos="1052"/>
          <w:tab w:val="num" w:pos="2549"/>
        </w:tabs>
        <w:spacing w:before="60"/>
        <w:ind w:left="964" w:hanging="397"/>
        <w:jc w:val="both"/>
      </w:pPr>
      <w:r w:rsidRPr="000470C7">
        <w:t>Федеральным законом от 21.07.1997 № 116-ФЗ «О промышленной безопасности опасных производственных объектов»;</w:t>
      </w:r>
    </w:p>
    <w:p w14:paraId="33558863" w14:textId="77777777" w:rsidR="00437237" w:rsidRPr="00227C48" w:rsidRDefault="00437237" w:rsidP="00BE6678">
      <w:pPr>
        <w:numPr>
          <w:ilvl w:val="0"/>
          <w:numId w:val="10"/>
        </w:numPr>
        <w:tabs>
          <w:tab w:val="clear" w:pos="1344"/>
          <w:tab w:val="num" w:pos="1052"/>
          <w:tab w:val="num" w:pos="2549"/>
        </w:tabs>
        <w:spacing w:before="60"/>
        <w:ind w:left="964" w:hanging="397"/>
        <w:jc w:val="both"/>
      </w:pPr>
      <w:r w:rsidRPr="00227C48">
        <w:rPr>
          <w:bCs/>
          <w:iCs/>
          <w:color w:val="000000" w:themeColor="text1"/>
        </w:rPr>
        <w:t xml:space="preserve">Федеральным законом от 10.01.2002 </w:t>
      </w:r>
      <w:r w:rsidRPr="00227C48">
        <w:rPr>
          <w:rFonts w:eastAsia="Calibri"/>
          <w:color w:val="000000" w:themeColor="text1"/>
        </w:rPr>
        <w:t>№</w:t>
      </w:r>
      <w:r w:rsidRPr="00227C48">
        <w:rPr>
          <w:bCs/>
          <w:iCs/>
          <w:color w:val="000000" w:themeColor="text1"/>
        </w:rPr>
        <w:t xml:space="preserve"> 7-ФЗ «Об охране окружающей среды»;</w:t>
      </w:r>
    </w:p>
    <w:p w14:paraId="735E16E7" w14:textId="38F1D5BD" w:rsidR="00437237" w:rsidRPr="000470C7" w:rsidRDefault="00437237" w:rsidP="00BE6678">
      <w:pPr>
        <w:numPr>
          <w:ilvl w:val="0"/>
          <w:numId w:val="10"/>
        </w:numPr>
        <w:tabs>
          <w:tab w:val="clear" w:pos="1344"/>
          <w:tab w:val="num" w:pos="1052"/>
          <w:tab w:val="num" w:pos="2549"/>
        </w:tabs>
        <w:spacing w:before="60"/>
        <w:ind w:left="964" w:hanging="397"/>
        <w:jc w:val="both"/>
      </w:pPr>
      <w:r w:rsidRPr="000470C7">
        <w:t>Трудовым кодексом РФ</w:t>
      </w:r>
      <w:r w:rsidR="008C2ECF">
        <w:t xml:space="preserve"> </w:t>
      </w:r>
      <w:r w:rsidR="008C2ECF" w:rsidRPr="005059F8">
        <w:t>от 30.12.2001 № 197-ФЗ</w:t>
      </w:r>
      <w:r w:rsidRPr="000470C7">
        <w:t>;</w:t>
      </w:r>
    </w:p>
    <w:p w14:paraId="7BA18D0E" w14:textId="6525AB7A" w:rsidR="00437237" w:rsidRPr="000470C7" w:rsidRDefault="00B013F3" w:rsidP="00BE6678">
      <w:pPr>
        <w:numPr>
          <w:ilvl w:val="0"/>
          <w:numId w:val="10"/>
        </w:numPr>
        <w:tabs>
          <w:tab w:val="clear" w:pos="1344"/>
          <w:tab w:val="num" w:pos="1052"/>
          <w:tab w:val="num" w:pos="2549"/>
        </w:tabs>
        <w:spacing w:before="60"/>
        <w:ind w:left="964" w:hanging="397"/>
        <w:jc w:val="both"/>
      </w:pPr>
      <w:r>
        <w:rPr>
          <w:bCs/>
          <w:iCs/>
        </w:rPr>
        <w:t>П</w:t>
      </w:r>
      <w:r w:rsidR="00437237" w:rsidRPr="00AE4DD8">
        <w:rPr>
          <w:bCs/>
          <w:iCs/>
        </w:rPr>
        <w:t xml:space="preserve">остановлением Правительства РФ от 18.12.2020 </w:t>
      </w:r>
      <w:r w:rsidR="00B7172B">
        <w:rPr>
          <w:bCs/>
          <w:iCs/>
        </w:rPr>
        <w:t>№</w:t>
      </w:r>
      <w:r w:rsidR="00437237" w:rsidRPr="00AE4DD8">
        <w:rPr>
          <w:bCs/>
          <w:iCs/>
        </w:rPr>
        <w:t xml:space="preserve"> 2168 «Об организации и осуществлении производственного контроля за соблюдением требований промышленной безопасности»</w:t>
      </w:r>
      <w:r w:rsidR="00437237" w:rsidRPr="000470C7">
        <w:t>;</w:t>
      </w:r>
    </w:p>
    <w:p w14:paraId="7FAD5D13" w14:textId="1DE01AB9" w:rsidR="00437237" w:rsidRPr="00227C48" w:rsidRDefault="008C2ECF" w:rsidP="008C2ECF">
      <w:pPr>
        <w:numPr>
          <w:ilvl w:val="0"/>
          <w:numId w:val="10"/>
        </w:numPr>
        <w:tabs>
          <w:tab w:val="clear" w:pos="1344"/>
          <w:tab w:val="num" w:pos="1052"/>
          <w:tab w:val="num" w:pos="2549"/>
        </w:tabs>
        <w:spacing w:before="60"/>
        <w:ind w:left="964" w:hanging="397"/>
        <w:jc w:val="both"/>
      </w:pPr>
      <w:r w:rsidRPr="008C2ECF">
        <w:t xml:space="preserve">Приказ Минприроды России от 18.02.2022 </w:t>
      </w:r>
      <w:r>
        <w:t>№</w:t>
      </w:r>
      <w:r w:rsidRPr="008C2ECF">
        <w:t xml:space="preserve"> 109 </w:t>
      </w:r>
      <w:r>
        <w:t>«</w:t>
      </w:r>
      <w:r w:rsidRPr="008C2ECF">
        <w:t>Об утверждении требований к содержанию программы производственного экологического контроля, порядка и сроков представления отчета об организации и о результатах осуществления производственного экологического контроля</w:t>
      </w:r>
      <w:r>
        <w:t>»;</w:t>
      </w:r>
    </w:p>
    <w:p w14:paraId="38D8A002" w14:textId="60487639" w:rsidR="00437237" w:rsidRPr="000470C7" w:rsidRDefault="00437237" w:rsidP="00BE6678">
      <w:pPr>
        <w:numPr>
          <w:ilvl w:val="0"/>
          <w:numId w:val="10"/>
        </w:numPr>
        <w:tabs>
          <w:tab w:val="clear" w:pos="1344"/>
          <w:tab w:val="num" w:pos="1052"/>
          <w:tab w:val="num" w:pos="2549"/>
        </w:tabs>
        <w:spacing w:before="60"/>
        <w:ind w:left="964" w:hanging="397"/>
        <w:jc w:val="both"/>
      </w:pPr>
      <w:r w:rsidRPr="000470C7">
        <w:t>ГОСТ Р 12.0.007-2009</w:t>
      </w:r>
      <w:r w:rsidR="00B7172B">
        <w:t>;</w:t>
      </w:r>
    </w:p>
    <w:p w14:paraId="18060910" w14:textId="4D48B09A" w:rsidR="00B353E2" w:rsidRPr="000470C7" w:rsidRDefault="00B353E2" w:rsidP="00BE6678">
      <w:pPr>
        <w:numPr>
          <w:ilvl w:val="0"/>
          <w:numId w:val="10"/>
        </w:numPr>
        <w:tabs>
          <w:tab w:val="clear" w:pos="1344"/>
          <w:tab w:val="num" w:pos="1052"/>
          <w:tab w:val="num" w:pos="2549"/>
        </w:tabs>
        <w:spacing w:before="60"/>
        <w:ind w:left="964" w:hanging="397"/>
        <w:jc w:val="both"/>
      </w:pPr>
      <w:r w:rsidRPr="001A2CC0">
        <w:t>СанПиН 1.2.3685-21</w:t>
      </w:r>
      <w:r w:rsidR="00E419F1">
        <w:t>;</w:t>
      </w:r>
    </w:p>
    <w:p w14:paraId="5CBBAF49" w14:textId="340DC402" w:rsidR="00B353E2" w:rsidRDefault="00B353E2" w:rsidP="00BE6678">
      <w:pPr>
        <w:numPr>
          <w:ilvl w:val="0"/>
          <w:numId w:val="10"/>
        </w:numPr>
        <w:tabs>
          <w:tab w:val="clear" w:pos="1344"/>
          <w:tab w:val="num" w:pos="1052"/>
          <w:tab w:val="num" w:pos="2549"/>
        </w:tabs>
        <w:spacing w:before="60"/>
        <w:ind w:left="964" w:hanging="397"/>
        <w:jc w:val="both"/>
      </w:pPr>
      <w:r w:rsidRPr="000470C7">
        <w:t xml:space="preserve">Положением Компании </w:t>
      </w:r>
      <w:r w:rsidR="009C2238" w:rsidRPr="000470C7">
        <w:t xml:space="preserve">№ П3-05 Р-0853 </w:t>
      </w:r>
      <w:r w:rsidRPr="000470C7">
        <w:t>«Система управления безопасной эксплуатацией транспортных средств;</w:t>
      </w:r>
    </w:p>
    <w:p w14:paraId="27406AB3" w14:textId="271D731E" w:rsidR="00B353E2" w:rsidRDefault="00B353E2" w:rsidP="00BE6678">
      <w:pPr>
        <w:numPr>
          <w:ilvl w:val="0"/>
          <w:numId w:val="10"/>
        </w:numPr>
        <w:tabs>
          <w:tab w:val="clear" w:pos="1344"/>
          <w:tab w:val="num" w:pos="1052"/>
          <w:tab w:val="num" w:pos="2549"/>
        </w:tabs>
        <w:spacing w:before="60"/>
        <w:ind w:left="964" w:hanging="397"/>
        <w:jc w:val="both"/>
      </w:pPr>
      <w:r w:rsidRPr="000470C7">
        <w:t xml:space="preserve">Положением Компании </w:t>
      </w:r>
      <w:r w:rsidR="00E419F1">
        <w:t xml:space="preserve">№ </w:t>
      </w:r>
      <w:r w:rsidR="009C2238" w:rsidRPr="000470C7">
        <w:t xml:space="preserve">П3-05 Р-0778 </w:t>
      </w:r>
      <w:r w:rsidRPr="000470C7">
        <w:t>«</w:t>
      </w:r>
      <w:r w:rsidR="009129FC">
        <w:t>Р</w:t>
      </w:r>
      <w:r w:rsidRPr="000470C7">
        <w:t>асследовани</w:t>
      </w:r>
      <w:r w:rsidR="009129FC">
        <w:t>е</w:t>
      </w:r>
      <w:r w:rsidRPr="000470C7">
        <w:t xml:space="preserve"> происшествий»</w:t>
      </w:r>
      <w:r>
        <w:t>;</w:t>
      </w:r>
    </w:p>
    <w:p w14:paraId="6D4A0D12" w14:textId="54DC07F3" w:rsidR="00B353E2" w:rsidRPr="00227C48" w:rsidRDefault="00B353E2" w:rsidP="00BE6678">
      <w:pPr>
        <w:numPr>
          <w:ilvl w:val="0"/>
          <w:numId w:val="10"/>
        </w:numPr>
        <w:tabs>
          <w:tab w:val="clear" w:pos="1344"/>
          <w:tab w:val="num" w:pos="1052"/>
          <w:tab w:val="num" w:pos="2549"/>
        </w:tabs>
        <w:spacing w:before="60"/>
        <w:ind w:left="964" w:hanging="397"/>
        <w:jc w:val="both"/>
      </w:pPr>
      <w:r w:rsidRPr="00227C48">
        <w:rPr>
          <w:bCs/>
          <w:iCs/>
          <w:color w:val="000000" w:themeColor="text1"/>
        </w:rPr>
        <w:t xml:space="preserve">Стандартом Компании </w:t>
      </w:r>
      <w:r w:rsidR="009C2238" w:rsidRPr="00227C48">
        <w:rPr>
          <w:bCs/>
          <w:iCs/>
          <w:color w:val="000000" w:themeColor="text1"/>
        </w:rPr>
        <w:t xml:space="preserve">№ П3-05 С-0390 </w:t>
      </w:r>
      <w:r w:rsidRPr="00227C48">
        <w:rPr>
          <w:bCs/>
          <w:iCs/>
          <w:color w:val="000000" w:themeColor="text1"/>
        </w:rPr>
        <w:t>«Порядок управления рекультивацией нарушенных, загрязненных земель».</w:t>
      </w:r>
    </w:p>
    <w:p w14:paraId="697F3B2D" w14:textId="3987F02B" w:rsidR="00437237" w:rsidRPr="00FB3B0C" w:rsidRDefault="00437237" w:rsidP="00BE6678">
      <w:pPr>
        <w:numPr>
          <w:ilvl w:val="0"/>
          <w:numId w:val="10"/>
        </w:numPr>
        <w:tabs>
          <w:tab w:val="clear" w:pos="1344"/>
          <w:tab w:val="num" w:pos="1052"/>
          <w:tab w:val="num" w:pos="2549"/>
        </w:tabs>
        <w:spacing w:before="60"/>
        <w:ind w:left="964" w:hanging="397"/>
        <w:jc w:val="both"/>
      </w:pPr>
      <w:r w:rsidRPr="00B353E2">
        <w:t xml:space="preserve">Инструкцией Компании </w:t>
      </w:r>
      <w:r w:rsidR="009C2238" w:rsidRPr="00B353E2">
        <w:t xml:space="preserve">№ П3-05 И-0016 </w:t>
      </w:r>
      <w:r w:rsidRPr="00B353E2">
        <w:t>«Золотые правила безопасности труда» и порядок их доведения»</w:t>
      </w:r>
      <w:r w:rsidRPr="00FB3B0C">
        <w:t>;</w:t>
      </w:r>
    </w:p>
    <w:p w14:paraId="510E0E01" w14:textId="78A3090E" w:rsidR="00437237" w:rsidRPr="000470C7" w:rsidRDefault="00437237" w:rsidP="00BE6678">
      <w:pPr>
        <w:numPr>
          <w:ilvl w:val="0"/>
          <w:numId w:val="10"/>
        </w:numPr>
        <w:tabs>
          <w:tab w:val="clear" w:pos="1344"/>
          <w:tab w:val="num" w:pos="1052"/>
          <w:tab w:val="num" w:pos="2549"/>
        </w:tabs>
        <w:spacing w:before="60"/>
        <w:ind w:left="964" w:hanging="397"/>
        <w:jc w:val="both"/>
      </w:pPr>
      <w:r w:rsidRPr="000470C7">
        <w:t xml:space="preserve">Инструкцией </w:t>
      </w:r>
      <w:r>
        <w:t>ООО «Славнефть-Красноярскнефтегаз»</w:t>
      </w:r>
      <w:r w:rsidRPr="000470C7">
        <w:t xml:space="preserve"> </w:t>
      </w:r>
      <w:r w:rsidR="00E419F1">
        <w:t xml:space="preserve">№ </w:t>
      </w:r>
      <w:r w:rsidR="009C2238" w:rsidRPr="00B353E2">
        <w:t>П3-05 И-089708 ЮЛ-428</w:t>
      </w:r>
      <w:r w:rsidR="009C2238" w:rsidRPr="000470C7">
        <w:t xml:space="preserve"> </w:t>
      </w:r>
      <w:r w:rsidRPr="000470C7">
        <w:t>«Меры пожарной безопасности»;</w:t>
      </w:r>
    </w:p>
    <w:p w14:paraId="233C2258" w14:textId="3A6E199E" w:rsidR="00437237" w:rsidRPr="000470C7" w:rsidRDefault="00437237" w:rsidP="00BE6678">
      <w:pPr>
        <w:numPr>
          <w:ilvl w:val="0"/>
          <w:numId w:val="10"/>
        </w:numPr>
        <w:tabs>
          <w:tab w:val="clear" w:pos="1344"/>
          <w:tab w:val="num" w:pos="1052"/>
          <w:tab w:val="num" w:pos="2549"/>
        </w:tabs>
        <w:spacing w:before="60"/>
        <w:ind w:left="964" w:hanging="397"/>
        <w:jc w:val="both"/>
      </w:pPr>
      <w:r w:rsidRPr="000470C7">
        <w:t xml:space="preserve">Инструкцией </w:t>
      </w:r>
      <w:r>
        <w:t>ООО «Славнефть-Красноярскнефтегаз»</w:t>
      </w:r>
      <w:r w:rsidRPr="000470C7">
        <w:t xml:space="preserve"> </w:t>
      </w:r>
      <w:r w:rsidR="009C2238" w:rsidRPr="000470C7">
        <w:t xml:space="preserve">№ П3-05 И-0012 ЮЛ-428 </w:t>
      </w:r>
      <w:r w:rsidRPr="000470C7">
        <w:t>«</w:t>
      </w:r>
      <w:r w:rsidRPr="00B353E2">
        <w:t>Организация безопасного ведения газоопасных и ремонтных работ на опасных производственных объектах</w:t>
      </w:r>
      <w:r w:rsidRPr="000470C7">
        <w:t>»;</w:t>
      </w:r>
    </w:p>
    <w:p w14:paraId="54FE459C" w14:textId="09F31036" w:rsidR="00437237" w:rsidRPr="000470C7" w:rsidRDefault="00437237" w:rsidP="00BE6678">
      <w:pPr>
        <w:numPr>
          <w:ilvl w:val="0"/>
          <w:numId w:val="10"/>
        </w:numPr>
        <w:tabs>
          <w:tab w:val="clear" w:pos="1344"/>
          <w:tab w:val="num" w:pos="1052"/>
          <w:tab w:val="num" w:pos="2549"/>
        </w:tabs>
        <w:spacing w:before="60"/>
        <w:ind w:left="964" w:hanging="397"/>
        <w:jc w:val="both"/>
      </w:pPr>
      <w:r w:rsidRPr="000470C7">
        <w:t xml:space="preserve">Инструкцией </w:t>
      </w:r>
      <w:r>
        <w:t>ООО «Славнефть-Красноярскнефтегаз»</w:t>
      </w:r>
      <w:r w:rsidRPr="000470C7">
        <w:t xml:space="preserve"> </w:t>
      </w:r>
      <w:r w:rsidR="009C2238" w:rsidRPr="000470C7">
        <w:t xml:space="preserve">№ П3-05 И-75484 ЮЛ-428 </w:t>
      </w:r>
      <w:r w:rsidRPr="000470C7">
        <w:t>«Организация безопасного проведения огневых работ на объектах Общества»</w:t>
      </w:r>
      <w:r w:rsidR="004F49D6">
        <w:t>.</w:t>
      </w:r>
    </w:p>
    <w:p w14:paraId="4AE10C58" w14:textId="69D1F2A5" w:rsidR="00437237" w:rsidRPr="000470C7" w:rsidRDefault="00233A78" w:rsidP="00437237">
      <w:pPr>
        <w:pStyle w:val="aff1"/>
        <w:spacing w:before="240" w:after="240"/>
        <w:ind w:left="0"/>
        <w:contextualSpacing w:val="0"/>
        <w:jc w:val="both"/>
        <w:rPr>
          <w:rFonts w:eastAsia="Calibri"/>
          <w:szCs w:val="22"/>
        </w:rPr>
      </w:pPr>
      <w:r w:rsidRPr="00233A78">
        <w:rPr>
          <w:rFonts w:eastAsia="Calibri"/>
          <w:szCs w:val="22"/>
        </w:rPr>
        <w:t>4.1.</w:t>
      </w:r>
      <w:r w:rsidR="009129FC">
        <w:rPr>
          <w:rFonts w:eastAsia="Calibri"/>
          <w:szCs w:val="22"/>
        </w:rPr>
        <w:t>7</w:t>
      </w:r>
      <w:r w:rsidRPr="00233A78">
        <w:rPr>
          <w:rFonts w:eastAsia="Calibri"/>
          <w:szCs w:val="22"/>
        </w:rPr>
        <w:t xml:space="preserve">. </w:t>
      </w:r>
      <w:r w:rsidR="00437237" w:rsidRPr="000470C7">
        <w:rPr>
          <w:rFonts w:eastAsia="Calibri"/>
          <w:szCs w:val="22"/>
        </w:rPr>
        <w:t xml:space="preserve">На </w:t>
      </w:r>
      <w:r w:rsidR="004A4841">
        <w:rPr>
          <w:rFonts w:eastAsia="Calibri"/>
          <w:szCs w:val="22"/>
        </w:rPr>
        <w:t>объект</w:t>
      </w:r>
      <w:r w:rsidR="00437237">
        <w:rPr>
          <w:rFonts w:eastAsia="Calibri"/>
          <w:szCs w:val="22"/>
        </w:rPr>
        <w:t xml:space="preserve">ах и производственной территории </w:t>
      </w:r>
      <w:r w:rsidR="00D20320">
        <w:rPr>
          <w:rFonts w:eastAsia="Calibri"/>
          <w:szCs w:val="22"/>
        </w:rPr>
        <w:t>Обществ</w:t>
      </w:r>
      <w:r w:rsidR="00437237">
        <w:rPr>
          <w:rFonts w:eastAsia="Calibri"/>
          <w:szCs w:val="22"/>
        </w:rPr>
        <w:t xml:space="preserve">а </w:t>
      </w:r>
      <w:r w:rsidR="00437237" w:rsidRPr="000470C7">
        <w:rPr>
          <w:rFonts w:eastAsia="Calibri"/>
          <w:szCs w:val="22"/>
        </w:rPr>
        <w:t xml:space="preserve">не допускается присутствие лиц, </w:t>
      </w:r>
      <w:r w:rsidR="0024033B">
        <w:rPr>
          <w:rFonts w:eastAsia="Calibri"/>
          <w:szCs w:val="22"/>
        </w:rPr>
        <w:t>ТС</w:t>
      </w:r>
      <w:r w:rsidR="00437237" w:rsidRPr="000470C7">
        <w:rPr>
          <w:rFonts w:eastAsia="Calibri"/>
          <w:szCs w:val="22"/>
        </w:rPr>
        <w:t>, агрегатов, оборудования Подрядчика, не связанных с непосредственным выполнением работ (если иное не оговорено договором, либо другим письменным соглашением). Подрядчик обязуется осуществлять производство работ в пределах границ выделенных, отведенных земель, определенных Обществом и проектной документацией</w:t>
      </w:r>
      <w:r w:rsidR="00E419F1">
        <w:rPr>
          <w:rFonts w:eastAsia="Calibri"/>
          <w:szCs w:val="22"/>
        </w:rPr>
        <w:t>.</w:t>
      </w:r>
    </w:p>
    <w:p w14:paraId="36A37937" w14:textId="012CFA39" w:rsidR="00437237" w:rsidRPr="000470C7" w:rsidRDefault="00233A78" w:rsidP="00437237">
      <w:pPr>
        <w:pStyle w:val="a"/>
        <w:numPr>
          <w:ilvl w:val="0"/>
          <w:numId w:val="0"/>
        </w:numPr>
        <w:spacing w:before="240" w:after="240"/>
        <w:contextualSpacing w:val="0"/>
        <w:jc w:val="both"/>
      </w:pPr>
      <w:r w:rsidRPr="00233A78">
        <w:t>4.1.</w:t>
      </w:r>
      <w:r w:rsidR="009129FC">
        <w:t>8</w:t>
      </w:r>
      <w:r w:rsidRPr="00233A78">
        <w:t xml:space="preserve">. </w:t>
      </w:r>
      <w:r w:rsidR="00437237" w:rsidRPr="000470C7">
        <w:t xml:space="preserve">Работы, выполняемые Подрядчиком в зонах с вероятным присутствием сероводорода (других вредных веществ и газов), взрывоопасной концентрации углеводородов, должны сопровождаться постоянным ведением контроля Подрядчиком за концентрацией этих газов в воздухе рабочей зоны. В зоне с вероятным присутствием взрывоопасных концентраций газов работа должна выполняться Подрядчиком искробезопасным инструментом. </w:t>
      </w:r>
      <w:r w:rsidR="00264AEC">
        <w:t xml:space="preserve">Работники </w:t>
      </w:r>
      <w:r w:rsidR="00C54CE4">
        <w:t>Подрядчика</w:t>
      </w:r>
      <w:r w:rsidR="00C54CE4" w:rsidRPr="000470C7">
        <w:t xml:space="preserve"> (</w:t>
      </w:r>
      <w:r w:rsidR="00C54CE4">
        <w:t>Субподрядчика</w:t>
      </w:r>
      <w:r w:rsidR="00C54CE4" w:rsidRPr="000470C7">
        <w:t>)</w:t>
      </w:r>
      <w:r w:rsidR="00437237" w:rsidRPr="000470C7">
        <w:t>, участвующи</w:t>
      </w:r>
      <w:r w:rsidR="00264AEC">
        <w:t>е</w:t>
      </w:r>
      <w:r w:rsidR="00437237" w:rsidRPr="000470C7">
        <w:t xml:space="preserve"> в ведении данных работ</w:t>
      </w:r>
      <w:r w:rsidR="00E419F1">
        <w:t>,</w:t>
      </w:r>
      <w:r w:rsidR="00437237" w:rsidRPr="000470C7">
        <w:t xml:space="preserve"> долж</w:t>
      </w:r>
      <w:r w:rsidR="00264AEC">
        <w:t>ны</w:t>
      </w:r>
      <w:r w:rsidR="00437237" w:rsidRPr="000470C7">
        <w:t xml:space="preserve"> быть оснащен</w:t>
      </w:r>
      <w:r w:rsidR="00264AEC">
        <w:t>ы</w:t>
      </w:r>
      <w:r w:rsidR="00437237" w:rsidRPr="000470C7">
        <w:t xml:space="preserve"> соответствующими средствами защиты органов дыхания.</w:t>
      </w:r>
    </w:p>
    <w:p w14:paraId="386E0660" w14:textId="5E29566F" w:rsidR="00437237" w:rsidRPr="004809D5" w:rsidRDefault="00233A78" w:rsidP="00437237">
      <w:pPr>
        <w:pStyle w:val="aff1"/>
        <w:spacing w:before="240" w:after="240"/>
        <w:ind w:left="0"/>
        <w:contextualSpacing w:val="0"/>
        <w:jc w:val="both"/>
        <w:rPr>
          <w:rFonts w:eastAsia="Calibri"/>
        </w:rPr>
      </w:pPr>
      <w:r>
        <w:t>4.1.</w:t>
      </w:r>
      <w:r w:rsidR="009129FC">
        <w:t>9</w:t>
      </w:r>
      <w:r>
        <w:t xml:space="preserve">. </w:t>
      </w:r>
      <w:r w:rsidR="00437237" w:rsidRPr="004809D5">
        <w:rPr>
          <w:bCs/>
          <w:iCs/>
          <w:color w:val="000000" w:themeColor="text1"/>
        </w:rPr>
        <w:t xml:space="preserve">Передача Подрядчику отдельных объектов </w:t>
      </w:r>
      <w:r w:rsidR="00264AEC">
        <w:rPr>
          <w:bCs/>
          <w:iCs/>
          <w:color w:val="000000" w:themeColor="text1"/>
        </w:rPr>
        <w:t>Общества</w:t>
      </w:r>
      <w:r w:rsidR="00437237" w:rsidRPr="004809D5">
        <w:rPr>
          <w:bCs/>
          <w:iCs/>
          <w:color w:val="000000" w:themeColor="text1"/>
        </w:rPr>
        <w:t xml:space="preserve"> для выполнения строительно-монтажных, ремонтных, буровых, транспортных услуг и других работ</w:t>
      </w:r>
      <w:r w:rsidR="00B013F3">
        <w:t xml:space="preserve">, относящихся к </w:t>
      </w:r>
      <w:r w:rsidR="00B013F3" w:rsidRPr="00B013F3">
        <w:rPr>
          <w:bCs/>
          <w:iCs/>
          <w:color w:val="000000" w:themeColor="text1"/>
        </w:rPr>
        <w:t>I категори</w:t>
      </w:r>
      <w:r w:rsidR="00B013F3">
        <w:rPr>
          <w:bCs/>
          <w:iCs/>
          <w:color w:val="000000" w:themeColor="text1"/>
        </w:rPr>
        <w:t>и</w:t>
      </w:r>
      <w:r w:rsidR="00B013F3" w:rsidRPr="00B013F3">
        <w:rPr>
          <w:bCs/>
          <w:iCs/>
          <w:color w:val="000000" w:themeColor="text1"/>
        </w:rPr>
        <w:t xml:space="preserve"> влияния на ПБОТОС – высокорисковые работы/услуги</w:t>
      </w:r>
      <w:r w:rsidR="006927C3">
        <w:rPr>
          <w:bCs/>
          <w:iCs/>
          <w:color w:val="000000" w:themeColor="text1"/>
        </w:rPr>
        <w:t>,</w:t>
      </w:r>
      <w:r w:rsidR="00437237" w:rsidRPr="004809D5">
        <w:rPr>
          <w:bCs/>
          <w:iCs/>
          <w:color w:val="000000" w:themeColor="text1"/>
        </w:rPr>
        <w:t xml:space="preserve"> между </w:t>
      </w:r>
      <w:r w:rsidR="00D20320">
        <w:rPr>
          <w:bCs/>
          <w:iCs/>
          <w:color w:val="000000" w:themeColor="text1"/>
        </w:rPr>
        <w:t>Общество</w:t>
      </w:r>
      <w:r w:rsidR="00437237" w:rsidRPr="004809D5">
        <w:rPr>
          <w:bCs/>
          <w:iCs/>
          <w:color w:val="000000" w:themeColor="text1"/>
        </w:rPr>
        <w:t>м и Подрядчиком на период производства работ должно оформляться двухсторонним акто</w:t>
      </w:r>
      <w:r w:rsidR="004B27F2">
        <w:rPr>
          <w:bCs/>
          <w:iCs/>
          <w:color w:val="000000" w:themeColor="text1"/>
        </w:rPr>
        <w:t>м-допуском согласно Приложению 4</w:t>
      </w:r>
      <w:r w:rsidR="00437237" w:rsidRPr="004809D5">
        <w:rPr>
          <w:bCs/>
          <w:iCs/>
          <w:color w:val="000000" w:themeColor="text1"/>
        </w:rPr>
        <w:t xml:space="preserve"> к </w:t>
      </w:r>
      <w:r w:rsidR="004B27F2" w:rsidRPr="004B27F2">
        <w:rPr>
          <w:bCs/>
          <w:iCs/>
          <w:color w:val="000000" w:themeColor="text1"/>
        </w:rPr>
        <w:t>Методически</w:t>
      </w:r>
      <w:r w:rsidR="004B27F2">
        <w:rPr>
          <w:bCs/>
          <w:iCs/>
          <w:color w:val="000000" w:themeColor="text1"/>
        </w:rPr>
        <w:t>м</w:t>
      </w:r>
      <w:r w:rsidR="004B27F2" w:rsidRPr="004B27F2">
        <w:rPr>
          <w:bCs/>
          <w:iCs/>
          <w:color w:val="000000" w:themeColor="text1"/>
        </w:rPr>
        <w:t xml:space="preserve"> указания</w:t>
      </w:r>
      <w:r w:rsidR="004B27F2">
        <w:rPr>
          <w:bCs/>
          <w:iCs/>
          <w:color w:val="000000" w:themeColor="text1"/>
        </w:rPr>
        <w:t>м</w:t>
      </w:r>
      <w:r w:rsidR="004B27F2" w:rsidRPr="004B27F2">
        <w:rPr>
          <w:bCs/>
          <w:iCs/>
          <w:color w:val="000000" w:themeColor="text1"/>
        </w:rPr>
        <w:t xml:space="preserve"> Компании № П3-05 Р-0881 «Взаимодействие с подрядными организациями в области промышленной и пожарной безопасности, охраны труда и окружающей среды»</w:t>
      </w:r>
    </w:p>
    <w:p w14:paraId="6FF77115" w14:textId="3B770D3C" w:rsidR="00437237" w:rsidRPr="000470C7" w:rsidRDefault="00233A78" w:rsidP="00437237">
      <w:pPr>
        <w:pStyle w:val="aff1"/>
        <w:spacing w:before="240" w:after="240"/>
        <w:ind w:left="0"/>
        <w:contextualSpacing w:val="0"/>
        <w:jc w:val="both"/>
        <w:rPr>
          <w:rFonts w:eastAsia="Calibri"/>
          <w:szCs w:val="22"/>
        </w:rPr>
      </w:pPr>
      <w:r>
        <w:t>4.1.</w:t>
      </w:r>
      <w:r w:rsidR="009129FC">
        <w:t>10</w:t>
      </w:r>
      <w:r>
        <w:t xml:space="preserve">. </w:t>
      </w:r>
      <w:r w:rsidR="00437237" w:rsidRPr="000470C7">
        <w:rPr>
          <w:rFonts w:eastAsia="Calibri"/>
          <w:szCs w:val="22"/>
        </w:rPr>
        <w:t xml:space="preserve">Ответственное лицо со стороны Подрядчика обязано в присутствии ответственного лица со стороны </w:t>
      </w:r>
      <w:r w:rsidR="00D20320">
        <w:rPr>
          <w:rFonts w:eastAsia="Calibri"/>
          <w:szCs w:val="22"/>
        </w:rPr>
        <w:t>Обществ</w:t>
      </w:r>
      <w:r w:rsidR="00437237" w:rsidRPr="000470C7">
        <w:rPr>
          <w:rFonts w:eastAsia="Calibri"/>
          <w:szCs w:val="22"/>
        </w:rPr>
        <w:t>а и в соответствии с мероприятиями, указанными в акте-допуске, лично убедиться в готовности объекта к производству работ, ознакомиться с условиями предстоящей работы, объемом и последовательностью ее выполнения, намеченными мероприятиями по обеспечению промышленной, пожарной безопасности, охране труда, охране окружающей среды, предупреждению и реагированию на ЧС с учетом предупреждения возможного возникновения аварий и осложнений во время проведения работ, после чего принимает объект согласно акту-допуску.</w:t>
      </w:r>
    </w:p>
    <w:p w14:paraId="02BA152A" w14:textId="71EF0788" w:rsidR="00437237" w:rsidRPr="000470C7" w:rsidRDefault="00233A78" w:rsidP="00437237">
      <w:pPr>
        <w:pStyle w:val="aff1"/>
        <w:spacing w:before="240" w:after="240"/>
        <w:ind w:left="0"/>
        <w:contextualSpacing w:val="0"/>
        <w:jc w:val="both"/>
        <w:rPr>
          <w:rFonts w:eastAsia="Calibri"/>
          <w:szCs w:val="22"/>
        </w:rPr>
      </w:pPr>
      <w:r>
        <w:t>4.1.</w:t>
      </w:r>
      <w:r w:rsidR="009129FC">
        <w:t>11</w:t>
      </w:r>
      <w:r>
        <w:t xml:space="preserve">. </w:t>
      </w:r>
      <w:r w:rsidR="00437237" w:rsidRPr="000470C7">
        <w:rPr>
          <w:rFonts w:eastAsia="Calibri"/>
          <w:szCs w:val="22"/>
        </w:rPr>
        <w:t xml:space="preserve">Руководитель </w:t>
      </w:r>
      <w:r w:rsidR="006927C3">
        <w:rPr>
          <w:rFonts w:eastAsia="Calibri"/>
          <w:szCs w:val="22"/>
        </w:rPr>
        <w:t>Подрядчика</w:t>
      </w:r>
      <w:r w:rsidR="00437237" w:rsidRPr="000470C7">
        <w:rPr>
          <w:rFonts w:eastAsia="Calibri"/>
          <w:szCs w:val="22"/>
        </w:rPr>
        <w:t xml:space="preserve"> (</w:t>
      </w:r>
      <w:r w:rsidR="006927C3">
        <w:rPr>
          <w:rFonts w:eastAsia="Calibri"/>
          <w:szCs w:val="22"/>
        </w:rPr>
        <w:t>Субподрядчика</w:t>
      </w:r>
      <w:r w:rsidR="00437237" w:rsidRPr="000470C7">
        <w:rPr>
          <w:rFonts w:eastAsia="Calibri"/>
          <w:szCs w:val="22"/>
        </w:rPr>
        <w:t>) (лично)</w:t>
      </w:r>
      <w:r w:rsidR="00437237">
        <w:rPr>
          <w:rFonts w:eastAsia="Calibri"/>
          <w:szCs w:val="22"/>
        </w:rPr>
        <w:t>, лицо, назначенное ответственным за организацию работы по охране труда, лицо</w:t>
      </w:r>
      <w:r w:rsidR="006E3329">
        <w:rPr>
          <w:rFonts w:eastAsia="Calibri"/>
          <w:szCs w:val="22"/>
        </w:rPr>
        <w:t>,</w:t>
      </w:r>
      <w:r w:rsidR="00437237">
        <w:rPr>
          <w:rFonts w:eastAsia="Calibri"/>
          <w:szCs w:val="22"/>
        </w:rPr>
        <w:t xml:space="preserve"> ответственное за </w:t>
      </w:r>
      <w:r w:rsidR="006E3329">
        <w:rPr>
          <w:rFonts w:eastAsia="Calibri"/>
          <w:szCs w:val="22"/>
        </w:rPr>
        <w:t xml:space="preserve">промышленную </w:t>
      </w:r>
      <w:r w:rsidR="00437237">
        <w:rPr>
          <w:rFonts w:eastAsia="Calibri"/>
          <w:szCs w:val="22"/>
        </w:rPr>
        <w:t>безопасность, лицо</w:t>
      </w:r>
      <w:r w:rsidR="006E3329">
        <w:rPr>
          <w:rFonts w:eastAsia="Calibri"/>
          <w:szCs w:val="22"/>
        </w:rPr>
        <w:t>,</w:t>
      </w:r>
      <w:r w:rsidR="00437237">
        <w:rPr>
          <w:rFonts w:eastAsia="Calibri"/>
          <w:szCs w:val="22"/>
        </w:rPr>
        <w:t xml:space="preserve"> ответственное за охрану окружающей среды и экологическую безопасность, </w:t>
      </w:r>
      <w:r w:rsidR="00437237" w:rsidRPr="000470C7">
        <w:rPr>
          <w:rFonts w:eastAsia="Calibri"/>
          <w:szCs w:val="22"/>
        </w:rPr>
        <w:t xml:space="preserve">обязаны принимать участие в совещаниях </w:t>
      </w:r>
      <w:r w:rsidR="00D20320">
        <w:rPr>
          <w:rFonts w:eastAsia="Calibri"/>
          <w:szCs w:val="22"/>
        </w:rPr>
        <w:t>Обществ</w:t>
      </w:r>
      <w:r w:rsidR="00437237">
        <w:rPr>
          <w:rFonts w:eastAsia="Calibri"/>
          <w:szCs w:val="22"/>
        </w:rPr>
        <w:t xml:space="preserve">а по вопросам ПБОТОС. </w:t>
      </w:r>
      <w:r w:rsidR="00437237" w:rsidRPr="000470C7">
        <w:rPr>
          <w:rFonts w:eastAsia="Calibri"/>
          <w:szCs w:val="22"/>
        </w:rPr>
        <w:t xml:space="preserve">В случае приглашения </w:t>
      </w:r>
      <w:r w:rsidR="00264AEC">
        <w:rPr>
          <w:rFonts w:eastAsia="Calibri"/>
          <w:szCs w:val="22"/>
        </w:rPr>
        <w:t>Обществом</w:t>
      </w:r>
      <w:r w:rsidR="00437237" w:rsidRPr="000470C7">
        <w:rPr>
          <w:rFonts w:eastAsia="Calibri"/>
          <w:szCs w:val="22"/>
        </w:rPr>
        <w:t xml:space="preserve"> на совещание отдельных руководителей и специалистов Подрядчика, </w:t>
      </w:r>
      <w:r w:rsidR="007977BA">
        <w:rPr>
          <w:rFonts w:eastAsia="Calibri"/>
          <w:szCs w:val="22"/>
        </w:rPr>
        <w:t>Р</w:t>
      </w:r>
      <w:r w:rsidR="00437237" w:rsidRPr="000470C7">
        <w:rPr>
          <w:rFonts w:eastAsia="Calibri"/>
          <w:szCs w:val="22"/>
        </w:rPr>
        <w:t xml:space="preserve">уководитель </w:t>
      </w:r>
      <w:r w:rsidR="006E3329">
        <w:rPr>
          <w:rFonts w:eastAsia="Calibri"/>
          <w:szCs w:val="22"/>
        </w:rPr>
        <w:t>Подрядчика</w:t>
      </w:r>
      <w:r w:rsidR="00437237" w:rsidRPr="000470C7">
        <w:rPr>
          <w:rFonts w:eastAsia="Calibri"/>
          <w:szCs w:val="22"/>
        </w:rPr>
        <w:t xml:space="preserve"> обязан обеспечить их присутствие.</w:t>
      </w:r>
      <w:r w:rsidR="00437237">
        <w:rPr>
          <w:rFonts w:eastAsia="Calibri"/>
          <w:szCs w:val="22"/>
        </w:rPr>
        <w:t xml:space="preserve"> Подрядчик обязан обеспечить своевременное исполнение мероприятий, разработанных по результатам проведения вышеуказанных совещаний.</w:t>
      </w:r>
    </w:p>
    <w:p w14:paraId="37CA9A57" w14:textId="0ECDB3F1" w:rsidR="00437237" w:rsidRPr="000470C7" w:rsidRDefault="00233A78" w:rsidP="00437237">
      <w:pPr>
        <w:pStyle w:val="aff1"/>
        <w:spacing w:before="240" w:after="240"/>
        <w:ind w:left="0"/>
        <w:contextualSpacing w:val="0"/>
        <w:jc w:val="both"/>
        <w:rPr>
          <w:rFonts w:eastAsia="Calibri"/>
          <w:szCs w:val="22"/>
        </w:rPr>
      </w:pPr>
      <w:r>
        <w:t>4.1.</w:t>
      </w:r>
      <w:r w:rsidR="009129FC">
        <w:t>12</w:t>
      </w:r>
      <w:r>
        <w:t xml:space="preserve">. </w:t>
      </w:r>
      <w:r w:rsidR="00437237" w:rsidRPr="000470C7">
        <w:rPr>
          <w:rFonts w:eastAsia="Calibri"/>
          <w:szCs w:val="22"/>
        </w:rPr>
        <w:t xml:space="preserve">Подрядчик обязан ознакомить под подпись своих работников, находящихся на производственных объектах Общества, а также работников </w:t>
      </w:r>
      <w:r w:rsidR="006E3329">
        <w:rPr>
          <w:rFonts w:eastAsia="Calibri"/>
          <w:szCs w:val="22"/>
        </w:rPr>
        <w:t>Субподрядчиков</w:t>
      </w:r>
      <w:r w:rsidR="00437237" w:rsidRPr="000470C7">
        <w:rPr>
          <w:rFonts w:eastAsia="Calibri"/>
          <w:szCs w:val="22"/>
        </w:rPr>
        <w:t xml:space="preserve"> с требованиями настоящ</w:t>
      </w:r>
      <w:r w:rsidR="00437237">
        <w:rPr>
          <w:rFonts w:eastAsia="Calibri"/>
          <w:szCs w:val="22"/>
        </w:rPr>
        <w:t>их</w:t>
      </w:r>
      <w:r w:rsidR="00437237" w:rsidRPr="000470C7">
        <w:rPr>
          <w:rFonts w:eastAsia="Calibri"/>
          <w:szCs w:val="22"/>
        </w:rPr>
        <w:t xml:space="preserve"> </w:t>
      </w:r>
      <w:r w:rsidR="00437237">
        <w:t>Методических указаний</w:t>
      </w:r>
      <w:r w:rsidR="00437237" w:rsidRPr="000470C7">
        <w:rPr>
          <w:rFonts w:eastAsia="Calibri"/>
          <w:szCs w:val="22"/>
        </w:rPr>
        <w:t xml:space="preserve">, </w:t>
      </w:r>
      <w:r w:rsidR="00437237">
        <w:rPr>
          <w:rFonts w:eastAsia="Calibri"/>
          <w:szCs w:val="22"/>
        </w:rPr>
        <w:t>ЛНД</w:t>
      </w:r>
      <w:r w:rsidR="00437237" w:rsidRPr="000470C7">
        <w:rPr>
          <w:rFonts w:eastAsia="Calibri"/>
          <w:szCs w:val="22"/>
        </w:rPr>
        <w:t xml:space="preserve"> Общества в области ПБОТОС.</w:t>
      </w:r>
    </w:p>
    <w:p w14:paraId="728FCA48" w14:textId="72015247" w:rsidR="00437237" w:rsidRPr="000470C7" w:rsidRDefault="00233A78" w:rsidP="00437237">
      <w:pPr>
        <w:pStyle w:val="aff1"/>
        <w:spacing w:before="240" w:after="240"/>
        <w:ind w:left="0"/>
        <w:contextualSpacing w:val="0"/>
        <w:jc w:val="both"/>
        <w:rPr>
          <w:rFonts w:eastAsia="Calibri"/>
          <w:szCs w:val="22"/>
        </w:rPr>
      </w:pPr>
      <w:r>
        <w:t>4.1.</w:t>
      </w:r>
      <w:r w:rsidR="009129FC">
        <w:t>13</w:t>
      </w:r>
      <w:r>
        <w:t xml:space="preserve">. </w:t>
      </w:r>
      <w:r w:rsidR="004B27F2" w:rsidRPr="004B27F2">
        <w:rPr>
          <w:rFonts w:eastAsia="Calibri"/>
          <w:szCs w:val="22"/>
        </w:rPr>
        <w:t>Перед началом производства работ Подрядчик обязан оповестить Общество о начале работы и согласовать начало работы с Куратором договора. Куратор договора согласовывает со структурными подразделениями Общества схему мест складирования материалов, места производства работ, места установки техники и агрегатов, места подключения к источникам электро-, водоснабжения и способы прокладки временных ЛЭП, водопроводов для собственных нужд (работа вблизи с ЛЭП, трубопроводами высокого давления, трубопроводами пара и горячей воды, газопроводами и иными трубопроводами транспортирующими взрывоопасные, горючие и вредные для человека и окружающей среды вещества; работа в стесненных условиях на действующих объектах Общества; работа в условиях постоянного пребывания персонала и третьих лиц и при иных работах, при которых нормативными документами регламентирована разработка схем).</w:t>
      </w:r>
    </w:p>
    <w:p w14:paraId="1150125D" w14:textId="73612A4F" w:rsidR="00437237" w:rsidRPr="000470C7" w:rsidRDefault="00233A78" w:rsidP="00437237">
      <w:pPr>
        <w:pStyle w:val="aff1"/>
        <w:spacing w:before="240" w:after="240"/>
        <w:ind w:left="0"/>
        <w:contextualSpacing w:val="0"/>
        <w:jc w:val="both"/>
        <w:rPr>
          <w:rFonts w:eastAsia="Calibri"/>
          <w:szCs w:val="22"/>
        </w:rPr>
      </w:pPr>
      <w:r>
        <w:t>4.1.</w:t>
      </w:r>
      <w:r w:rsidR="009129FC">
        <w:t>14</w:t>
      </w:r>
      <w:r>
        <w:t xml:space="preserve">. </w:t>
      </w:r>
      <w:r w:rsidR="00437237" w:rsidRPr="000470C7">
        <w:rPr>
          <w:rFonts w:eastAsia="Calibri"/>
          <w:szCs w:val="22"/>
        </w:rPr>
        <w:t xml:space="preserve">Если работа Подрядчика сопряжена с опасностью для персонала </w:t>
      </w:r>
      <w:r w:rsidR="00D20320">
        <w:rPr>
          <w:rFonts w:eastAsia="Calibri"/>
          <w:szCs w:val="22"/>
        </w:rPr>
        <w:t>Обществ</w:t>
      </w:r>
      <w:r w:rsidR="00437237" w:rsidRPr="000470C7">
        <w:rPr>
          <w:rFonts w:eastAsia="Calibri"/>
          <w:szCs w:val="22"/>
        </w:rPr>
        <w:t xml:space="preserve">а, других Подрядчиков, Субподрядчиков, то перед началом производства работ, либо по мере пребывания персонала, он обязан ознакомить этот персонал с опасными и вредными факторами своего производства и мерами по их предупреждению. В случае невыполнения данного обязательства </w:t>
      </w:r>
      <w:r w:rsidR="00532A99">
        <w:rPr>
          <w:rFonts w:eastAsia="Calibri"/>
          <w:szCs w:val="22"/>
        </w:rPr>
        <w:t>Общество</w:t>
      </w:r>
      <w:r w:rsidR="00437237" w:rsidRPr="000470C7">
        <w:rPr>
          <w:rFonts w:eastAsia="Calibri"/>
          <w:szCs w:val="22"/>
        </w:rPr>
        <w:t xml:space="preserve"> в праве приостановить производство работ Подрядчика.</w:t>
      </w:r>
    </w:p>
    <w:p w14:paraId="47DD23F8" w14:textId="7CDC3F1F" w:rsidR="00437237" w:rsidRPr="004809D5" w:rsidRDefault="00233A78" w:rsidP="00437237">
      <w:pPr>
        <w:pStyle w:val="aff1"/>
        <w:spacing w:before="240" w:after="240"/>
        <w:ind w:left="0"/>
        <w:contextualSpacing w:val="0"/>
        <w:jc w:val="both"/>
        <w:rPr>
          <w:rFonts w:eastAsia="Calibri"/>
        </w:rPr>
      </w:pPr>
      <w:r>
        <w:t>4.1.</w:t>
      </w:r>
      <w:r w:rsidR="009129FC">
        <w:t>15</w:t>
      </w:r>
      <w:r>
        <w:t xml:space="preserve">. </w:t>
      </w:r>
      <w:r w:rsidR="00437237" w:rsidRPr="004809D5">
        <w:rPr>
          <w:bCs/>
          <w:iCs/>
          <w:color w:val="000000" w:themeColor="text1"/>
        </w:rPr>
        <w:t xml:space="preserve">Перед началом и в процессе выполнения работ на производственной территории и </w:t>
      </w:r>
      <w:r w:rsidR="00BC76A2" w:rsidRPr="004B27F2">
        <w:rPr>
          <w:bCs/>
          <w:iCs/>
          <w:color w:val="000000" w:themeColor="text1"/>
        </w:rPr>
        <w:t>объект</w:t>
      </w:r>
      <w:r w:rsidR="00437237" w:rsidRPr="004B27F2">
        <w:rPr>
          <w:bCs/>
          <w:iCs/>
          <w:color w:val="000000" w:themeColor="text1"/>
        </w:rPr>
        <w:t xml:space="preserve">ах </w:t>
      </w:r>
      <w:r w:rsidR="00D20320" w:rsidRPr="004B27F2">
        <w:rPr>
          <w:bCs/>
          <w:iCs/>
          <w:color w:val="000000" w:themeColor="text1"/>
        </w:rPr>
        <w:t>Обществ</w:t>
      </w:r>
      <w:r w:rsidR="00437237" w:rsidRPr="004B27F2">
        <w:rPr>
          <w:bCs/>
          <w:iCs/>
          <w:color w:val="000000" w:themeColor="text1"/>
        </w:rPr>
        <w:t xml:space="preserve">а, Подрядчик (Субподрядчик) обязан выполнять требования </w:t>
      </w:r>
      <w:r w:rsidR="004B27F2" w:rsidRPr="004B27F2">
        <w:rPr>
          <w:rFonts w:eastAsia="Calibri"/>
        </w:rPr>
        <w:t xml:space="preserve">Методических указаний Компании № П3-05 Р-0881 «Взаимодействие с </w:t>
      </w:r>
      <w:r w:rsidR="004B27F2" w:rsidRPr="004B27F2">
        <w:t>подрядными организациями</w:t>
      </w:r>
      <w:r w:rsidR="004B27F2" w:rsidRPr="004B27F2">
        <w:rPr>
          <w:rFonts w:eastAsia="Calibri"/>
        </w:rPr>
        <w:t xml:space="preserve"> в области промышленной и пожарной безопасности, охраны труда и окружающей среды</w:t>
      </w:r>
      <w:r w:rsidR="00437237" w:rsidRPr="004B27F2">
        <w:rPr>
          <w:bCs/>
          <w:iCs/>
          <w:color w:val="000000" w:themeColor="text1"/>
        </w:rPr>
        <w:t xml:space="preserve">» и Стандарта ООО «Славнефть-Красноярскнефтегаз» </w:t>
      </w:r>
      <w:r w:rsidR="006233BD" w:rsidRPr="004B27F2">
        <w:rPr>
          <w:bCs/>
          <w:iCs/>
          <w:color w:val="000000" w:themeColor="text1"/>
        </w:rPr>
        <w:t>№ П3-05 С-0433 ЮЛ</w:t>
      </w:r>
      <w:r w:rsidR="006233BD" w:rsidRPr="00282F6A">
        <w:rPr>
          <w:bCs/>
          <w:iCs/>
          <w:color w:val="000000" w:themeColor="text1"/>
        </w:rPr>
        <w:t>-428</w:t>
      </w:r>
      <w:r w:rsidR="006233BD" w:rsidRPr="00E443AA">
        <w:rPr>
          <w:bCs/>
          <w:iCs/>
          <w:color w:val="000000" w:themeColor="text1"/>
        </w:rPr>
        <w:t xml:space="preserve"> </w:t>
      </w:r>
      <w:r w:rsidR="00437237" w:rsidRPr="00E443AA">
        <w:rPr>
          <w:bCs/>
          <w:iCs/>
          <w:color w:val="000000" w:themeColor="text1"/>
        </w:rPr>
        <w:t>«Управление подрядными организациями в области промышленной безопасности, охраны труда и окружающей среды»</w:t>
      </w:r>
      <w:r w:rsidR="00437237" w:rsidRPr="004809D5">
        <w:rPr>
          <w:bCs/>
          <w:iCs/>
          <w:color w:val="000000" w:themeColor="text1"/>
        </w:rPr>
        <w:t>.</w:t>
      </w:r>
    </w:p>
    <w:p w14:paraId="09B9C50D" w14:textId="5E5111CA" w:rsidR="00437237" w:rsidRPr="000470C7" w:rsidRDefault="00233A78" w:rsidP="00437237">
      <w:pPr>
        <w:pStyle w:val="aff1"/>
        <w:spacing w:before="240" w:after="240"/>
        <w:ind w:left="0"/>
        <w:contextualSpacing w:val="0"/>
        <w:jc w:val="both"/>
        <w:rPr>
          <w:rFonts w:eastAsia="Calibri"/>
          <w:szCs w:val="22"/>
        </w:rPr>
      </w:pPr>
      <w:bookmarkStart w:id="52" w:name="_Toc428372074"/>
      <w:bookmarkStart w:id="53" w:name="_Toc430883487"/>
      <w:bookmarkStart w:id="54" w:name="_Toc473127828"/>
      <w:r>
        <w:t>4.1.</w:t>
      </w:r>
      <w:r w:rsidR="009129FC">
        <w:t>1</w:t>
      </w:r>
      <w:r>
        <w:t xml:space="preserve">6. </w:t>
      </w:r>
      <w:r w:rsidR="00437237" w:rsidRPr="000470C7">
        <w:rPr>
          <w:rFonts w:eastAsia="Calibri"/>
          <w:szCs w:val="22"/>
        </w:rPr>
        <w:t>Перед началом работы на кустовой площадке Подрядчик обязан заблаговременно оповестить Общество о начале производства работ, оформить разрешительную документацию согласно Положени</w:t>
      </w:r>
      <w:r w:rsidR="00437237">
        <w:rPr>
          <w:rFonts w:eastAsia="Calibri"/>
          <w:szCs w:val="22"/>
        </w:rPr>
        <w:t>ю</w:t>
      </w:r>
      <w:r w:rsidR="00437237" w:rsidRPr="000470C7">
        <w:rPr>
          <w:rFonts w:eastAsia="Calibri"/>
          <w:szCs w:val="22"/>
        </w:rPr>
        <w:t xml:space="preserve"> </w:t>
      </w:r>
      <w:r w:rsidR="00437237">
        <w:rPr>
          <w:rFonts w:eastAsia="Calibri"/>
          <w:szCs w:val="22"/>
        </w:rPr>
        <w:t>ООО «Славнефть-Красноярскнефтегаз»</w:t>
      </w:r>
      <w:r w:rsidR="00437237" w:rsidRPr="000470C7">
        <w:rPr>
          <w:rFonts w:eastAsia="Calibri"/>
          <w:szCs w:val="22"/>
        </w:rPr>
        <w:t xml:space="preserve"> </w:t>
      </w:r>
      <w:r w:rsidR="006233BD" w:rsidRPr="000470C7">
        <w:rPr>
          <w:rFonts w:eastAsia="Calibri"/>
          <w:szCs w:val="22"/>
        </w:rPr>
        <w:t>№</w:t>
      </w:r>
      <w:r w:rsidR="00057CB7">
        <w:rPr>
          <w:rFonts w:eastAsia="Calibri"/>
          <w:szCs w:val="22"/>
        </w:rPr>
        <w:t xml:space="preserve"> </w:t>
      </w:r>
      <w:r w:rsidR="006233BD" w:rsidRPr="000470C7">
        <w:rPr>
          <w:rFonts w:eastAsia="Calibri"/>
          <w:szCs w:val="22"/>
        </w:rPr>
        <w:t xml:space="preserve">П3-05 Р-1242 ЮЛ-428 </w:t>
      </w:r>
      <w:r w:rsidR="00437237" w:rsidRPr="000470C7">
        <w:rPr>
          <w:rFonts w:eastAsia="Calibri"/>
          <w:szCs w:val="22"/>
        </w:rPr>
        <w:t>«</w:t>
      </w:r>
      <w:r w:rsidR="00314A7B" w:rsidRPr="00314A7B">
        <w:rPr>
          <w:rFonts w:eastAsia="Calibri"/>
          <w:szCs w:val="22"/>
        </w:rPr>
        <w:t>Организация безопасного производства одновременных работ на кустовых площадках скважин</w:t>
      </w:r>
      <w:r w:rsidR="00437237" w:rsidRPr="000470C7">
        <w:rPr>
          <w:rFonts w:eastAsia="Calibri"/>
          <w:szCs w:val="22"/>
        </w:rPr>
        <w:t xml:space="preserve">», с указанием передвижения всех видов </w:t>
      </w:r>
      <w:r w:rsidR="0024033B">
        <w:rPr>
          <w:rFonts w:eastAsia="Calibri"/>
          <w:szCs w:val="22"/>
        </w:rPr>
        <w:t>ТС</w:t>
      </w:r>
      <w:r w:rsidR="00437237" w:rsidRPr="000470C7">
        <w:rPr>
          <w:rFonts w:eastAsia="Calibri"/>
          <w:szCs w:val="22"/>
        </w:rPr>
        <w:t xml:space="preserve"> и рабочего персонала на кустовой площадке, с учетом схемы расстановки оборудования на кусте скважин. </w:t>
      </w:r>
      <w:bookmarkEnd w:id="52"/>
      <w:bookmarkEnd w:id="53"/>
      <w:bookmarkEnd w:id="54"/>
    </w:p>
    <w:p w14:paraId="36C9430A" w14:textId="09E652EE" w:rsidR="00437237" w:rsidRPr="000470C7" w:rsidRDefault="00233A78" w:rsidP="00264AEC">
      <w:pPr>
        <w:pStyle w:val="a"/>
        <w:numPr>
          <w:ilvl w:val="0"/>
          <w:numId w:val="0"/>
        </w:numPr>
        <w:spacing w:after="60"/>
        <w:contextualSpacing w:val="0"/>
        <w:jc w:val="both"/>
      </w:pPr>
      <w:r>
        <w:t>4.1.</w:t>
      </w:r>
      <w:r w:rsidR="009129FC">
        <w:t>17</w:t>
      </w:r>
      <w:r>
        <w:t xml:space="preserve">. </w:t>
      </w:r>
      <w:r w:rsidR="00437237">
        <w:t xml:space="preserve">Работникам, представителям, руководителю </w:t>
      </w:r>
      <w:r w:rsidR="00437237" w:rsidRPr="000470C7">
        <w:t>Подрядчика (Субподрядчика)</w:t>
      </w:r>
      <w:r w:rsidR="00437237">
        <w:t xml:space="preserve">, а также иным лицам, </w:t>
      </w:r>
      <w:r w:rsidR="00437237" w:rsidRPr="000470C7">
        <w:t>запрещается:</w:t>
      </w:r>
    </w:p>
    <w:p w14:paraId="621D9CC4" w14:textId="5AC54D42" w:rsidR="00437237" w:rsidRPr="000470C7" w:rsidRDefault="00437237" w:rsidP="00264AEC">
      <w:pPr>
        <w:numPr>
          <w:ilvl w:val="0"/>
          <w:numId w:val="3"/>
        </w:numPr>
        <w:tabs>
          <w:tab w:val="num" w:pos="692"/>
        </w:tabs>
        <w:spacing w:before="60"/>
        <w:ind w:left="567" w:hanging="397"/>
        <w:jc w:val="both"/>
      </w:pPr>
      <w:r w:rsidRPr="000470C7">
        <w:t xml:space="preserve">провозить на </w:t>
      </w:r>
      <w:r>
        <w:t xml:space="preserve">производственную территорию и </w:t>
      </w:r>
      <w:r w:rsidR="00BC76A2">
        <w:t>о</w:t>
      </w:r>
      <w:r w:rsidR="00BC76A2" w:rsidRPr="000470C7">
        <w:t>бъект</w:t>
      </w:r>
      <w:r w:rsidRPr="000470C7">
        <w:t xml:space="preserve">ы </w:t>
      </w:r>
      <w:r w:rsidR="00D20320">
        <w:t>Обществ</w:t>
      </w:r>
      <w:r w:rsidRPr="000470C7">
        <w:t>а посторонних лиц;</w:t>
      </w:r>
    </w:p>
    <w:p w14:paraId="2513E5A5" w14:textId="77777777" w:rsidR="00437237" w:rsidRPr="000470C7" w:rsidRDefault="00437237" w:rsidP="00264AEC">
      <w:pPr>
        <w:numPr>
          <w:ilvl w:val="0"/>
          <w:numId w:val="3"/>
        </w:numPr>
        <w:tabs>
          <w:tab w:val="num" w:pos="692"/>
        </w:tabs>
        <w:spacing w:before="60"/>
        <w:ind w:left="567" w:hanging="397"/>
        <w:jc w:val="both"/>
      </w:pPr>
      <w:r w:rsidRPr="000470C7">
        <w:t>самовольно изменять условия, последовательность и объем работ</w:t>
      </w:r>
      <w:r>
        <w:t xml:space="preserve"> в соответствии с условиями договора</w:t>
      </w:r>
      <w:r w:rsidRPr="000470C7">
        <w:t>;</w:t>
      </w:r>
    </w:p>
    <w:p w14:paraId="075DA7A3" w14:textId="5EF6699E" w:rsidR="00437237" w:rsidRPr="000470C7" w:rsidRDefault="00437237" w:rsidP="00264AEC">
      <w:pPr>
        <w:numPr>
          <w:ilvl w:val="0"/>
          <w:numId w:val="3"/>
        </w:numPr>
        <w:tabs>
          <w:tab w:val="num" w:pos="692"/>
        </w:tabs>
        <w:spacing w:before="60"/>
        <w:ind w:left="567" w:hanging="397"/>
        <w:jc w:val="both"/>
      </w:pPr>
      <w:r w:rsidRPr="000470C7">
        <w:t xml:space="preserve">находиться без надобности на действующих установках, в производственных помещениях </w:t>
      </w:r>
      <w:r w:rsidR="00BC76A2">
        <w:t>Общества</w:t>
      </w:r>
      <w:r w:rsidRPr="000470C7">
        <w:t>;</w:t>
      </w:r>
    </w:p>
    <w:p w14:paraId="2EF4D0A3" w14:textId="3D10ED2D" w:rsidR="00437237" w:rsidRPr="000470C7" w:rsidRDefault="00437237" w:rsidP="00264AEC">
      <w:pPr>
        <w:numPr>
          <w:ilvl w:val="0"/>
          <w:numId w:val="3"/>
        </w:numPr>
        <w:tabs>
          <w:tab w:val="num" w:pos="692"/>
        </w:tabs>
        <w:spacing w:before="60"/>
        <w:ind w:left="567" w:hanging="397"/>
        <w:jc w:val="both"/>
      </w:pPr>
      <w:r w:rsidRPr="000470C7">
        <w:t xml:space="preserve">оставлять работающим двигатель на </w:t>
      </w:r>
      <w:r w:rsidR="0024033B">
        <w:t>ТС</w:t>
      </w:r>
      <w:r w:rsidRPr="000470C7">
        <w:t xml:space="preserve"> после въезда на территорию взрывопожароопасного объекта без соблюдения дополнительных мер безопасности; </w:t>
      </w:r>
    </w:p>
    <w:p w14:paraId="00F4CE71" w14:textId="6529CFB8" w:rsidR="00437237" w:rsidRPr="000470C7" w:rsidRDefault="00437237" w:rsidP="00264AEC">
      <w:pPr>
        <w:numPr>
          <w:ilvl w:val="0"/>
          <w:numId w:val="3"/>
        </w:numPr>
        <w:tabs>
          <w:tab w:val="num" w:pos="692"/>
        </w:tabs>
        <w:spacing w:before="60"/>
        <w:ind w:left="567" w:hanging="397"/>
        <w:jc w:val="both"/>
      </w:pPr>
      <w:r w:rsidRPr="000470C7">
        <w:t xml:space="preserve">нарушать согласованный с </w:t>
      </w:r>
      <w:r w:rsidR="00D20320">
        <w:t>Общество</w:t>
      </w:r>
      <w:r w:rsidRPr="000470C7">
        <w:t xml:space="preserve">м маршрут движения, а также посещать </w:t>
      </w:r>
      <w:r w:rsidR="00BC76A2">
        <w:t>о</w:t>
      </w:r>
      <w:r w:rsidR="00BC76A2" w:rsidRPr="000470C7">
        <w:t>бъект</w:t>
      </w:r>
      <w:r w:rsidRPr="000470C7">
        <w:t xml:space="preserve">ы </w:t>
      </w:r>
      <w:r w:rsidR="00BC76A2">
        <w:t>Общества</w:t>
      </w:r>
      <w:r w:rsidRPr="000470C7">
        <w:t xml:space="preserve"> за пределами территории производства работ;</w:t>
      </w:r>
    </w:p>
    <w:p w14:paraId="4AA074A1" w14:textId="20A57881" w:rsidR="00437237" w:rsidRPr="000470C7" w:rsidRDefault="00437237" w:rsidP="00264AEC">
      <w:pPr>
        <w:numPr>
          <w:ilvl w:val="0"/>
          <w:numId w:val="3"/>
        </w:numPr>
        <w:tabs>
          <w:tab w:val="num" w:pos="692"/>
        </w:tabs>
        <w:spacing w:before="60"/>
        <w:ind w:left="567" w:hanging="397"/>
        <w:jc w:val="both"/>
      </w:pPr>
      <w:r w:rsidRPr="000470C7">
        <w:t xml:space="preserve">освобождать </w:t>
      </w:r>
      <w:r w:rsidR="0024033B">
        <w:t>ТС</w:t>
      </w:r>
      <w:r w:rsidRPr="000470C7">
        <w:t xml:space="preserve"> от посторонних предметов и мусора на </w:t>
      </w:r>
      <w:r w:rsidR="00BC76A2">
        <w:t>о</w:t>
      </w:r>
      <w:r w:rsidR="00BC76A2" w:rsidRPr="000470C7">
        <w:t>бъект</w:t>
      </w:r>
      <w:r w:rsidRPr="000470C7">
        <w:t xml:space="preserve">е </w:t>
      </w:r>
      <w:r w:rsidR="00BC76A2">
        <w:t>Общества</w:t>
      </w:r>
      <w:r w:rsidRPr="000470C7">
        <w:t>;</w:t>
      </w:r>
    </w:p>
    <w:p w14:paraId="08A72B72" w14:textId="260ECA5F" w:rsidR="00437237" w:rsidRPr="000470C7" w:rsidRDefault="00437237" w:rsidP="00264AEC">
      <w:pPr>
        <w:numPr>
          <w:ilvl w:val="0"/>
          <w:numId w:val="3"/>
        </w:numPr>
        <w:tabs>
          <w:tab w:val="num" w:pos="692"/>
        </w:tabs>
        <w:spacing w:before="60"/>
        <w:ind w:left="567" w:hanging="397"/>
        <w:jc w:val="both"/>
      </w:pPr>
      <w:r w:rsidRPr="000470C7">
        <w:t xml:space="preserve">отвлекать работников </w:t>
      </w:r>
      <w:r w:rsidR="00BC76A2">
        <w:t>Общества</w:t>
      </w:r>
      <w:r w:rsidRPr="000470C7">
        <w:t xml:space="preserve"> во время проведения ими производственных работ;</w:t>
      </w:r>
    </w:p>
    <w:p w14:paraId="103A6306" w14:textId="504B535B" w:rsidR="00437237" w:rsidRPr="000470C7" w:rsidRDefault="00437237" w:rsidP="00264AEC">
      <w:pPr>
        <w:numPr>
          <w:ilvl w:val="0"/>
          <w:numId w:val="3"/>
        </w:numPr>
        <w:tabs>
          <w:tab w:val="num" w:pos="692"/>
        </w:tabs>
        <w:spacing w:before="60"/>
        <w:ind w:left="567" w:hanging="397"/>
        <w:jc w:val="both"/>
      </w:pPr>
      <w:r w:rsidRPr="000470C7">
        <w:t xml:space="preserve">пользоваться технологическим оборудованием и грузоподъемными механизмами </w:t>
      </w:r>
      <w:r w:rsidR="00BC76A2">
        <w:t>Общества</w:t>
      </w:r>
      <w:r w:rsidRPr="000470C7">
        <w:t xml:space="preserve"> без предварительного с ним согласования;</w:t>
      </w:r>
    </w:p>
    <w:p w14:paraId="2AF58FE8" w14:textId="77777777" w:rsidR="00437237" w:rsidRPr="000470C7" w:rsidRDefault="00437237" w:rsidP="00264AEC">
      <w:pPr>
        <w:numPr>
          <w:ilvl w:val="0"/>
          <w:numId w:val="3"/>
        </w:numPr>
        <w:tabs>
          <w:tab w:val="num" w:pos="692"/>
        </w:tabs>
        <w:spacing w:before="60"/>
        <w:ind w:left="567" w:hanging="397"/>
        <w:jc w:val="both"/>
      </w:pPr>
      <w:r w:rsidRPr="000470C7">
        <w:t>курить вне отведенных для этого местах;</w:t>
      </w:r>
    </w:p>
    <w:p w14:paraId="299E8FFF" w14:textId="77777777" w:rsidR="00437237" w:rsidRPr="000470C7" w:rsidRDefault="00437237" w:rsidP="00264AEC">
      <w:pPr>
        <w:numPr>
          <w:ilvl w:val="0"/>
          <w:numId w:val="3"/>
        </w:numPr>
        <w:tabs>
          <w:tab w:val="num" w:pos="692"/>
        </w:tabs>
        <w:spacing w:before="60"/>
        <w:ind w:left="567" w:hanging="397"/>
        <w:jc w:val="both"/>
      </w:pPr>
      <w:r w:rsidRPr="000470C7">
        <w:t>самовольно размещать или утилизировать любые виды отходов вне отведенных мест, оговоренных в условиях договора;</w:t>
      </w:r>
    </w:p>
    <w:p w14:paraId="430705E0" w14:textId="77777777" w:rsidR="00437237" w:rsidRPr="000470C7" w:rsidRDefault="00437237" w:rsidP="00264AEC">
      <w:pPr>
        <w:numPr>
          <w:ilvl w:val="0"/>
          <w:numId w:val="3"/>
        </w:numPr>
        <w:tabs>
          <w:tab w:val="num" w:pos="692"/>
        </w:tabs>
        <w:spacing w:before="60"/>
        <w:ind w:left="567" w:hanging="397"/>
        <w:jc w:val="both"/>
      </w:pPr>
      <w:r w:rsidRPr="000470C7">
        <w:t>самовольно сбрасывать в поверхностные водные объекты или рельеф местности сточные воды вне отведенных мест, оговоренных в условиях договора;</w:t>
      </w:r>
    </w:p>
    <w:p w14:paraId="7F792CDA" w14:textId="77777777" w:rsidR="00437237" w:rsidRPr="000470C7" w:rsidRDefault="00437237" w:rsidP="00264AEC">
      <w:pPr>
        <w:numPr>
          <w:ilvl w:val="0"/>
          <w:numId w:val="3"/>
        </w:numPr>
        <w:tabs>
          <w:tab w:val="num" w:pos="692"/>
        </w:tabs>
        <w:spacing w:before="60"/>
        <w:ind w:left="567" w:hanging="397"/>
        <w:jc w:val="both"/>
      </w:pPr>
      <w:r w:rsidRPr="000470C7">
        <w:t xml:space="preserve">допускать </w:t>
      </w:r>
      <w:r>
        <w:t>незаконную</w:t>
      </w:r>
      <w:r w:rsidRPr="000470C7">
        <w:t xml:space="preserve"> добычи охотничьих и рыбных ресурсов;</w:t>
      </w:r>
    </w:p>
    <w:p w14:paraId="66BA9629" w14:textId="27D38269" w:rsidR="00437237" w:rsidRPr="000470C7" w:rsidRDefault="00437237" w:rsidP="00264AEC">
      <w:pPr>
        <w:numPr>
          <w:ilvl w:val="0"/>
          <w:numId w:val="3"/>
        </w:numPr>
        <w:tabs>
          <w:tab w:val="num" w:pos="692"/>
        </w:tabs>
        <w:spacing w:before="60"/>
        <w:ind w:left="567" w:hanging="397"/>
        <w:jc w:val="both"/>
      </w:pPr>
      <w:r w:rsidRPr="000470C7">
        <w:t>при производстве определенного объема работ на выделенном участке выполнение каких-либо других работ по собственной инициативе</w:t>
      </w:r>
      <w:r w:rsidR="009129FC">
        <w:t>;</w:t>
      </w:r>
    </w:p>
    <w:p w14:paraId="1F1FA38C" w14:textId="683343D7" w:rsidR="00437237" w:rsidRPr="004809D5" w:rsidRDefault="00437237" w:rsidP="00264AEC">
      <w:pPr>
        <w:numPr>
          <w:ilvl w:val="0"/>
          <w:numId w:val="3"/>
        </w:numPr>
        <w:tabs>
          <w:tab w:val="num" w:pos="692"/>
        </w:tabs>
        <w:spacing w:before="60"/>
        <w:ind w:left="567" w:hanging="397"/>
        <w:jc w:val="both"/>
      </w:pPr>
      <w:r w:rsidRPr="009129FC">
        <w:t xml:space="preserve">нахождение работников </w:t>
      </w:r>
      <w:r w:rsidR="009129FC" w:rsidRPr="009129FC">
        <w:t>Подрядчика (Субподрядчика)</w:t>
      </w:r>
      <w:r w:rsidR="009129FC">
        <w:t xml:space="preserve"> </w:t>
      </w:r>
      <w:r w:rsidRPr="009129FC">
        <w:t xml:space="preserve">за границами производственных территорий и </w:t>
      </w:r>
      <w:r w:rsidR="00BC76A2">
        <w:t>о</w:t>
      </w:r>
      <w:r w:rsidR="00BC76A2" w:rsidRPr="009129FC">
        <w:t>бъектов</w:t>
      </w:r>
      <w:r w:rsidRPr="009129FC">
        <w:t>, нахождение за которыми не требуется условиями договора</w:t>
      </w:r>
      <w:r w:rsidRPr="004809D5">
        <w:t>;</w:t>
      </w:r>
    </w:p>
    <w:p w14:paraId="1BD206FB" w14:textId="77777777" w:rsidR="00437237" w:rsidRPr="000470C7" w:rsidRDefault="00437237" w:rsidP="00264AEC">
      <w:pPr>
        <w:numPr>
          <w:ilvl w:val="0"/>
          <w:numId w:val="3"/>
        </w:numPr>
        <w:tabs>
          <w:tab w:val="num" w:pos="692"/>
        </w:tabs>
        <w:spacing w:before="60"/>
        <w:ind w:left="567" w:hanging="397"/>
        <w:jc w:val="both"/>
      </w:pPr>
      <w:r w:rsidRPr="000470C7">
        <w:t>в течение рабочего времени, во время установленных перерывов, при следовании на работу и с работы, во время междусменного отдыха при работе вахтовым методом, купаться в открытых естественных водоемах и в водоемах искусственного происхождения, выполнять иные действия, не входящие в их трудовые обязанности (ловля рыбы, охота, сбор дикоросов, нахождение в лесных массивах, разведение костров и т.д.);</w:t>
      </w:r>
    </w:p>
    <w:p w14:paraId="63628BD8" w14:textId="1A3A796E" w:rsidR="00437237" w:rsidRDefault="00437237" w:rsidP="00264AEC">
      <w:pPr>
        <w:numPr>
          <w:ilvl w:val="0"/>
          <w:numId w:val="3"/>
        </w:numPr>
        <w:tabs>
          <w:tab w:val="num" w:pos="692"/>
        </w:tabs>
        <w:spacing w:before="60"/>
        <w:ind w:left="567" w:hanging="397"/>
        <w:jc w:val="both"/>
      </w:pPr>
      <w:r w:rsidRPr="00D63615">
        <w:t xml:space="preserve">перемещаться </w:t>
      </w:r>
      <w:r w:rsidRPr="00D63615">
        <w:rPr>
          <w:bCs/>
          <w:iCs/>
          <w:color w:val="000000" w:themeColor="text1"/>
        </w:rPr>
        <w:t xml:space="preserve">пешком по дорогам и вдольтрассовым технологическим проездам </w:t>
      </w:r>
      <w:r w:rsidR="00BC76A2">
        <w:rPr>
          <w:bCs/>
          <w:iCs/>
          <w:color w:val="000000" w:themeColor="text1"/>
        </w:rPr>
        <w:t>о</w:t>
      </w:r>
      <w:r w:rsidR="00BC76A2" w:rsidRPr="00D63615">
        <w:rPr>
          <w:bCs/>
          <w:iCs/>
          <w:color w:val="000000" w:themeColor="text1"/>
        </w:rPr>
        <w:t>бъект</w:t>
      </w:r>
      <w:r w:rsidRPr="00D63615">
        <w:rPr>
          <w:bCs/>
          <w:iCs/>
          <w:color w:val="000000" w:themeColor="text1"/>
        </w:rPr>
        <w:t>ов</w:t>
      </w:r>
      <w:r w:rsidR="00B5036E">
        <w:t>;</w:t>
      </w:r>
    </w:p>
    <w:p w14:paraId="336B4D71" w14:textId="6E9DFAA6" w:rsidR="00B5036E" w:rsidRDefault="00B5036E" w:rsidP="00264AEC">
      <w:pPr>
        <w:numPr>
          <w:ilvl w:val="0"/>
          <w:numId w:val="3"/>
        </w:numPr>
        <w:tabs>
          <w:tab w:val="num" w:pos="692"/>
        </w:tabs>
        <w:spacing w:before="60"/>
        <w:ind w:left="567" w:hanging="397"/>
        <w:jc w:val="both"/>
      </w:pPr>
      <w:r w:rsidRPr="00B5036E">
        <w:t>носить, использовать наушники, беруши и т.п. при передвижении по производственным объектам, площадкам.</w:t>
      </w:r>
    </w:p>
    <w:p w14:paraId="3DA5A03A" w14:textId="397F941F" w:rsidR="00B5036E" w:rsidRPr="00D63615" w:rsidRDefault="00B5036E" w:rsidP="00B5036E">
      <w:pPr>
        <w:pStyle w:val="a"/>
        <w:numPr>
          <w:ilvl w:val="0"/>
          <w:numId w:val="0"/>
        </w:numPr>
        <w:spacing w:before="240" w:after="120"/>
        <w:contextualSpacing w:val="0"/>
        <w:jc w:val="both"/>
      </w:pPr>
      <w:r w:rsidRPr="00B5036E">
        <w:t>4.1.17(1) Работники Подрядчика (Субподрядчика) при передвижении на производственных площадках, по которым осуществляется движение ТС, должны соблюдать минимально допустимую дистанцию 5 метров, между движущимся ТС и персоналом, находящемся вне ТС.</w:t>
      </w:r>
    </w:p>
    <w:p w14:paraId="569BD44E" w14:textId="2E5B2DBC" w:rsidR="00437237" w:rsidRPr="004A1826" w:rsidRDefault="00233A78" w:rsidP="00264AEC">
      <w:pPr>
        <w:pStyle w:val="a"/>
        <w:numPr>
          <w:ilvl w:val="0"/>
          <w:numId w:val="0"/>
        </w:numPr>
        <w:spacing w:before="240" w:after="120"/>
        <w:contextualSpacing w:val="0"/>
        <w:jc w:val="both"/>
        <w:rPr>
          <w:color w:val="000000" w:themeColor="text1"/>
          <w:szCs w:val="24"/>
        </w:rPr>
      </w:pPr>
      <w:r w:rsidRPr="006927C3">
        <w:t>4.1.</w:t>
      </w:r>
      <w:r w:rsidR="009129FC" w:rsidRPr="006927C3">
        <w:t>18</w:t>
      </w:r>
      <w:r w:rsidRPr="006927C3">
        <w:t xml:space="preserve">. </w:t>
      </w:r>
      <w:r w:rsidR="00437237" w:rsidRPr="006927C3">
        <w:rPr>
          <w:color w:val="000000" w:themeColor="text1"/>
          <w:szCs w:val="24"/>
        </w:rPr>
        <w:t>Подрядчик (</w:t>
      </w:r>
      <w:r w:rsidR="006927C3">
        <w:rPr>
          <w:color w:val="000000" w:themeColor="text1"/>
          <w:szCs w:val="24"/>
        </w:rPr>
        <w:t>С</w:t>
      </w:r>
      <w:r w:rsidR="00437237" w:rsidRPr="006927C3">
        <w:rPr>
          <w:color w:val="000000" w:themeColor="text1"/>
          <w:szCs w:val="24"/>
        </w:rPr>
        <w:t>убподрядчик) обязан не осуществлять завоз собак и других домашних животных, прикорм домашних и диких животных на территории объектов Общества в целях исключения угрозы жизни и здоровья работников Общества, Подрядчика (Субподрядчика).</w:t>
      </w:r>
      <w:r w:rsidR="00437237" w:rsidRPr="004A1826">
        <w:rPr>
          <w:color w:val="000000" w:themeColor="text1"/>
          <w:szCs w:val="24"/>
        </w:rPr>
        <w:t xml:space="preserve"> </w:t>
      </w:r>
    </w:p>
    <w:p w14:paraId="332C9153" w14:textId="2F23CA8F" w:rsidR="00437237" w:rsidRPr="000470C7" w:rsidRDefault="00233A78" w:rsidP="00264AEC">
      <w:pPr>
        <w:pStyle w:val="a"/>
        <w:numPr>
          <w:ilvl w:val="0"/>
          <w:numId w:val="0"/>
        </w:numPr>
        <w:spacing w:before="240" w:after="120"/>
        <w:contextualSpacing w:val="0"/>
        <w:jc w:val="both"/>
        <w:rPr>
          <w:szCs w:val="24"/>
        </w:rPr>
      </w:pPr>
      <w:r>
        <w:t>4.1.</w:t>
      </w:r>
      <w:r w:rsidR="004A1826">
        <w:t>19</w:t>
      </w:r>
      <w:r>
        <w:t xml:space="preserve">. </w:t>
      </w:r>
      <w:r w:rsidR="00437237" w:rsidRPr="000470C7">
        <w:rPr>
          <w:szCs w:val="24"/>
        </w:rPr>
        <w:t>Подрядчик (</w:t>
      </w:r>
      <w:r w:rsidR="00437237">
        <w:rPr>
          <w:szCs w:val="24"/>
        </w:rPr>
        <w:t>С</w:t>
      </w:r>
      <w:r w:rsidR="00437237" w:rsidRPr="000470C7">
        <w:rPr>
          <w:szCs w:val="24"/>
        </w:rPr>
        <w:t>убподрядчик) обязан оказывать всестороннее содействие при осуществлении проверок состояния промышленной, пожарной, экологической безопасности и охраны труда со стороны Общества, Компании и надзорных органов.</w:t>
      </w:r>
    </w:p>
    <w:p w14:paraId="4FCFE096" w14:textId="1B9941A9" w:rsidR="00437237" w:rsidRPr="000470C7" w:rsidRDefault="00233A78" w:rsidP="00264AEC">
      <w:pPr>
        <w:pStyle w:val="a"/>
        <w:numPr>
          <w:ilvl w:val="0"/>
          <w:numId w:val="0"/>
        </w:numPr>
        <w:spacing w:before="240" w:after="120"/>
        <w:contextualSpacing w:val="0"/>
        <w:jc w:val="both"/>
        <w:rPr>
          <w:szCs w:val="24"/>
        </w:rPr>
      </w:pPr>
      <w:r>
        <w:t>4.1.</w:t>
      </w:r>
      <w:r w:rsidR="004A1826">
        <w:t>20</w:t>
      </w:r>
      <w:r>
        <w:t xml:space="preserve">. </w:t>
      </w:r>
      <w:r w:rsidR="00437237" w:rsidRPr="000470C7">
        <w:rPr>
          <w:szCs w:val="24"/>
        </w:rPr>
        <w:t>Подрядчик (</w:t>
      </w:r>
      <w:r w:rsidR="006B6AF6">
        <w:rPr>
          <w:szCs w:val="24"/>
        </w:rPr>
        <w:t>С</w:t>
      </w:r>
      <w:r w:rsidR="00437237" w:rsidRPr="000470C7">
        <w:rPr>
          <w:szCs w:val="24"/>
        </w:rPr>
        <w:t>убподрядчик) обязан обеспечить содержание в чистоте, исправном, безопасном состоянии сооружений (зданий, подъездных дорог, эстакад, ограждений, предупредительной сигнализации, знаков и др.), оборудования, механизмов и инструмента, используемых работниками, а также уборку рабочих мест и прилегающих территорий по окончании рабочих смен.</w:t>
      </w:r>
    </w:p>
    <w:p w14:paraId="74E7C69C" w14:textId="58801D61" w:rsidR="00437237" w:rsidRPr="000470C7" w:rsidRDefault="00233A78" w:rsidP="00264AEC">
      <w:pPr>
        <w:pStyle w:val="a"/>
        <w:numPr>
          <w:ilvl w:val="0"/>
          <w:numId w:val="0"/>
        </w:numPr>
        <w:spacing w:before="240" w:after="120"/>
        <w:contextualSpacing w:val="0"/>
        <w:jc w:val="both"/>
        <w:rPr>
          <w:szCs w:val="24"/>
        </w:rPr>
      </w:pPr>
      <w:r>
        <w:t>4.1.</w:t>
      </w:r>
      <w:r w:rsidR="004A1826">
        <w:t>21</w:t>
      </w:r>
      <w:r>
        <w:t xml:space="preserve">. </w:t>
      </w:r>
      <w:r w:rsidR="00437237" w:rsidRPr="000470C7">
        <w:rPr>
          <w:szCs w:val="24"/>
        </w:rPr>
        <w:t>Работники Подрядчика</w:t>
      </w:r>
      <w:r w:rsidR="0029035D" w:rsidRPr="0029035D">
        <w:rPr>
          <w:szCs w:val="24"/>
        </w:rPr>
        <w:t xml:space="preserve"> (</w:t>
      </w:r>
      <w:r w:rsidR="00437237" w:rsidRPr="000470C7">
        <w:rPr>
          <w:szCs w:val="24"/>
        </w:rPr>
        <w:t>Субподрядчика</w:t>
      </w:r>
      <w:r w:rsidR="0029035D" w:rsidRPr="0029035D">
        <w:rPr>
          <w:szCs w:val="24"/>
        </w:rPr>
        <w:t>)</w:t>
      </w:r>
      <w:r w:rsidR="00437237" w:rsidRPr="000470C7">
        <w:rPr>
          <w:szCs w:val="24"/>
        </w:rPr>
        <w:t xml:space="preserve"> должны привлекаться для выполнения работ на объектах Общества на основании трудовых договоров. Привлечение работников на основании гражданско – правовых договоров, фактически регулирующих трудовые отношения между работником и работодателем – запрещено</w:t>
      </w:r>
      <w:r w:rsidR="00437237">
        <w:rPr>
          <w:szCs w:val="24"/>
        </w:rPr>
        <w:t>, равно как и запрещается фактический допуск работников к выполнению работ без оформления трудовых отношений.</w:t>
      </w:r>
    </w:p>
    <w:p w14:paraId="7ABB52FE" w14:textId="1C31E023" w:rsidR="00437237" w:rsidRPr="000470C7" w:rsidRDefault="00233A78" w:rsidP="00264AEC">
      <w:pPr>
        <w:pStyle w:val="a"/>
        <w:numPr>
          <w:ilvl w:val="0"/>
          <w:numId w:val="0"/>
        </w:numPr>
        <w:spacing w:before="240" w:after="120"/>
        <w:contextualSpacing w:val="0"/>
        <w:jc w:val="both"/>
      </w:pPr>
      <w:r>
        <w:t>4.1.</w:t>
      </w:r>
      <w:r w:rsidR="004A1826">
        <w:t>22</w:t>
      </w:r>
      <w:r>
        <w:t xml:space="preserve">. </w:t>
      </w:r>
      <w:r w:rsidR="00057CB7">
        <w:t>Подрядчики/Субподрядчики</w:t>
      </w:r>
      <w:r w:rsidR="00437237" w:rsidRPr="000470C7">
        <w:t>, выполняющие работы по бурению скважин</w:t>
      </w:r>
      <w:r w:rsidR="00437237">
        <w:t xml:space="preserve">, </w:t>
      </w:r>
      <w:r w:rsidR="00437237" w:rsidRPr="000470C7">
        <w:t>обязаны обеспечить постоянное, ежедневное присутствие</w:t>
      </w:r>
      <w:r w:rsidR="00437237">
        <w:t xml:space="preserve"> на каждом объекте выполнения таких работ</w:t>
      </w:r>
      <w:r w:rsidR="00437237" w:rsidRPr="000470C7">
        <w:t xml:space="preserve"> инженера по охране труда и промышленной безопасности, имеющего высшее образование по направлению подготовки «Техносферная безопасность» или соответствующим ему направлениям подготовки (специальностям) по обеспечению безопасности производственной деятельности, либо высшее образование и дополнительное профессиональное образование (профессиональная переподготовка) в области охраны труда, на каждой площадке проведения буровых работ.</w:t>
      </w:r>
    </w:p>
    <w:p w14:paraId="7F6BD215" w14:textId="45A91DA9" w:rsidR="00437237" w:rsidRDefault="00233A78" w:rsidP="00437237">
      <w:pPr>
        <w:pStyle w:val="aff1"/>
        <w:spacing w:before="240" w:after="240"/>
        <w:ind w:left="0"/>
        <w:contextualSpacing w:val="0"/>
        <w:jc w:val="both"/>
        <w:rPr>
          <w:rFonts w:eastAsia="Calibri"/>
          <w:szCs w:val="22"/>
        </w:rPr>
      </w:pPr>
      <w:r>
        <w:t>4.1.</w:t>
      </w:r>
      <w:r w:rsidR="004A1826">
        <w:t>23</w:t>
      </w:r>
      <w:r>
        <w:t xml:space="preserve">. </w:t>
      </w:r>
      <w:r w:rsidR="00437237" w:rsidRPr="000470C7">
        <w:rPr>
          <w:rFonts w:eastAsia="Calibri"/>
          <w:szCs w:val="22"/>
        </w:rPr>
        <w:t>При эксплуатации объектов, обладающих признаками опасности в соответствии с Федеральным законом от 21.07.1997 №</w:t>
      </w:r>
      <w:r w:rsidR="00057CB7">
        <w:rPr>
          <w:rFonts w:eastAsia="Calibri"/>
          <w:szCs w:val="22"/>
        </w:rPr>
        <w:t xml:space="preserve"> </w:t>
      </w:r>
      <w:r w:rsidR="00437237" w:rsidRPr="000470C7">
        <w:rPr>
          <w:rFonts w:eastAsia="Calibri"/>
          <w:szCs w:val="22"/>
        </w:rPr>
        <w:t xml:space="preserve">116-ФЗ «О промышленной безопасности опасных производственных объектов», </w:t>
      </w:r>
      <w:r w:rsidR="00057CB7">
        <w:rPr>
          <w:rFonts w:eastAsia="Calibri"/>
          <w:szCs w:val="22"/>
        </w:rPr>
        <w:t xml:space="preserve">Подрядчик (Субподрядчик) </w:t>
      </w:r>
      <w:r w:rsidR="00437237" w:rsidRPr="000470C7">
        <w:rPr>
          <w:rFonts w:eastAsia="Calibri"/>
          <w:szCs w:val="22"/>
        </w:rPr>
        <w:t xml:space="preserve">обязан самостоятельно обеспечить регистрацию </w:t>
      </w:r>
      <w:r w:rsidR="00437237">
        <w:rPr>
          <w:rFonts w:eastAsia="Calibri"/>
          <w:szCs w:val="22"/>
        </w:rPr>
        <w:t>ОПО</w:t>
      </w:r>
      <w:r w:rsidR="00437237" w:rsidRPr="000470C7">
        <w:rPr>
          <w:rFonts w:eastAsia="Calibri"/>
          <w:szCs w:val="22"/>
        </w:rPr>
        <w:t xml:space="preserve"> в государственном реестре в установленном порядке и получить соответствующую лицензию на эксплуатацию </w:t>
      </w:r>
      <w:r w:rsidR="00437237">
        <w:rPr>
          <w:rFonts w:eastAsia="Calibri"/>
          <w:szCs w:val="22"/>
        </w:rPr>
        <w:t>ОПО</w:t>
      </w:r>
      <w:r w:rsidR="00437237" w:rsidRPr="000470C7">
        <w:rPr>
          <w:rFonts w:eastAsia="Calibri"/>
          <w:szCs w:val="22"/>
        </w:rPr>
        <w:t xml:space="preserve">, эксплуатируемых </w:t>
      </w:r>
      <w:r w:rsidR="00264AEC" w:rsidRPr="00264AEC">
        <w:rPr>
          <w:rFonts w:eastAsia="Calibri"/>
          <w:szCs w:val="22"/>
        </w:rPr>
        <w:t>Подрядчиком/Субподрядчиком</w:t>
      </w:r>
      <w:r w:rsidR="00437237" w:rsidRPr="00264AEC">
        <w:rPr>
          <w:rFonts w:eastAsia="Calibri"/>
          <w:szCs w:val="22"/>
        </w:rPr>
        <w:t xml:space="preserve"> (на производственных</w:t>
      </w:r>
      <w:r w:rsidR="00437237" w:rsidRPr="000470C7">
        <w:rPr>
          <w:rFonts w:eastAsia="Calibri"/>
          <w:szCs w:val="22"/>
        </w:rPr>
        <w:t xml:space="preserve"> объектах Общества. </w:t>
      </w:r>
      <w:r w:rsidR="00264AEC" w:rsidRPr="00264AEC">
        <w:rPr>
          <w:rFonts w:eastAsia="Calibri"/>
          <w:szCs w:val="22"/>
        </w:rPr>
        <w:t>Подрядчик/Субподрядчик</w:t>
      </w:r>
      <w:r w:rsidR="00437237" w:rsidRPr="000470C7">
        <w:rPr>
          <w:rFonts w:eastAsia="Calibri"/>
          <w:szCs w:val="22"/>
        </w:rPr>
        <w:t xml:space="preserve">, как владелец ОПО, обязан обеспечить выполнение всех требований промышленной безопасности к эксплуатации </w:t>
      </w:r>
      <w:r w:rsidR="00057CB7">
        <w:rPr>
          <w:rFonts w:eastAsia="Calibri"/>
          <w:szCs w:val="22"/>
        </w:rPr>
        <w:t xml:space="preserve">ОПО, </w:t>
      </w:r>
      <w:r w:rsidR="00437237" w:rsidRPr="000470C7">
        <w:rPr>
          <w:rFonts w:eastAsia="Calibri"/>
          <w:szCs w:val="22"/>
        </w:rPr>
        <w:t>в том числе (но не ограничиваясь) предусмотренных статьями 9-11 Федерального закона от 21.07.1997 №</w:t>
      </w:r>
      <w:r w:rsidR="00057CB7">
        <w:rPr>
          <w:rFonts w:eastAsia="Calibri"/>
          <w:szCs w:val="22"/>
        </w:rPr>
        <w:t xml:space="preserve"> </w:t>
      </w:r>
      <w:r w:rsidR="00437237" w:rsidRPr="000470C7">
        <w:rPr>
          <w:rFonts w:eastAsia="Calibri"/>
          <w:szCs w:val="22"/>
        </w:rPr>
        <w:t>116-ФЗ «О промышленной безопасности опасных производственных объектов» и несет уголовную, административную, гражданско-правовую ответственность за нарушения требований при эксплуатации ОПО.</w:t>
      </w:r>
    </w:p>
    <w:p w14:paraId="66675A8D" w14:textId="442C8FDE" w:rsidR="00437237" w:rsidRPr="00AD7FB7" w:rsidRDefault="00233A78" w:rsidP="00437237">
      <w:pPr>
        <w:pStyle w:val="aff1"/>
        <w:spacing w:before="240" w:after="240"/>
        <w:ind w:left="0"/>
        <w:contextualSpacing w:val="0"/>
        <w:jc w:val="both"/>
        <w:rPr>
          <w:rFonts w:eastAsia="Calibri"/>
          <w:szCs w:val="22"/>
        </w:rPr>
      </w:pPr>
      <w:r>
        <w:t>4.1.</w:t>
      </w:r>
      <w:r w:rsidR="004A1826">
        <w:t>24</w:t>
      </w:r>
      <w:r>
        <w:t xml:space="preserve">. </w:t>
      </w:r>
      <w:r w:rsidR="00437237" w:rsidRPr="0036196B">
        <w:t xml:space="preserve">В случае привлечения </w:t>
      </w:r>
      <w:r w:rsidR="004A1826">
        <w:t>Субподрядчиков</w:t>
      </w:r>
      <w:r w:rsidR="00437237" w:rsidRPr="0036196B">
        <w:t xml:space="preserve"> Подрядчик должен получить предварительное письменное согласие Общества за подписью </w:t>
      </w:r>
      <w:r w:rsidR="00057CB7">
        <w:t>з</w:t>
      </w:r>
      <w:r w:rsidR="00057CB7" w:rsidRPr="0036196B">
        <w:t xml:space="preserve">аместителя </w:t>
      </w:r>
      <w:r w:rsidR="00057CB7">
        <w:t>г</w:t>
      </w:r>
      <w:r w:rsidR="00057CB7" w:rsidRPr="0036196B">
        <w:t xml:space="preserve">енерального </w:t>
      </w:r>
      <w:r w:rsidR="00057CB7">
        <w:t>д</w:t>
      </w:r>
      <w:r w:rsidR="00057CB7" w:rsidRPr="0036196B">
        <w:t xml:space="preserve">иректора </w:t>
      </w:r>
      <w:r w:rsidR="00437237" w:rsidRPr="0036196B">
        <w:t>по направлению деятельности Общества на привлечение конкретного Субподрядчика для выполнения работ/оказания услуг.</w:t>
      </w:r>
    </w:p>
    <w:p w14:paraId="2609B4DB" w14:textId="282F02F1" w:rsidR="00437237" w:rsidRPr="00B55F21" w:rsidRDefault="00233A78" w:rsidP="00437237">
      <w:pPr>
        <w:pStyle w:val="aff1"/>
        <w:spacing w:before="240" w:after="240"/>
        <w:ind w:left="0"/>
        <w:contextualSpacing w:val="0"/>
        <w:jc w:val="both"/>
        <w:rPr>
          <w:rFonts w:eastAsia="Calibri"/>
          <w:szCs w:val="22"/>
        </w:rPr>
      </w:pPr>
      <w:r>
        <w:t>4.1.</w:t>
      </w:r>
      <w:r w:rsidR="004A1826">
        <w:t>25</w:t>
      </w:r>
      <w:r>
        <w:t xml:space="preserve">. </w:t>
      </w:r>
      <w:r w:rsidR="0029035D" w:rsidRPr="0029035D">
        <w:t>Подрядчик (Субподрядчик)</w:t>
      </w:r>
      <w:r w:rsidR="00437237">
        <w:t xml:space="preserve"> обязан обеспечить выполнение планов мероприятий, разработанных по результатам происшествий на объектах Общества / Компании и направленных </w:t>
      </w:r>
      <w:r w:rsidR="00D20320">
        <w:t>Общество</w:t>
      </w:r>
      <w:r w:rsidR="00437237">
        <w:t xml:space="preserve">м в адрес Подрядчика, </w:t>
      </w:r>
      <w:r w:rsidR="00437237" w:rsidRPr="00890646">
        <w:t>включая указанные в информационных листках «Молния», «Уроки, извлеченные из происшествий».</w:t>
      </w:r>
    </w:p>
    <w:p w14:paraId="5D6C0308" w14:textId="7A936B25" w:rsidR="00437237" w:rsidRDefault="00233A78" w:rsidP="00437237">
      <w:pPr>
        <w:pStyle w:val="aff1"/>
        <w:spacing w:before="240" w:after="240"/>
        <w:ind w:left="0"/>
        <w:contextualSpacing w:val="0"/>
        <w:jc w:val="both"/>
        <w:rPr>
          <w:rFonts w:eastAsia="Calibri"/>
          <w:szCs w:val="22"/>
        </w:rPr>
      </w:pPr>
      <w:r>
        <w:t>4.1.</w:t>
      </w:r>
      <w:r w:rsidR="004A1826">
        <w:t>2</w:t>
      </w:r>
      <w:r>
        <w:t xml:space="preserve">6. </w:t>
      </w:r>
      <w:r w:rsidR="0029035D" w:rsidRPr="0029035D">
        <w:rPr>
          <w:rFonts w:eastAsia="Calibri"/>
          <w:szCs w:val="22"/>
        </w:rPr>
        <w:t xml:space="preserve">Подрядчик (Субподрядчик) </w:t>
      </w:r>
      <w:r w:rsidR="00437237">
        <w:rPr>
          <w:rFonts w:eastAsia="Calibri"/>
          <w:szCs w:val="22"/>
        </w:rPr>
        <w:t xml:space="preserve">обязан согласовать размещение временных зданий и сооружений для проживания персонала </w:t>
      </w:r>
      <w:r w:rsidR="006B6AF6">
        <w:rPr>
          <w:rFonts w:eastAsia="Calibri"/>
          <w:szCs w:val="22"/>
        </w:rPr>
        <w:t>Подрядчика</w:t>
      </w:r>
      <w:r w:rsidR="00437237">
        <w:rPr>
          <w:rFonts w:eastAsia="Calibri"/>
          <w:szCs w:val="22"/>
        </w:rPr>
        <w:t xml:space="preserve"> (</w:t>
      </w:r>
      <w:r w:rsidR="006B6AF6">
        <w:rPr>
          <w:rFonts w:eastAsia="Calibri"/>
          <w:szCs w:val="22"/>
        </w:rPr>
        <w:t>Субподрядчика</w:t>
      </w:r>
      <w:r w:rsidR="00437237">
        <w:rPr>
          <w:rFonts w:eastAsia="Calibri"/>
          <w:szCs w:val="22"/>
        </w:rPr>
        <w:t xml:space="preserve">) путем направления письма за подписью руководителя </w:t>
      </w:r>
      <w:r w:rsidR="006B6AF6" w:rsidRPr="006B6AF6">
        <w:rPr>
          <w:rFonts w:eastAsia="Calibri"/>
          <w:szCs w:val="22"/>
        </w:rPr>
        <w:t>Подрядчика (Субподрядчика)</w:t>
      </w:r>
      <w:r w:rsidR="006B6AF6">
        <w:rPr>
          <w:rFonts w:eastAsia="Calibri"/>
          <w:szCs w:val="22"/>
        </w:rPr>
        <w:t xml:space="preserve"> </w:t>
      </w:r>
      <w:r w:rsidR="00437237">
        <w:rPr>
          <w:rFonts w:eastAsia="Calibri"/>
          <w:szCs w:val="22"/>
        </w:rPr>
        <w:t xml:space="preserve">в адрес </w:t>
      </w:r>
      <w:r w:rsidR="00C0023B">
        <w:rPr>
          <w:rFonts w:eastAsia="Calibri"/>
          <w:szCs w:val="22"/>
        </w:rPr>
        <w:t xml:space="preserve">генерального </w:t>
      </w:r>
      <w:r w:rsidR="00437237">
        <w:rPr>
          <w:rFonts w:eastAsia="Calibri"/>
          <w:szCs w:val="22"/>
        </w:rPr>
        <w:t>директора Общества.</w:t>
      </w:r>
    </w:p>
    <w:p w14:paraId="13BD4311" w14:textId="2222483D" w:rsidR="00437237" w:rsidRPr="004809D5" w:rsidRDefault="00233A78" w:rsidP="00437237">
      <w:pPr>
        <w:pStyle w:val="aff1"/>
        <w:spacing w:before="240" w:after="240"/>
        <w:ind w:left="0"/>
        <w:contextualSpacing w:val="0"/>
        <w:jc w:val="both"/>
        <w:rPr>
          <w:rFonts w:eastAsia="Calibri"/>
        </w:rPr>
      </w:pPr>
      <w:r>
        <w:t>4.1.</w:t>
      </w:r>
      <w:r w:rsidR="004A1826">
        <w:t>27</w:t>
      </w:r>
      <w:r>
        <w:t xml:space="preserve">. </w:t>
      </w:r>
      <w:r w:rsidR="00C54CE4" w:rsidRPr="0029035D">
        <w:rPr>
          <w:rFonts w:eastAsia="Calibri"/>
          <w:szCs w:val="22"/>
        </w:rPr>
        <w:t>Подрядчик (Субподрядчик)</w:t>
      </w:r>
      <w:r w:rsidR="00437237" w:rsidRPr="004809D5">
        <w:t xml:space="preserve"> обязан исключить применение печного отопления в зданиях, сооружениях, временных строениях, мобильных зданиях.</w:t>
      </w:r>
    </w:p>
    <w:p w14:paraId="12219E90" w14:textId="51786E3B" w:rsidR="002B2CB8" w:rsidRPr="005C5EA0" w:rsidRDefault="005C5EA0" w:rsidP="007100CB">
      <w:pPr>
        <w:pStyle w:val="20"/>
        <w:rPr>
          <w:highlight w:val="lightGray"/>
        </w:rPr>
      </w:pPr>
      <w:bookmarkStart w:id="55" w:name="_Toc140076338"/>
      <w:bookmarkStart w:id="56" w:name="_Toc193816903"/>
      <w:r w:rsidRPr="004A1826">
        <w:t>4.</w:t>
      </w:r>
      <w:r w:rsidR="004A1826" w:rsidRPr="004A1826">
        <w:t>2</w:t>
      </w:r>
      <w:r w:rsidR="00023049" w:rsidRPr="004A1826">
        <w:t xml:space="preserve">. </w:t>
      </w:r>
      <w:bookmarkEnd w:id="50"/>
      <w:r w:rsidR="004A1826" w:rsidRPr="004A1826">
        <w:t>МЕДИЦИНА И СТРАХОВАНИЕ</w:t>
      </w:r>
      <w:bookmarkEnd w:id="55"/>
      <w:bookmarkEnd w:id="56"/>
    </w:p>
    <w:p w14:paraId="07E69397" w14:textId="5D237435" w:rsidR="004A1826" w:rsidRPr="000470C7" w:rsidRDefault="004A1826" w:rsidP="004A1826">
      <w:pPr>
        <w:pStyle w:val="aff1"/>
        <w:spacing w:before="240" w:after="240"/>
        <w:ind w:left="0"/>
        <w:contextualSpacing w:val="0"/>
        <w:jc w:val="both"/>
      </w:pPr>
      <w:bookmarkStart w:id="57" w:name="_Toc54621659"/>
      <w:bookmarkStart w:id="58" w:name="_Toc9432973"/>
      <w:r>
        <w:t xml:space="preserve">4.2.1. </w:t>
      </w:r>
      <w:r w:rsidRPr="0073440F">
        <w:t xml:space="preserve">До начала выполнения работ/оказания услуг </w:t>
      </w:r>
      <w:r w:rsidR="007B50CE">
        <w:t>П</w:t>
      </w:r>
      <w:r w:rsidRPr="0073440F">
        <w:t>одрядчик обязан организовать и оплатить за счет собственных средств проведение предварительного медицинского осмотра работников на предмет отсутствия противопоказаний по состоянию здоровья к выполняемым работам, согласно приказу Минздрава России от 31.12.2020</w:t>
      </w:r>
      <w:r w:rsidR="00C0023B">
        <w:t xml:space="preserve"> №</w:t>
      </w:r>
      <w:r w:rsidRPr="0073440F">
        <w:t xml:space="preserve"> </w:t>
      </w:r>
      <w:r w:rsidR="005C6CAA" w:rsidRPr="00296E3D">
        <w:t>988н</w:t>
      </w:r>
      <w:r w:rsidR="005C6CAA">
        <w:t>/</w:t>
      </w:r>
      <w:r w:rsidR="005C6CAA" w:rsidRPr="00296E3D">
        <w:t xml:space="preserve">1420н </w:t>
      </w:r>
      <w:r w:rsidRPr="0073440F">
        <w:t>«Об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w:t>
      </w:r>
      <w:r>
        <w:t>инские осмотры»</w:t>
      </w:r>
      <w:r w:rsidRPr="000470C7">
        <w:t>.</w:t>
      </w:r>
    </w:p>
    <w:p w14:paraId="33B8CE10" w14:textId="0952DEB3" w:rsidR="004A1826" w:rsidRPr="00E81D87" w:rsidRDefault="004A1826" w:rsidP="004A1826">
      <w:pPr>
        <w:pStyle w:val="aff1"/>
        <w:spacing w:before="240" w:after="240"/>
        <w:ind w:left="0"/>
        <w:contextualSpacing w:val="0"/>
        <w:jc w:val="both"/>
      </w:pPr>
      <w:r>
        <w:t xml:space="preserve">4.2.2. </w:t>
      </w:r>
      <w:r w:rsidRPr="00E81D87">
        <w:t>Подрядчик обязан организовать и оплатить за счет собственных средств проведение периодического медицинского осмотра работников в соответствии с приказом Минздрава России от 31.12.2020</w:t>
      </w:r>
      <w:r w:rsidR="005C6CAA">
        <w:t xml:space="preserve"> №</w:t>
      </w:r>
      <w:r w:rsidRPr="00E81D87">
        <w:t xml:space="preserve"> </w:t>
      </w:r>
      <w:r w:rsidR="005C6CAA" w:rsidRPr="00296E3D">
        <w:t>988н</w:t>
      </w:r>
      <w:r w:rsidR="005C6CAA">
        <w:t>/</w:t>
      </w:r>
      <w:r w:rsidR="005C6CAA" w:rsidRPr="00296E3D">
        <w:t xml:space="preserve">1420н </w:t>
      </w:r>
      <w:r w:rsidRPr="00E81D87">
        <w:t xml:space="preserve">«Об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 Подрядчик или </w:t>
      </w:r>
      <w:r w:rsidR="007B50CE">
        <w:t>С</w:t>
      </w:r>
      <w:r w:rsidRPr="00E81D87">
        <w:t>убподрядчик по требованию Общества обязан представить соответствующие справки.</w:t>
      </w:r>
    </w:p>
    <w:p w14:paraId="53C61D38" w14:textId="1F01E41C" w:rsidR="004A1826" w:rsidRPr="000470C7" w:rsidRDefault="004A1826" w:rsidP="004A1826">
      <w:pPr>
        <w:pStyle w:val="aff1"/>
        <w:spacing w:before="240" w:after="240"/>
        <w:ind w:left="0"/>
        <w:contextualSpacing w:val="0"/>
        <w:jc w:val="both"/>
      </w:pPr>
      <w:r>
        <w:t>4.2.3</w:t>
      </w:r>
      <w:r w:rsidR="007B50CE">
        <w:t xml:space="preserve">. </w:t>
      </w:r>
      <w:r w:rsidRPr="00E81D87">
        <w:t xml:space="preserve">Подрядчик обязан организовать проведение предрейсовых (послерейсовых) медицинских осмотров водителей на период выполнения работ на </w:t>
      </w:r>
      <w:r w:rsidR="00BC76A2">
        <w:t>о</w:t>
      </w:r>
      <w:r w:rsidR="00BC76A2" w:rsidRPr="00E81D87">
        <w:t>бъектах</w:t>
      </w:r>
      <w:r w:rsidRPr="00E81D87">
        <w:t xml:space="preserve"> Общества в соответствии с Федеральным законом Российской Федерации от 10.12.1995 №</w:t>
      </w:r>
      <w:r w:rsidR="00254499">
        <w:t xml:space="preserve"> </w:t>
      </w:r>
      <w:r w:rsidRPr="00E81D87">
        <w:t>196-ФЗ «О</w:t>
      </w:r>
      <w:r w:rsidRPr="000470C7">
        <w:t xml:space="preserve"> безопасности дорожного движения» и Положением Компании </w:t>
      </w:r>
      <w:r w:rsidR="006233BD" w:rsidRPr="000470C7">
        <w:t>№</w:t>
      </w:r>
      <w:r w:rsidR="00FD21E7" w:rsidRPr="00F21542">
        <w:t xml:space="preserve"> </w:t>
      </w:r>
      <w:r w:rsidR="006233BD" w:rsidRPr="000470C7">
        <w:t xml:space="preserve">П3-05 Р-0853 </w:t>
      </w:r>
      <w:r w:rsidRPr="000470C7">
        <w:t xml:space="preserve">«Система управления безопасной эксплуатацией транспортных средств». Подрядчик или </w:t>
      </w:r>
      <w:r w:rsidR="007B50CE">
        <w:t>С</w:t>
      </w:r>
      <w:r w:rsidRPr="000470C7">
        <w:t>убподрядчик по требованию Общества обязан представить соответствующие справки (записи в журнале).</w:t>
      </w:r>
    </w:p>
    <w:p w14:paraId="725BCC46" w14:textId="6F8E20BC" w:rsidR="004A1826" w:rsidRPr="000470C7" w:rsidRDefault="004A1826" w:rsidP="004A1826">
      <w:pPr>
        <w:pStyle w:val="aff1"/>
        <w:spacing w:before="240" w:after="240"/>
        <w:ind w:left="0"/>
        <w:contextualSpacing w:val="0"/>
        <w:jc w:val="both"/>
      </w:pPr>
      <w:r>
        <w:t>4.</w:t>
      </w:r>
      <w:r w:rsidR="007B50CE">
        <w:t>2</w:t>
      </w:r>
      <w:r>
        <w:t>.</w:t>
      </w:r>
      <w:r w:rsidR="007B50CE">
        <w:t>4</w:t>
      </w:r>
      <w:r>
        <w:t xml:space="preserve">. </w:t>
      </w:r>
      <w:r w:rsidRPr="000470C7">
        <w:t xml:space="preserve">Обеспечить условия для своевременного получения работниками медицинской помощи в соответствии с требованиями законодательства, включая требования Трудового кодекса Российской Федерации </w:t>
      </w:r>
      <w:r w:rsidR="00F21542" w:rsidRPr="00F21542">
        <w:t xml:space="preserve">от 30.12.2001 № 197-ФЗ </w:t>
      </w:r>
      <w:r w:rsidRPr="000470C7">
        <w:t xml:space="preserve">(статьи 212, 223) и Федерального закона от 21.11.2011 № 323-ФЗ «Об основах охраны здоровья граждан Российской Федерации» (статьи 24,98), а именно заключить договор на медицинское обслуживание работников своей организации (если на </w:t>
      </w:r>
      <w:r w:rsidR="00BC76A2">
        <w:t>объектах</w:t>
      </w:r>
      <w:r>
        <w:t xml:space="preserve"> </w:t>
      </w:r>
      <w:r w:rsidRPr="000470C7">
        <w:t xml:space="preserve">отсутствует штатная единица врача). </w:t>
      </w:r>
      <w:r>
        <w:t xml:space="preserve">Подрядчик должен обеспечить </w:t>
      </w:r>
      <w:r w:rsidR="00FD21E7">
        <w:t xml:space="preserve">наличие </w:t>
      </w:r>
      <w:r>
        <w:t xml:space="preserve">копии заключенного договора на месте проведения работ / оказании услуг. </w:t>
      </w:r>
      <w:r w:rsidRPr="000470C7">
        <w:t>Экстренная первичная медико-санитарная медицинская помощь работникам Подрядчика (в случаях травм, острых заболеваний) оказывается персоналом здравпунктов Общества или здравпунктами Подрядчика в соответствии с Планом экстренного медицинского реагирования на участке проведения работ.</w:t>
      </w:r>
    </w:p>
    <w:p w14:paraId="46B89EF4" w14:textId="3C7AB4B6" w:rsidR="004A1826" w:rsidRPr="000470C7" w:rsidRDefault="004A1826" w:rsidP="004A1826">
      <w:pPr>
        <w:pStyle w:val="aff1"/>
        <w:spacing w:before="240" w:after="240"/>
        <w:ind w:left="0"/>
        <w:contextualSpacing w:val="0"/>
        <w:jc w:val="both"/>
      </w:pPr>
      <w:r>
        <w:t>4.</w:t>
      </w:r>
      <w:r w:rsidR="007B50CE">
        <w:t>2</w:t>
      </w:r>
      <w:r>
        <w:t>.</w:t>
      </w:r>
      <w:r w:rsidR="007B50CE">
        <w:t>5</w:t>
      </w:r>
      <w:r>
        <w:t xml:space="preserve">. </w:t>
      </w:r>
      <w:r w:rsidRPr="00E81D87">
        <w:t>При выполнении работ вахтовым методом Подрядчик должен организовать из собственных средств предвахтовый медицинский осмотр</w:t>
      </w:r>
      <w:r w:rsidR="00FD21E7">
        <w:t xml:space="preserve"> </w:t>
      </w:r>
      <w:r w:rsidRPr="00E81D87">
        <w:t xml:space="preserve">в соответствии с п. 8 постановления Госкомтруда СССР, Секретариата ВЦСПС, Минздрава СССР от 31.12.1987 №794/33-82 «Об утверждении Основных положений о вахтовом методе организации работ». Подрядчик или </w:t>
      </w:r>
      <w:r w:rsidR="00BC76A2">
        <w:t>С</w:t>
      </w:r>
      <w:r w:rsidR="00BC76A2" w:rsidRPr="00E81D87">
        <w:t>убподрядчик</w:t>
      </w:r>
      <w:r w:rsidRPr="00E81D87">
        <w:t xml:space="preserve"> по требованию Общества обязан представить соответствующие справки (записи в журнале). Каждый работник Подрядчика должен иметь справку о прохождении</w:t>
      </w:r>
      <w:r w:rsidRPr="0073440F">
        <w:t xml:space="preserve"> предвахтового медицинского осмотра при въезде на территории лицензионных участков Общества.</w:t>
      </w:r>
      <w:r>
        <w:t xml:space="preserve"> </w:t>
      </w:r>
    </w:p>
    <w:p w14:paraId="33B6C47E" w14:textId="3519A6AD" w:rsidR="004A1826" w:rsidRPr="00785B03" w:rsidRDefault="004A1826" w:rsidP="004A1826">
      <w:pPr>
        <w:pStyle w:val="aff1"/>
        <w:spacing w:before="240" w:after="240"/>
        <w:ind w:left="0"/>
        <w:contextualSpacing w:val="0"/>
        <w:jc w:val="both"/>
      </w:pPr>
      <w:r>
        <w:t>4.</w:t>
      </w:r>
      <w:r w:rsidR="007B50CE">
        <w:t>2</w:t>
      </w:r>
      <w:r>
        <w:t>.</w:t>
      </w:r>
      <w:r w:rsidR="007B50CE">
        <w:t>6</w:t>
      </w:r>
      <w:r>
        <w:t xml:space="preserve">. </w:t>
      </w:r>
      <w:r w:rsidRPr="00785B03">
        <w:t xml:space="preserve">Каждый работник Подрядчика на весь срок проведения работ/оказания услуг на </w:t>
      </w:r>
      <w:r w:rsidR="00BC76A2">
        <w:t>о</w:t>
      </w:r>
      <w:r w:rsidR="00BC76A2" w:rsidRPr="00785B03">
        <w:t>бъектах</w:t>
      </w:r>
      <w:r w:rsidRPr="00785B03">
        <w:t xml:space="preserve"> Общества должен быть застрахован от несчастных случаев со страховой суммой не менее 400 000 (четыреста тысяч) рублей с включением как минимум следующих рисков: смерти в результате несчастного случая; постоянной (полной) утраты трудоспособности в результате несчастного случая I, II, III групп инвалидности.</w:t>
      </w:r>
    </w:p>
    <w:p w14:paraId="5395EE32" w14:textId="7D33B81A" w:rsidR="004A1826" w:rsidRPr="004A1826" w:rsidRDefault="004A1826" w:rsidP="004A1826">
      <w:pPr>
        <w:pStyle w:val="aff1"/>
        <w:spacing w:before="240" w:after="240"/>
        <w:ind w:left="0"/>
        <w:contextualSpacing w:val="0"/>
        <w:jc w:val="both"/>
      </w:pPr>
      <w:r>
        <w:t>4.</w:t>
      </w:r>
      <w:r w:rsidR="007B50CE">
        <w:t>2</w:t>
      </w:r>
      <w:r>
        <w:t>.</w:t>
      </w:r>
      <w:r w:rsidR="007B50CE">
        <w:t>7</w:t>
      </w:r>
      <w:r>
        <w:t xml:space="preserve">. </w:t>
      </w:r>
      <w:r w:rsidRPr="00785B03">
        <w:t>Подрядчик обязан организовать обучение своих сотрудников оказанию первой помощи в соответствии с требованиями ст.225 Трудового кодекса Российской Федерации</w:t>
      </w:r>
      <w:r w:rsidR="00F21542">
        <w:t xml:space="preserve"> </w:t>
      </w:r>
      <w:r w:rsidR="00F21542" w:rsidRPr="00F21542">
        <w:t>от 30.12.2001 № 197-ФЗ</w:t>
      </w:r>
      <w:r w:rsidRPr="00785B03">
        <w:t xml:space="preserve">, а также организовать медицинское обеспечение работников и укомплектовать производственные объекты аптечками в соответствии с требованиями Трудового кодекса Российской Федерации </w:t>
      </w:r>
      <w:r w:rsidR="00F21542" w:rsidRPr="00F21542">
        <w:t xml:space="preserve">от 30.12.2001 № 197-ФЗ </w:t>
      </w:r>
      <w:r w:rsidRPr="00785B03">
        <w:t>(статья 223. Санитарно-бытовое обслуживание и медицинское обеспечение работников) и Приказом Минздрава России от 15.12.2020 № 1331н «Об утверждении требований к комплектации медицинскими изделиями аптечки для оказания первой помощи работникам».</w:t>
      </w:r>
    </w:p>
    <w:p w14:paraId="02C2BEAB" w14:textId="2E31BFE9" w:rsidR="00907BCE" w:rsidRPr="005C5EA0" w:rsidRDefault="005C5EA0" w:rsidP="007100CB">
      <w:pPr>
        <w:pStyle w:val="20"/>
        <w:rPr>
          <w:highlight w:val="lightGray"/>
        </w:rPr>
      </w:pPr>
      <w:bookmarkStart w:id="59" w:name="_Toc140076339"/>
      <w:bookmarkStart w:id="60" w:name="_Toc193816904"/>
      <w:r w:rsidRPr="00B073DF">
        <w:t>4.</w:t>
      </w:r>
      <w:r w:rsidR="00B073DF" w:rsidRPr="00B073DF">
        <w:t>3</w:t>
      </w:r>
      <w:r w:rsidRPr="00B073DF">
        <w:t>.</w:t>
      </w:r>
      <w:r w:rsidRPr="00B073DF">
        <w:tab/>
      </w:r>
      <w:bookmarkEnd w:id="57"/>
      <w:r w:rsidR="00B073DF" w:rsidRPr="00B073DF">
        <w:t>ОРГАНИЗАЦИЯ РАБОТ ПОВЫШЕННОЙ ОПАСНОСТИ, ОГНЕВЫХ, ГАЗООПАСНЫХ РАБОТ</w:t>
      </w:r>
      <w:bookmarkEnd w:id="59"/>
      <w:bookmarkEnd w:id="60"/>
    </w:p>
    <w:bookmarkEnd w:id="58"/>
    <w:p w14:paraId="16D57E09" w14:textId="5E3A1C3A" w:rsidR="00B073DF" w:rsidRPr="000470C7" w:rsidRDefault="00B073DF" w:rsidP="00B073DF">
      <w:pPr>
        <w:pStyle w:val="a"/>
        <w:numPr>
          <w:ilvl w:val="0"/>
          <w:numId w:val="0"/>
        </w:numPr>
        <w:spacing w:before="240" w:after="240"/>
        <w:contextualSpacing w:val="0"/>
        <w:jc w:val="both"/>
      </w:pPr>
      <w:r>
        <w:t xml:space="preserve">4.3.1. </w:t>
      </w:r>
      <w:r w:rsidRPr="000470C7">
        <w:t>Перед началом производства работ Подрядчик обязан предоставить в ГПК список должностных лиц, отвечающих за вопросы ПБОТОС с описанием их полномочий, обязанностей и зон ответственности (в том числе копии приказов о назначении лиц, ответственных за подготовку мест производства работ повышенной опасности и непосредственно производство работ повышенной опасности, а также иных приказов о назначении лиц, ответственных за безопасное производство работ, содержание оборудования, сооружений, технических устройств в исправном состоянии, за безопасную их эксплуатацию, о назначении ответственных по обращению с отходами производства и потребления и других, регламентированных нормами и правилами по ПБОТОС; копии протоколов и удостоверений, подтверждающих аттестацию (проверку знаний) ответственных лиц по ПБОТОС),</w:t>
      </w:r>
      <w:r w:rsidR="00AF6FDB">
        <w:t xml:space="preserve"> со</w:t>
      </w:r>
      <w:r w:rsidRPr="000470C7">
        <w:t xml:space="preserve"> списком контактных телефонов.</w:t>
      </w:r>
    </w:p>
    <w:p w14:paraId="1750CC4E" w14:textId="2DB436F9" w:rsidR="00B073DF" w:rsidRPr="000470C7" w:rsidRDefault="00B073DF" w:rsidP="00B073DF">
      <w:pPr>
        <w:pStyle w:val="a"/>
        <w:numPr>
          <w:ilvl w:val="0"/>
          <w:numId w:val="0"/>
        </w:numPr>
        <w:spacing w:before="240" w:after="240"/>
        <w:contextualSpacing w:val="0"/>
        <w:jc w:val="both"/>
      </w:pPr>
      <w:r>
        <w:t xml:space="preserve">4.3.2. </w:t>
      </w:r>
      <w:r w:rsidRPr="000470C7">
        <w:t>Монтажные, строительные работы, работы повышенной опасности, огневые, газоопасные и иные работы проводить в соответствии с утверждёнными нарядами-допусками</w:t>
      </w:r>
      <w:r w:rsidR="00F21542">
        <w:t>,</w:t>
      </w:r>
      <w:r w:rsidRPr="000470C7">
        <w:t xml:space="preserve"> планами производства работ. При проведении совмещенных работ Подрядчик обеспечивает разработку план</w:t>
      </w:r>
      <w:r w:rsidR="00AF6FDB">
        <w:t>а</w:t>
      </w:r>
      <w:r w:rsidRPr="000470C7">
        <w:t xml:space="preserve">-графика, наряда-допуска совмещенных работ для </w:t>
      </w:r>
      <w:r>
        <w:t>С</w:t>
      </w:r>
      <w:r w:rsidRPr="000470C7">
        <w:t>убподрядчиков с разработкой мероприятий по защите работников. План</w:t>
      </w:r>
      <w:r w:rsidR="00AF6FDB">
        <w:t>ы</w:t>
      </w:r>
      <w:r w:rsidRPr="000470C7">
        <w:t xml:space="preserve"> – графики совмещенных работ согласовываются с представителями Общества по направлению деятельности.</w:t>
      </w:r>
    </w:p>
    <w:p w14:paraId="11BA862F" w14:textId="69CBF606" w:rsidR="00B073DF" w:rsidRPr="000470C7" w:rsidRDefault="00B073DF" w:rsidP="00B073DF">
      <w:pPr>
        <w:pStyle w:val="a"/>
        <w:numPr>
          <w:ilvl w:val="0"/>
          <w:numId w:val="0"/>
        </w:numPr>
        <w:spacing w:before="240" w:after="240"/>
        <w:contextualSpacing w:val="0"/>
        <w:jc w:val="both"/>
      </w:pPr>
      <w:r>
        <w:t xml:space="preserve">4.3.3. </w:t>
      </w:r>
      <w:r w:rsidRPr="000470C7">
        <w:t>При производстве огневых или газоопасных работ (на действующем объекте Общества) Подрядчик обязан выполнять требования государственных нормативных актов и разработанных на эти виды работ инструкций. Утверждение наряда-допуска в данном случае является ответственностью Общества.</w:t>
      </w:r>
    </w:p>
    <w:p w14:paraId="3BBA753E" w14:textId="7A62EB09" w:rsidR="00B073DF" w:rsidRPr="000470C7" w:rsidRDefault="00B073DF" w:rsidP="00B073DF">
      <w:pPr>
        <w:pStyle w:val="a"/>
        <w:numPr>
          <w:ilvl w:val="0"/>
          <w:numId w:val="0"/>
        </w:numPr>
        <w:spacing w:before="240" w:after="240"/>
        <w:contextualSpacing w:val="0"/>
        <w:jc w:val="both"/>
      </w:pPr>
      <w:r>
        <w:t xml:space="preserve">4.3.4. </w:t>
      </w:r>
      <w:r w:rsidRPr="000470C7">
        <w:t xml:space="preserve">В случае производства огневых и газоопасных работ вне объекта </w:t>
      </w:r>
      <w:r w:rsidR="00BC76A2">
        <w:t>Общества</w:t>
      </w:r>
      <w:r w:rsidRPr="000470C7">
        <w:t xml:space="preserve"> или в месте, где не требуется подготовка рабочего места со стороны </w:t>
      </w:r>
      <w:r w:rsidR="00BC76A2">
        <w:t>Общества</w:t>
      </w:r>
      <w:r w:rsidRPr="000470C7">
        <w:t>, Подрядчик обязан руководствоваться требованиями государственных и своих локальных нормативных актов, регулирующих безопасное ведение данных работ. Утверждение наряда-допуска в данном случае является ответственностью Подрядчика.</w:t>
      </w:r>
    </w:p>
    <w:p w14:paraId="7B309FE4" w14:textId="7874B884" w:rsidR="00B073DF" w:rsidRPr="000470C7" w:rsidRDefault="00B073DF" w:rsidP="00B073DF">
      <w:pPr>
        <w:pStyle w:val="a"/>
        <w:numPr>
          <w:ilvl w:val="0"/>
          <w:numId w:val="0"/>
        </w:numPr>
        <w:spacing w:before="240" w:after="240"/>
        <w:contextualSpacing w:val="0"/>
        <w:jc w:val="both"/>
      </w:pPr>
      <w:r>
        <w:t xml:space="preserve">4.3.5. </w:t>
      </w:r>
      <w:r w:rsidRPr="000470C7">
        <w:t xml:space="preserve">При производстве работ повышенной опасности на действующих объектах Общества Подрядчик оформляет наряд-допуск в </w:t>
      </w:r>
      <w:r>
        <w:t>2</w:t>
      </w:r>
      <w:r w:rsidRPr="000470C7">
        <w:t xml:space="preserve">-х экземплярах, один из которых передается в структурное подразделение Общества, в чьем ведении находится объект, на котором производятся работы. Мероприятия, в том числе по защите действующего оборудования, согласовываются с руководителем структурного подразделения, в чьем ведении находится объект, на котором выполняются работы. Организация согласования и утверждения нарядов-допусков, а также организация работ повышенной опасности осуществляется в соответствии с </w:t>
      </w:r>
      <w:r>
        <w:t>ЛНД</w:t>
      </w:r>
      <w:r w:rsidRPr="000470C7">
        <w:t xml:space="preserve"> и организационно распорядительными документами Общества.</w:t>
      </w:r>
    </w:p>
    <w:p w14:paraId="09C39045" w14:textId="3ACD8187" w:rsidR="00DF6450" w:rsidRPr="000470C7" w:rsidRDefault="00DF6450" w:rsidP="00DF6450">
      <w:pPr>
        <w:pStyle w:val="aff1"/>
        <w:spacing w:before="240" w:after="240"/>
        <w:ind w:left="0"/>
        <w:contextualSpacing w:val="0"/>
        <w:jc w:val="both"/>
        <w:outlineLvl w:val="1"/>
        <w:rPr>
          <w:rFonts w:ascii="Arial" w:hAnsi="Arial" w:cs="Arial"/>
          <w:b/>
          <w:bCs/>
          <w:iCs/>
          <w:caps/>
        </w:rPr>
      </w:pPr>
      <w:bookmarkStart w:id="61" w:name="_Toc106711545"/>
      <w:bookmarkStart w:id="62" w:name="_Toc140076340"/>
      <w:bookmarkStart w:id="63" w:name="_Toc193816905"/>
      <w:bookmarkStart w:id="64" w:name="_Toc153013102"/>
      <w:bookmarkStart w:id="65" w:name="_Toc156727027"/>
      <w:bookmarkStart w:id="66" w:name="_Toc164238421"/>
      <w:bookmarkEnd w:id="45"/>
      <w:bookmarkEnd w:id="46"/>
      <w:r>
        <w:rPr>
          <w:rFonts w:ascii="Arial" w:hAnsi="Arial" w:cs="Arial"/>
          <w:b/>
          <w:bCs/>
          <w:iCs/>
        </w:rPr>
        <w:t xml:space="preserve">4.4. </w:t>
      </w:r>
      <w:r w:rsidRPr="000470C7">
        <w:rPr>
          <w:rFonts w:ascii="Arial" w:hAnsi="Arial" w:cs="Arial"/>
          <w:b/>
          <w:bCs/>
          <w:iCs/>
        </w:rPr>
        <w:t>ОРГАНИЗАЦИЯ ИНСТРУКТАЖЕЙ И ОБУЧЕНИЯ</w:t>
      </w:r>
      <w:bookmarkEnd w:id="61"/>
      <w:bookmarkEnd w:id="62"/>
      <w:bookmarkEnd w:id="63"/>
    </w:p>
    <w:p w14:paraId="4F33420B" w14:textId="5301A505" w:rsidR="001E2727" w:rsidRPr="00D63615" w:rsidRDefault="001E2727" w:rsidP="001E2727">
      <w:pPr>
        <w:pStyle w:val="aff1"/>
        <w:spacing w:before="240" w:after="240"/>
        <w:ind w:left="0"/>
        <w:contextualSpacing w:val="0"/>
        <w:jc w:val="both"/>
      </w:pPr>
      <w:r>
        <w:t xml:space="preserve">4.4.1. </w:t>
      </w:r>
      <w:r w:rsidRPr="00D63615">
        <w:rPr>
          <w:bCs/>
          <w:iCs/>
          <w:color w:val="000000" w:themeColor="text1"/>
        </w:rPr>
        <w:t xml:space="preserve">Перед началом работ на объектах Общества все вновь прибывшие и привлекаемые к выполнению работ работники </w:t>
      </w:r>
      <w:r>
        <w:rPr>
          <w:bCs/>
          <w:iCs/>
          <w:color w:val="000000" w:themeColor="text1"/>
        </w:rPr>
        <w:t>Подрядчика</w:t>
      </w:r>
      <w:r w:rsidRPr="00D63615">
        <w:rPr>
          <w:bCs/>
          <w:iCs/>
          <w:color w:val="000000" w:themeColor="text1"/>
        </w:rPr>
        <w:t xml:space="preserve"> и </w:t>
      </w:r>
      <w:r>
        <w:rPr>
          <w:bCs/>
          <w:iCs/>
          <w:color w:val="000000" w:themeColor="text1"/>
        </w:rPr>
        <w:t>Субподрядчика</w:t>
      </w:r>
      <w:r w:rsidRPr="00D63615">
        <w:rPr>
          <w:bCs/>
          <w:iCs/>
          <w:color w:val="000000" w:themeColor="text1"/>
        </w:rPr>
        <w:t xml:space="preserve"> обязаны пройти вводный инструктаж в ГПК.</w:t>
      </w:r>
    </w:p>
    <w:p w14:paraId="7C798299" w14:textId="5A5AB392" w:rsidR="001E2727" w:rsidRPr="000470C7" w:rsidRDefault="001E2727" w:rsidP="001E2727">
      <w:pPr>
        <w:spacing w:before="240" w:after="240"/>
        <w:jc w:val="both"/>
      </w:pPr>
      <w:r>
        <w:t xml:space="preserve">4.4.2. </w:t>
      </w:r>
      <w:r w:rsidRPr="000470C7">
        <w:t xml:space="preserve">Подрядчик обеспечивает привлечение для выполнения работ квалифицированных, обученных и аттестованных работников, в том числе работников </w:t>
      </w:r>
      <w:r>
        <w:t>С</w:t>
      </w:r>
      <w:r w:rsidRPr="000470C7">
        <w:t>убподрядчика.</w:t>
      </w:r>
    </w:p>
    <w:p w14:paraId="5C942948" w14:textId="28FF432B" w:rsidR="001E2727" w:rsidRPr="000470C7" w:rsidRDefault="001E2727" w:rsidP="001E2727">
      <w:pPr>
        <w:spacing w:before="240" w:after="240"/>
        <w:jc w:val="both"/>
      </w:pPr>
      <w:r>
        <w:t xml:space="preserve">4.4.3. </w:t>
      </w:r>
      <w:r w:rsidRPr="000470C7">
        <w:t xml:space="preserve">Подрядчик несет ответственность за своевременное обучение (предаттестационную подготовку; аттестацию, проверку знаний) работников (в том числе привлекаемых </w:t>
      </w:r>
      <w:r>
        <w:t>С</w:t>
      </w:r>
      <w:r w:rsidRPr="000470C7">
        <w:t xml:space="preserve">убподрядчиков) в области промышленной, пожарной, транспортной безопасности, охраны труда, окружающей среды, оказанию первой медицинской помощи, а также специальных видов обучения и аттестации, предусмотренных нормативно-технической документацией по ведению отдельных видов работ. </w:t>
      </w:r>
    </w:p>
    <w:p w14:paraId="75E47414" w14:textId="77777777" w:rsidR="00E83E5D" w:rsidRDefault="001E2727" w:rsidP="00E83E5D">
      <w:pPr>
        <w:spacing w:before="240" w:after="240"/>
        <w:jc w:val="both"/>
      </w:pPr>
      <w:r>
        <w:t xml:space="preserve">4.4.4. </w:t>
      </w:r>
      <w:r w:rsidRPr="000470C7">
        <w:t xml:space="preserve">В случае выявления нарушений в области промышленной безопасности и охраны труда, которые повлекли или могут повлечь за собой возникновение аварий или несчастных случаев Общество оставляет за собой право провести проверку знаний работников </w:t>
      </w:r>
      <w:r>
        <w:t>Подрядчика</w:t>
      </w:r>
      <w:r w:rsidRPr="000470C7">
        <w:t xml:space="preserve"> (</w:t>
      </w:r>
      <w:r>
        <w:t>Субподрядчика</w:t>
      </w:r>
      <w:r w:rsidRPr="000470C7">
        <w:t xml:space="preserve">) на знание </w:t>
      </w:r>
      <w:r>
        <w:t>ЛНД</w:t>
      </w:r>
      <w:bookmarkStart w:id="67" w:name="_Toc106711546"/>
      <w:r w:rsidR="00E83E5D">
        <w:t xml:space="preserve"> Общества.</w:t>
      </w:r>
    </w:p>
    <w:p w14:paraId="586DD144" w14:textId="7456D3C1" w:rsidR="00E83E5D" w:rsidRPr="00E83E5D" w:rsidRDefault="00E83E5D" w:rsidP="00D20320">
      <w:pPr>
        <w:spacing w:before="240" w:after="240"/>
        <w:jc w:val="both"/>
        <w:outlineLvl w:val="1"/>
      </w:pPr>
      <w:bookmarkStart w:id="68" w:name="_Toc193816906"/>
      <w:r w:rsidRPr="00E83E5D">
        <w:rPr>
          <w:rFonts w:ascii="Arial" w:hAnsi="Arial" w:cs="Arial"/>
          <w:b/>
          <w:bCs/>
          <w:iCs/>
        </w:rPr>
        <w:t>4.5.</w:t>
      </w:r>
      <w:r>
        <w:rPr>
          <w:rFonts w:ascii="Arial" w:hAnsi="Arial" w:cs="Arial"/>
          <w:b/>
          <w:bCs/>
          <w:iCs/>
        </w:rPr>
        <w:t xml:space="preserve"> </w:t>
      </w:r>
      <w:r w:rsidRPr="000470C7">
        <w:rPr>
          <w:rFonts w:ascii="Arial" w:hAnsi="Arial" w:cs="Arial"/>
          <w:b/>
          <w:bCs/>
          <w:iCs/>
        </w:rPr>
        <w:t>СРЕДСТВА ИНДИВИДУАЛЬНОЙ И КОЛЛЕКТИВНОЙ ЗАЩИТЫ</w:t>
      </w:r>
      <w:bookmarkEnd w:id="67"/>
      <w:bookmarkEnd w:id="68"/>
    </w:p>
    <w:p w14:paraId="31A7F67F" w14:textId="2F4E32B6" w:rsidR="004D286C" w:rsidRPr="000470C7" w:rsidRDefault="004D286C" w:rsidP="004D286C">
      <w:pPr>
        <w:pStyle w:val="aff1"/>
        <w:spacing w:before="240" w:after="240"/>
        <w:ind w:left="0"/>
        <w:contextualSpacing w:val="0"/>
        <w:jc w:val="both"/>
        <w:rPr>
          <w:rFonts w:eastAsia="Calibri"/>
          <w:szCs w:val="22"/>
        </w:rPr>
      </w:pPr>
      <w:r w:rsidRPr="004D286C">
        <w:rPr>
          <w:rFonts w:eastAsia="Calibri"/>
          <w:szCs w:val="22"/>
        </w:rPr>
        <w:t>4</w:t>
      </w:r>
      <w:r>
        <w:rPr>
          <w:rFonts w:eastAsia="Calibri"/>
          <w:szCs w:val="22"/>
        </w:rPr>
        <w:t xml:space="preserve">.5.1. </w:t>
      </w:r>
      <w:r w:rsidRPr="000470C7">
        <w:rPr>
          <w:rFonts w:eastAsia="Calibri"/>
          <w:szCs w:val="22"/>
        </w:rPr>
        <w:t>Весь персонал Подрядчика (</w:t>
      </w:r>
      <w:r>
        <w:rPr>
          <w:rFonts w:eastAsia="Calibri"/>
          <w:szCs w:val="22"/>
        </w:rPr>
        <w:t>С</w:t>
      </w:r>
      <w:r w:rsidRPr="000470C7">
        <w:rPr>
          <w:rFonts w:eastAsia="Calibri"/>
          <w:szCs w:val="22"/>
        </w:rPr>
        <w:t xml:space="preserve">убподрядчика) должен быть обеспечен </w:t>
      </w:r>
      <w:r>
        <w:rPr>
          <w:rFonts w:eastAsia="Calibri"/>
          <w:szCs w:val="22"/>
        </w:rPr>
        <w:t>СИЗ</w:t>
      </w:r>
      <w:r w:rsidRPr="000470C7">
        <w:rPr>
          <w:rFonts w:eastAsia="Calibri"/>
          <w:szCs w:val="22"/>
        </w:rPr>
        <w:t xml:space="preserve">, имеющими логотип </w:t>
      </w:r>
      <w:r w:rsidR="00BC76A2" w:rsidRPr="00BC76A2">
        <w:rPr>
          <w:rFonts w:eastAsia="Calibri"/>
          <w:szCs w:val="22"/>
        </w:rPr>
        <w:t>Подрядчика (Субподрядчика)</w:t>
      </w:r>
      <w:r w:rsidRPr="000470C7">
        <w:rPr>
          <w:rFonts w:eastAsia="Calibri"/>
          <w:szCs w:val="22"/>
        </w:rPr>
        <w:t xml:space="preserve">, в объеме и видах не ниже, чем предусмотрено Типовыми отраслевыми нормами бесплатной выдачи специальной одежды, специальной обуви и других </w:t>
      </w:r>
      <w:r w:rsidR="0024033B">
        <w:rPr>
          <w:rFonts w:eastAsia="Calibri"/>
          <w:szCs w:val="22"/>
        </w:rPr>
        <w:t>СИЗ</w:t>
      </w:r>
      <w:r w:rsidRPr="000470C7">
        <w:rPr>
          <w:rFonts w:eastAsia="Calibri"/>
          <w:szCs w:val="22"/>
        </w:rPr>
        <w:t xml:space="preserve"> (по отраслевой принадлежности Подрядчика), </w:t>
      </w:r>
      <w:r w:rsidR="00AF6FDB" w:rsidRPr="000470C7">
        <w:rPr>
          <w:rFonts w:eastAsia="Calibri"/>
          <w:szCs w:val="22"/>
        </w:rPr>
        <w:t xml:space="preserve">приказом </w:t>
      </w:r>
      <w:r w:rsidR="004B27F2" w:rsidRPr="004B27F2">
        <w:rPr>
          <w:rFonts w:eastAsia="Calibri"/>
          <w:szCs w:val="22"/>
        </w:rPr>
        <w:t>Минтруда России от 29.10.2021 № 766н «Об утверждении Правил обеспечения работников средствами индивидуальной защиты и смывающими средствами»</w:t>
      </w:r>
      <w:r w:rsidR="004B27F2">
        <w:rPr>
          <w:rFonts w:eastAsia="Calibri"/>
          <w:szCs w:val="22"/>
        </w:rPr>
        <w:t xml:space="preserve"> </w:t>
      </w:r>
      <w:r w:rsidRPr="000470C7">
        <w:rPr>
          <w:rFonts w:eastAsia="Calibri"/>
          <w:szCs w:val="22"/>
        </w:rPr>
        <w:t>и требованиями</w:t>
      </w:r>
      <w:r w:rsidR="007615BE">
        <w:rPr>
          <w:rFonts w:eastAsia="Calibri"/>
          <w:szCs w:val="22"/>
        </w:rPr>
        <w:t xml:space="preserve"> норм и правил. Подрядчик или С</w:t>
      </w:r>
      <w:r w:rsidRPr="000470C7">
        <w:rPr>
          <w:rFonts w:eastAsia="Calibri"/>
          <w:szCs w:val="22"/>
        </w:rPr>
        <w:t>убподрядчик обязан обеспечить соответствие спецодежды климатической зоне, наличие документов, подтверждающих ее соответствие (сертификаты). Находиться в личной одежде (джинсы, кроссовки, куртки, футболки и т.п.) на производственных и строящихся объектах Общества категорически запрещено.</w:t>
      </w:r>
    </w:p>
    <w:p w14:paraId="13A8430D" w14:textId="2E735BC2" w:rsidR="004D286C" w:rsidRPr="00E81D87" w:rsidRDefault="004D286C" w:rsidP="004D286C">
      <w:pPr>
        <w:pStyle w:val="aff1"/>
        <w:spacing w:before="240" w:after="240"/>
        <w:ind w:left="0"/>
        <w:contextualSpacing w:val="0"/>
        <w:jc w:val="both"/>
        <w:rPr>
          <w:rFonts w:eastAsia="Calibri"/>
          <w:szCs w:val="22"/>
        </w:rPr>
      </w:pPr>
      <w:r w:rsidRPr="004D286C">
        <w:rPr>
          <w:rFonts w:eastAsia="Calibri"/>
          <w:szCs w:val="22"/>
        </w:rPr>
        <w:t>4</w:t>
      </w:r>
      <w:r>
        <w:rPr>
          <w:rFonts w:eastAsia="Calibri"/>
          <w:szCs w:val="22"/>
        </w:rPr>
        <w:t xml:space="preserve">.5.2. </w:t>
      </w:r>
      <w:r w:rsidRPr="000470C7">
        <w:t xml:space="preserve">Персонал, выполняющий опасные работы или находящийся в условиях воздействия вредных производственных факторов, должен быть дополнительно обеспечен соответствующими СИЗ. Обеспечение персонала СИЗ и обеспечение соблюдения персоналом Подрядчика требований по применению СИЗ является исключительной ответственностью </w:t>
      </w:r>
      <w:r w:rsidRPr="00E81D87">
        <w:t>Подрядчика.</w:t>
      </w:r>
    </w:p>
    <w:p w14:paraId="39210631" w14:textId="7E7833CA" w:rsidR="004D286C" w:rsidRPr="00E81D87" w:rsidRDefault="004D286C" w:rsidP="004D286C">
      <w:pPr>
        <w:pStyle w:val="aff1"/>
        <w:spacing w:before="240" w:after="240"/>
        <w:ind w:left="0"/>
        <w:contextualSpacing w:val="0"/>
        <w:jc w:val="both"/>
      </w:pPr>
      <w:r w:rsidRPr="004D286C">
        <w:rPr>
          <w:rFonts w:eastAsia="Calibri"/>
          <w:szCs w:val="22"/>
        </w:rPr>
        <w:t>4</w:t>
      </w:r>
      <w:r>
        <w:rPr>
          <w:rFonts w:eastAsia="Calibri"/>
          <w:szCs w:val="22"/>
        </w:rPr>
        <w:t xml:space="preserve">.5.3. </w:t>
      </w:r>
      <w:r w:rsidR="004B27F2" w:rsidRPr="004B27F2">
        <w:t>При перемещении по территории производственных и строящихся объектов обязательно применение защитных касок, подбородочных ремней, в случае необходимости применения средств защиты органов зрения (защитных очков), специальных средств защиты (маска сварщика) применение производить непосредственно на местах производства работ.</w:t>
      </w:r>
      <w:r w:rsidR="004B27F2">
        <w:t xml:space="preserve"> </w:t>
      </w:r>
      <w:r w:rsidRPr="00E81D87">
        <w:t>При производстве работ на высоте обеспечить наличие и применение сертифицированных СИЗ. При производстве работ на высоте с необходимостью перемещения по конструкциям обязательно наличие двух стропов(фалов) на предохранительном поясе.</w:t>
      </w:r>
    </w:p>
    <w:p w14:paraId="42F74FAE" w14:textId="6C11DFC7" w:rsidR="004D286C" w:rsidRDefault="004D286C" w:rsidP="004D286C">
      <w:pPr>
        <w:pStyle w:val="aff1"/>
        <w:spacing w:before="240" w:after="240"/>
        <w:ind w:left="0"/>
        <w:contextualSpacing w:val="0"/>
        <w:jc w:val="both"/>
        <w:rPr>
          <w:rFonts w:eastAsia="Calibri"/>
          <w:szCs w:val="22"/>
        </w:rPr>
      </w:pPr>
      <w:r w:rsidRPr="004D286C">
        <w:rPr>
          <w:rFonts w:eastAsia="Calibri"/>
          <w:szCs w:val="22"/>
        </w:rPr>
        <w:t>4</w:t>
      </w:r>
      <w:r>
        <w:rPr>
          <w:rFonts w:eastAsia="Calibri"/>
          <w:szCs w:val="22"/>
        </w:rPr>
        <w:t xml:space="preserve">.5.4. </w:t>
      </w:r>
      <w:r w:rsidRPr="00E81D87">
        <w:rPr>
          <w:rFonts w:eastAsia="Calibri"/>
          <w:szCs w:val="22"/>
        </w:rPr>
        <w:t>Участки производства и рабочие места должны быть обеспечены необходимыми средствами коллективной и индивидуальной защиты работающих, первичными средствами</w:t>
      </w:r>
      <w:r w:rsidRPr="000470C7">
        <w:rPr>
          <w:rFonts w:eastAsia="Calibri"/>
          <w:szCs w:val="22"/>
        </w:rPr>
        <w:t xml:space="preserve"> пожаротушения и другими техническими средствами для обеспечения безопасных условий труда, в соответствии с требованиями действующих нормативных документов и условиями выполнения работ.</w:t>
      </w:r>
    </w:p>
    <w:p w14:paraId="24B8A3CC" w14:textId="53F35DD3" w:rsidR="004D286C" w:rsidRDefault="004D286C" w:rsidP="004D286C">
      <w:pPr>
        <w:pStyle w:val="aff1"/>
        <w:spacing w:before="240" w:after="240"/>
        <w:ind w:left="0"/>
        <w:contextualSpacing w:val="0"/>
        <w:jc w:val="both"/>
        <w:rPr>
          <w:rFonts w:eastAsia="Calibri"/>
          <w:szCs w:val="22"/>
        </w:rPr>
      </w:pPr>
      <w:r w:rsidRPr="004D286C">
        <w:rPr>
          <w:rFonts w:eastAsia="Calibri"/>
          <w:szCs w:val="22"/>
        </w:rPr>
        <w:t>4</w:t>
      </w:r>
      <w:r>
        <w:rPr>
          <w:rFonts w:eastAsia="Calibri"/>
          <w:szCs w:val="22"/>
        </w:rPr>
        <w:t xml:space="preserve">.5.5. Подрядчик (Субподрядчик) обязан не допускать выполнение трудовых обязанностей, а также нахождение на производственной территории и </w:t>
      </w:r>
      <w:r w:rsidR="00BC76A2">
        <w:rPr>
          <w:rFonts w:eastAsia="Calibri"/>
          <w:szCs w:val="22"/>
        </w:rPr>
        <w:t>объектах</w:t>
      </w:r>
      <w:r>
        <w:rPr>
          <w:rFonts w:eastAsia="Calibri"/>
          <w:szCs w:val="22"/>
        </w:rPr>
        <w:t xml:space="preserve"> работников </w:t>
      </w:r>
      <w:r w:rsidR="00BC76A2" w:rsidRPr="00BC76A2">
        <w:rPr>
          <w:rFonts w:eastAsia="Calibri"/>
          <w:szCs w:val="22"/>
        </w:rPr>
        <w:t>Подрядчика (Субподрядчика)</w:t>
      </w:r>
      <w:r>
        <w:rPr>
          <w:rFonts w:eastAsia="Calibri"/>
          <w:szCs w:val="22"/>
        </w:rPr>
        <w:t xml:space="preserve">, необеспеченных СИЗ </w:t>
      </w:r>
      <w:r w:rsidRPr="000470C7">
        <w:rPr>
          <w:rFonts w:eastAsia="Calibri"/>
          <w:szCs w:val="22"/>
        </w:rPr>
        <w:t xml:space="preserve">в объеме и видах не ниже, чем предусмотрено Типовыми отраслевыми нормами бесплатной выдачи специальной одежды, специальной обуви и других </w:t>
      </w:r>
      <w:r w:rsidR="0024033B">
        <w:rPr>
          <w:rFonts w:eastAsia="Calibri"/>
          <w:szCs w:val="22"/>
        </w:rPr>
        <w:t>СИЗ</w:t>
      </w:r>
      <w:r w:rsidRPr="000470C7">
        <w:rPr>
          <w:rFonts w:eastAsia="Calibri"/>
          <w:szCs w:val="22"/>
        </w:rPr>
        <w:t xml:space="preserve"> (по отраслевой принадлежности Подрядчика), приказом </w:t>
      </w:r>
      <w:r w:rsidR="004B27F2" w:rsidRPr="004B27F2">
        <w:rPr>
          <w:rFonts w:eastAsia="Calibri"/>
        </w:rPr>
        <w:t>Минтруда России от 29.10.2021 № 766н «Об утверждении Правил обеспечения работников средствами индивидуальной защиты и смывающими средствами»</w:t>
      </w:r>
      <w:r w:rsidR="00AF6FDB">
        <w:rPr>
          <w:rFonts w:eastAsia="Calibri"/>
        </w:rPr>
        <w:t xml:space="preserve"> </w:t>
      </w:r>
      <w:r w:rsidRPr="000470C7">
        <w:rPr>
          <w:rFonts w:eastAsia="Calibri"/>
          <w:szCs w:val="22"/>
        </w:rPr>
        <w:t>и требованиями норм и правил</w:t>
      </w:r>
      <w:r>
        <w:rPr>
          <w:rFonts w:eastAsia="Calibri"/>
          <w:szCs w:val="22"/>
        </w:rPr>
        <w:t xml:space="preserve">, соответствующим </w:t>
      </w:r>
      <w:r w:rsidRPr="000470C7">
        <w:rPr>
          <w:rFonts w:eastAsia="Calibri"/>
          <w:szCs w:val="22"/>
        </w:rPr>
        <w:t xml:space="preserve">климатической зоне, </w:t>
      </w:r>
      <w:r>
        <w:rPr>
          <w:rFonts w:eastAsia="Calibri"/>
          <w:szCs w:val="22"/>
        </w:rPr>
        <w:t xml:space="preserve">при </w:t>
      </w:r>
      <w:r w:rsidRPr="000470C7">
        <w:rPr>
          <w:rFonts w:eastAsia="Calibri"/>
          <w:szCs w:val="22"/>
        </w:rPr>
        <w:t>наличи</w:t>
      </w:r>
      <w:r>
        <w:rPr>
          <w:rFonts w:eastAsia="Calibri"/>
          <w:szCs w:val="22"/>
        </w:rPr>
        <w:t>и</w:t>
      </w:r>
      <w:r w:rsidRPr="000470C7">
        <w:rPr>
          <w:rFonts w:eastAsia="Calibri"/>
          <w:szCs w:val="22"/>
        </w:rPr>
        <w:t xml:space="preserve"> документов, подтверждающих ее соответствие (сертификаты)</w:t>
      </w:r>
      <w:r>
        <w:rPr>
          <w:rFonts w:eastAsia="Calibri"/>
          <w:szCs w:val="22"/>
        </w:rPr>
        <w:t>.</w:t>
      </w:r>
    </w:p>
    <w:p w14:paraId="5A709DED" w14:textId="53C944FB" w:rsidR="004D286C" w:rsidRPr="00D63615" w:rsidRDefault="004D286C" w:rsidP="004D286C">
      <w:pPr>
        <w:pStyle w:val="aff1"/>
        <w:spacing w:before="240" w:after="240"/>
        <w:ind w:left="0"/>
        <w:contextualSpacing w:val="0"/>
        <w:jc w:val="both"/>
        <w:rPr>
          <w:rFonts w:eastAsia="Calibri"/>
        </w:rPr>
      </w:pPr>
      <w:r w:rsidRPr="004D286C">
        <w:rPr>
          <w:rFonts w:eastAsia="Calibri"/>
          <w:szCs w:val="22"/>
        </w:rPr>
        <w:t>4</w:t>
      </w:r>
      <w:r>
        <w:rPr>
          <w:rFonts w:eastAsia="Calibri"/>
          <w:szCs w:val="22"/>
        </w:rPr>
        <w:t xml:space="preserve">.5.6. </w:t>
      </w:r>
      <w:r w:rsidRPr="00D63615">
        <w:rPr>
          <w:bCs/>
          <w:iCs/>
          <w:color w:val="000000" w:themeColor="text1"/>
        </w:rPr>
        <w:t>Подрядчик (</w:t>
      </w:r>
      <w:r>
        <w:rPr>
          <w:bCs/>
          <w:iCs/>
          <w:color w:val="000000" w:themeColor="text1"/>
          <w:lang w:val="en-US"/>
        </w:rPr>
        <w:t>C</w:t>
      </w:r>
      <w:r w:rsidRPr="00D63615">
        <w:rPr>
          <w:bCs/>
          <w:iCs/>
          <w:color w:val="000000" w:themeColor="text1"/>
        </w:rPr>
        <w:t xml:space="preserve">убподрядчик) обязан не допускать выполнение трудовых обязанностей, а также нахождение на производственной территории и </w:t>
      </w:r>
      <w:r w:rsidR="00BC76A2">
        <w:rPr>
          <w:bCs/>
          <w:iCs/>
          <w:color w:val="000000" w:themeColor="text1"/>
        </w:rPr>
        <w:t>о</w:t>
      </w:r>
      <w:r w:rsidR="00BC76A2" w:rsidRPr="00D63615">
        <w:rPr>
          <w:bCs/>
          <w:iCs/>
          <w:color w:val="000000" w:themeColor="text1"/>
        </w:rPr>
        <w:t>бъектах</w:t>
      </w:r>
      <w:r w:rsidRPr="00D63615">
        <w:rPr>
          <w:bCs/>
          <w:iCs/>
          <w:color w:val="000000" w:themeColor="text1"/>
        </w:rPr>
        <w:t xml:space="preserve"> работников </w:t>
      </w:r>
      <w:r w:rsidR="00BC76A2" w:rsidRPr="00BC76A2">
        <w:rPr>
          <w:bCs/>
          <w:iCs/>
          <w:color w:val="000000" w:themeColor="text1"/>
        </w:rPr>
        <w:t>Подрядчика (Субподрядчика)</w:t>
      </w:r>
      <w:r w:rsidRPr="00D63615">
        <w:rPr>
          <w:bCs/>
          <w:iCs/>
          <w:color w:val="000000" w:themeColor="text1"/>
        </w:rPr>
        <w:t>, применяющих спецодежду без логотипа организации.</w:t>
      </w:r>
    </w:p>
    <w:p w14:paraId="2D677E9E" w14:textId="6B1783F6" w:rsidR="004D286C" w:rsidRPr="000470C7" w:rsidRDefault="004D286C" w:rsidP="004D286C">
      <w:pPr>
        <w:pStyle w:val="aff1"/>
        <w:spacing w:before="240" w:after="240"/>
        <w:ind w:left="0"/>
        <w:contextualSpacing w:val="0"/>
        <w:jc w:val="both"/>
        <w:outlineLvl w:val="1"/>
        <w:rPr>
          <w:rFonts w:ascii="Arial" w:hAnsi="Arial" w:cs="Arial"/>
          <w:b/>
          <w:bCs/>
          <w:iCs/>
          <w:caps/>
        </w:rPr>
      </w:pPr>
      <w:bookmarkStart w:id="69" w:name="_Toc106711547"/>
      <w:bookmarkStart w:id="70" w:name="_Toc140076341"/>
      <w:bookmarkStart w:id="71" w:name="_Toc193816907"/>
      <w:r>
        <w:rPr>
          <w:rFonts w:ascii="Arial" w:hAnsi="Arial" w:cs="Arial"/>
          <w:b/>
          <w:bCs/>
          <w:iCs/>
        </w:rPr>
        <w:t xml:space="preserve">4.6. </w:t>
      </w:r>
      <w:r w:rsidRPr="000470C7">
        <w:rPr>
          <w:rFonts w:ascii="Arial" w:hAnsi="Arial" w:cs="Arial"/>
          <w:b/>
          <w:bCs/>
          <w:iCs/>
        </w:rPr>
        <w:t>ДЕЙСТВИЯ ПРИ ПРОИСШЕСТВИЯХ</w:t>
      </w:r>
      <w:bookmarkEnd w:id="69"/>
      <w:bookmarkEnd w:id="70"/>
      <w:bookmarkEnd w:id="71"/>
    </w:p>
    <w:p w14:paraId="76712DFD" w14:textId="0A958449" w:rsidR="004D286C" w:rsidRPr="00D63615" w:rsidRDefault="004D286C" w:rsidP="004D286C">
      <w:pPr>
        <w:pStyle w:val="a"/>
        <w:numPr>
          <w:ilvl w:val="0"/>
          <w:numId w:val="0"/>
        </w:numPr>
        <w:spacing w:before="240" w:after="240"/>
        <w:contextualSpacing w:val="0"/>
        <w:jc w:val="both"/>
        <w:rPr>
          <w:szCs w:val="24"/>
        </w:rPr>
      </w:pPr>
      <w:r w:rsidRPr="004D286C">
        <w:rPr>
          <w:bCs/>
          <w:iCs/>
          <w:color w:val="000000" w:themeColor="text1"/>
          <w:szCs w:val="24"/>
        </w:rPr>
        <w:t>4.</w:t>
      </w:r>
      <w:r>
        <w:rPr>
          <w:bCs/>
          <w:iCs/>
          <w:color w:val="000000" w:themeColor="text1"/>
          <w:szCs w:val="24"/>
        </w:rPr>
        <w:t>6</w:t>
      </w:r>
      <w:r w:rsidRPr="004D286C">
        <w:rPr>
          <w:bCs/>
          <w:iCs/>
          <w:color w:val="000000" w:themeColor="text1"/>
          <w:szCs w:val="24"/>
        </w:rPr>
        <w:t xml:space="preserve">.1. </w:t>
      </w:r>
      <w:r w:rsidR="007615BE">
        <w:rPr>
          <w:bCs/>
          <w:iCs/>
          <w:color w:val="000000" w:themeColor="text1"/>
          <w:szCs w:val="24"/>
        </w:rPr>
        <w:t>Подрядчик, С</w:t>
      </w:r>
      <w:r w:rsidRPr="00D63615">
        <w:rPr>
          <w:bCs/>
          <w:iCs/>
          <w:color w:val="000000" w:themeColor="text1"/>
          <w:szCs w:val="24"/>
        </w:rPr>
        <w:t xml:space="preserve">убподрядчик (вне зависимости от рода выполняемой работы) обязан немедленно передавать информацию Обществу о произошедших в производственной среде Общества фактах отказов, аварий, инцидентов на трубопроводах, оборудовании, сооружениях, машинах и механизмах, разливах нефти (нефтепродуктов, пластовых подтоварных вод), утечках газа, в соответствии с требованиями </w:t>
      </w:r>
      <w:r w:rsidR="004C744E" w:rsidRPr="004C744E">
        <w:rPr>
          <w:bCs/>
          <w:iCs/>
          <w:color w:val="000000" w:themeColor="text1"/>
          <w:szCs w:val="24"/>
        </w:rPr>
        <w:t>Инструкции Компании № П3-11.04 И-001125</w:t>
      </w:r>
      <w:r w:rsidR="004C744E" w:rsidRPr="004C744E" w:rsidDel="0068798F">
        <w:rPr>
          <w:bCs/>
          <w:iCs/>
          <w:color w:val="000000" w:themeColor="text1"/>
          <w:szCs w:val="24"/>
        </w:rPr>
        <w:t xml:space="preserve"> </w:t>
      </w:r>
      <w:r w:rsidR="004C744E" w:rsidRPr="004C744E">
        <w:rPr>
          <w:bCs/>
          <w:iCs/>
          <w:color w:val="000000" w:themeColor="text1"/>
          <w:szCs w:val="24"/>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p w14:paraId="6EFE44C2" w14:textId="14F31942" w:rsidR="004D286C" w:rsidRPr="000470C7" w:rsidRDefault="004D286C" w:rsidP="004D286C">
      <w:pPr>
        <w:pStyle w:val="a"/>
        <w:numPr>
          <w:ilvl w:val="0"/>
          <w:numId w:val="0"/>
        </w:numPr>
        <w:spacing w:before="240" w:after="240"/>
        <w:contextualSpacing w:val="0"/>
        <w:jc w:val="both"/>
      </w:pPr>
      <w:r w:rsidRPr="004D286C">
        <w:rPr>
          <w:bCs/>
          <w:iCs/>
          <w:color w:val="000000" w:themeColor="text1"/>
          <w:szCs w:val="24"/>
        </w:rPr>
        <w:t>4.</w:t>
      </w:r>
      <w:r>
        <w:rPr>
          <w:bCs/>
          <w:iCs/>
          <w:color w:val="000000" w:themeColor="text1"/>
          <w:szCs w:val="24"/>
        </w:rPr>
        <w:t>6</w:t>
      </w:r>
      <w:r w:rsidRPr="004D286C">
        <w:rPr>
          <w:bCs/>
          <w:iCs/>
          <w:color w:val="000000" w:themeColor="text1"/>
          <w:szCs w:val="24"/>
        </w:rPr>
        <w:t>.</w:t>
      </w:r>
      <w:r>
        <w:rPr>
          <w:bCs/>
          <w:iCs/>
          <w:color w:val="000000" w:themeColor="text1"/>
          <w:szCs w:val="24"/>
        </w:rPr>
        <w:t>2</w:t>
      </w:r>
      <w:r w:rsidRPr="004D286C">
        <w:rPr>
          <w:bCs/>
          <w:iCs/>
          <w:color w:val="000000" w:themeColor="text1"/>
          <w:szCs w:val="24"/>
        </w:rPr>
        <w:t xml:space="preserve">. </w:t>
      </w:r>
      <w:r w:rsidRPr="000470C7">
        <w:t xml:space="preserve">Обо всех </w:t>
      </w:r>
      <w:r>
        <w:t xml:space="preserve">ЧС и происшествиях </w:t>
      </w:r>
      <w:r w:rsidRPr="000470C7">
        <w:t>на производственных объектах Подрядчик обязан незамедлительно сообщить любым доступным способом, а затем в течение одного часа в письменной форме Обществу (</w:t>
      </w:r>
      <w:r>
        <w:t>диспетчерская служба</w:t>
      </w:r>
      <w:r w:rsidRPr="000470C7">
        <w:t xml:space="preserve">, СОБПП). </w:t>
      </w:r>
    </w:p>
    <w:p w14:paraId="2BA0BE70" w14:textId="099654B4" w:rsidR="004D286C" w:rsidRPr="000470C7" w:rsidRDefault="004D286C" w:rsidP="004D286C">
      <w:pPr>
        <w:pStyle w:val="a"/>
        <w:numPr>
          <w:ilvl w:val="0"/>
          <w:numId w:val="0"/>
        </w:numPr>
        <w:spacing w:before="240" w:after="240"/>
        <w:contextualSpacing w:val="0"/>
        <w:jc w:val="both"/>
      </w:pPr>
      <w:r w:rsidRPr="004D286C">
        <w:rPr>
          <w:bCs/>
          <w:iCs/>
          <w:color w:val="000000" w:themeColor="text1"/>
          <w:szCs w:val="24"/>
        </w:rPr>
        <w:t>4.</w:t>
      </w:r>
      <w:r>
        <w:rPr>
          <w:bCs/>
          <w:iCs/>
          <w:color w:val="000000" w:themeColor="text1"/>
          <w:szCs w:val="24"/>
        </w:rPr>
        <w:t>6</w:t>
      </w:r>
      <w:r w:rsidRPr="004D286C">
        <w:rPr>
          <w:bCs/>
          <w:iCs/>
          <w:color w:val="000000" w:themeColor="text1"/>
          <w:szCs w:val="24"/>
        </w:rPr>
        <w:t>.</w:t>
      </w:r>
      <w:r>
        <w:rPr>
          <w:bCs/>
          <w:iCs/>
          <w:color w:val="000000" w:themeColor="text1"/>
          <w:szCs w:val="24"/>
        </w:rPr>
        <w:t>3</w:t>
      </w:r>
      <w:r w:rsidRPr="004D286C">
        <w:rPr>
          <w:bCs/>
          <w:iCs/>
          <w:color w:val="000000" w:themeColor="text1"/>
          <w:szCs w:val="24"/>
        </w:rPr>
        <w:t xml:space="preserve">. </w:t>
      </w:r>
      <w:r w:rsidRPr="000470C7">
        <w:t xml:space="preserve">В случае происшествия или </w:t>
      </w:r>
      <w:r w:rsidR="0024033B">
        <w:t>ЧС</w:t>
      </w:r>
      <w:r w:rsidRPr="000470C7">
        <w:t xml:space="preserve"> у Подрядчика (</w:t>
      </w:r>
      <w:r>
        <w:t>С</w:t>
      </w:r>
      <w:r w:rsidRPr="000470C7">
        <w:t xml:space="preserve">убподрядчика), Подрядчик в обязательном порядке проводит расследование в соответствии с требованиями законодательства Российской Федерации, создает комиссию по расследованию. Подрядчик обязуется включать в комиссию по расследованию происшествия представителей Общества, либо направлять своих представителей для участия в работе комиссии Общества по расследованию происшествий (в случае организации Обществом расследования). Аварии, инциденты, пожары, несчастные случаи, </w:t>
      </w:r>
      <w:r>
        <w:t>ДТП</w:t>
      </w:r>
      <w:r w:rsidRPr="000470C7">
        <w:t xml:space="preserve">, произошедшие при работе Подрядчика с его персоналом, оборудованием, имуществом подлежат регистрации, учету и передаче об этом информации Подрядчиком в государственные органы контроля и надзора. </w:t>
      </w:r>
      <w:r w:rsidR="004C744E" w:rsidRPr="00FB1B70">
        <w:t xml:space="preserve">По результатам расследования несчастных случаев, аварий, инцидентов, </w:t>
      </w:r>
      <w:r w:rsidR="004C744E" w:rsidRPr="00F12B90">
        <w:t>пожаров, ДТП в течение 3 рабочих дней с момента запроса Обществом, Подрядчик обязан предоставить в СОБПП копию акта расследования, установленной законодательством РФ формы, и (или) копию акта внутреннего расследования, копию отчета о выполнении корректирующих мероприятий, а также иные документы по расследованию.</w:t>
      </w:r>
    </w:p>
    <w:p w14:paraId="50B6A12F" w14:textId="1929EF85" w:rsidR="004D286C" w:rsidRPr="000470C7" w:rsidRDefault="004D286C" w:rsidP="004D286C">
      <w:pPr>
        <w:pStyle w:val="a"/>
        <w:numPr>
          <w:ilvl w:val="0"/>
          <w:numId w:val="0"/>
        </w:numPr>
        <w:spacing w:before="240" w:after="240"/>
        <w:contextualSpacing w:val="0"/>
        <w:jc w:val="both"/>
      </w:pPr>
      <w:r w:rsidRPr="004D286C">
        <w:rPr>
          <w:bCs/>
          <w:iCs/>
          <w:color w:val="000000" w:themeColor="text1"/>
          <w:szCs w:val="24"/>
        </w:rPr>
        <w:t>4.</w:t>
      </w:r>
      <w:r>
        <w:rPr>
          <w:bCs/>
          <w:iCs/>
          <w:color w:val="000000" w:themeColor="text1"/>
          <w:szCs w:val="24"/>
        </w:rPr>
        <w:t>6</w:t>
      </w:r>
      <w:r w:rsidRPr="004D286C">
        <w:rPr>
          <w:bCs/>
          <w:iCs/>
          <w:color w:val="000000" w:themeColor="text1"/>
          <w:szCs w:val="24"/>
        </w:rPr>
        <w:t>.</w:t>
      </w:r>
      <w:r>
        <w:rPr>
          <w:bCs/>
          <w:iCs/>
          <w:color w:val="000000" w:themeColor="text1"/>
          <w:szCs w:val="24"/>
        </w:rPr>
        <w:t>4</w:t>
      </w:r>
      <w:r w:rsidRPr="004D286C">
        <w:rPr>
          <w:bCs/>
          <w:iCs/>
          <w:color w:val="000000" w:themeColor="text1"/>
          <w:szCs w:val="24"/>
        </w:rPr>
        <w:t xml:space="preserve">. </w:t>
      </w:r>
      <w:r w:rsidRPr="000470C7">
        <w:rPr>
          <w:szCs w:val="24"/>
        </w:rPr>
        <w:t xml:space="preserve">В случае возникновения </w:t>
      </w:r>
      <w:r w:rsidR="00A455F9">
        <w:rPr>
          <w:szCs w:val="24"/>
        </w:rPr>
        <w:t>ЧС</w:t>
      </w:r>
      <w:r w:rsidRPr="000470C7">
        <w:rPr>
          <w:szCs w:val="24"/>
        </w:rPr>
        <w:t xml:space="preserve"> на объекте при выполнении работ, немедленно Подрядчик (Субподрядчик) обязан принять меры по обеспечению безопасности работающих, включая приостановку работ и эвакуацию людей.</w:t>
      </w:r>
    </w:p>
    <w:p w14:paraId="09526164" w14:textId="05D81700" w:rsidR="004D286C" w:rsidRPr="000470C7" w:rsidRDefault="004D286C" w:rsidP="004D286C">
      <w:pPr>
        <w:pStyle w:val="a"/>
        <w:numPr>
          <w:ilvl w:val="0"/>
          <w:numId w:val="0"/>
        </w:numPr>
        <w:spacing w:before="240" w:after="240"/>
        <w:contextualSpacing w:val="0"/>
        <w:jc w:val="both"/>
        <w:rPr>
          <w:szCs w:val="24"/>
        </w:rPr>
      </w:pPr>
      <w:r w:rsidRPr="004D286C">
        <w:rPr>
          <w:bCs/>
          <w:iCs/>
          <w:color w:val="000000" w:themeColor="text1"/>
          <w:szCs w:val="24"/>
        </w:rPr>
        <w:t>4.</w:t>
      </w:r>
      <w:r>
        <w:rPr>
          <w:bCs/>
          <w:iCs/>
          <w:color w:val="000000" w:themeColor="text1"/>
          <w:szCs w:val="24"/>
        </w:rPr>
        <w:t>6</w:t>
      </w:r>
      <w:r w:rsidRPr="004D286C">
        <w:rPr>
          <w:bCs/>
          <w:iCs/>
          <w:color w:val="000000" w:themeColor="text1"/>
          <w:szCs w:val="24"/>
        </w:rPr>
        <w:t>.</w:t>
      </w:r>
      <w:r>
        <w:rPr>
          <w:bCs/>
          <w:iCs/>
          <w:color w:val="000000" w:themeColor="text1"/>
          <w:szCs w:val="24"/>
        </w:rPr>
        <w:t>5</w:t>
      </w:r>
      <w:r w:rsidRPr="004D286C">
        <w:rPr>
          <w:bCs/>
          <w:iCs/>
          <w:color w:val="000000" w:themeColor="text1"/>
          <w:szCs w:val="24"/>
        </w:rPr>
        <w:t xml:space="preserve">. </w:t>
      </w:r>
      <w:r w:rsidRPr="000470C7">
        <w:rPr>
          <w:szCs w:val="24"/>
        </w:rPr>
        <w:t>Подрядчик или Субподрядчик обязан приостанавливать работы, проводимые с нарушениями требований промышленной, пожарной, противофонтанной, экологической безопасности и охраны труда, которые могут привести к возникновению несчастного случая, пожара или аварии, самостоятельно и</w:t>
      </w:r>
      <w:r>
        <w:rPr>
          <w:szCs w:val="24"/>
        </w:rPr>
        <w:t>/или</w:t>
      </w:r>
      <w:r w:rsidRPr="000470C7">
        <w:rPr>
          <w:szCs w:val="24"/>
        </w:rPr>
        <w:t xml:space="preserve"> по письменному указанию Общества, подразделения пожарной охраны объекта, противофонтанной службы, государственных органов надзора и контроля. Работы возобновлять после устранения выявленных нарушений с письменного разрешения представителя Общества, подразделения пожарной охраны объекта, подразделения противофонтанной службы, государственных органов надзора и контроля.</w:t>
      </w:r>
    </w:p>
    <w:p w14:paraId="386F0096" w14:textId="579C1549" w:rsidR="004D286C" w:rsidRPr="000470C7" w:rsidRDefault="00856DF6" w:rsidP="004D286C">
      <w:pPr>
        <w:pStyle w:val="a"/>
        <w:numPr>
          <w:ilvl w:val="0"/>
          <w:numId w:val="0"/>
        </w:numPr>
        <w:spacing w:before="240" w:after="240"/>
        <w:contextualSpacing w:val="0"/>
        <w:jc w:val="both"/>
        <w:outlineLvl w:val="1"/>
        <w:rPr>
          <w:rFonts w:ascii="Arial" w:hAnsi="Arial" w:cs="Arial"/>
          <w:b/>
          <w:bCs/>
          <w:iCs/>
          <w:caps/>
        </w:rPr>
      </w:pPr>
      <w:bookmarkStart w:id="72" w:name="_Toc106711548"/>
      <w:bookmarkStart w:id="73" w:name="_Toc140076342"/>
      <w:bookmarkStart w:id="74" w:name="_Toc193816908"/>
      <w:r>
        <w:rPr>
          <w:rFonts w:ascii="Arial" w:hAnsi="Arial" w:cs="Arial"/>
          <w:b/>
          <w:bCs/>
          <w:iCs/>
        </w:rPr>
        <w:t xml:space="preserve">4.7. </w:t>
      </w:r>
      <w:r w:rsidR="004D286C" w:rsidRPr="000470C7">
        <w:rPr>
          <w:rFonts w:ascii="Arial" w:hAnsi="Arial" w:cs="Arial"/>
          <w:b/>
          <w:bCs/>
          <w:iCs/>
        </w:rPr>
        <w:t>ОХРАНА ОКРУЖАЮЩЕЙ СРЕДЫ</w:t>
      </w:r>
      <w:bookmarkEnd w:id="72"/>
      <w:bookmarkEnd w:id="73"/>
      <w:bookmarkEnd w:id="74"/>
    </w:p>
    <w:p w14:paraId="15764A5E" w14:textId="67781228" w:rsidR="004D286C" w:rsidRDefault="00856DF6" w:rsidP="004D286C">
      <w:pPr>
        <w:pStyle w:val="aff1"/>
        <w:spacing w:before="240" w:after="240"/>
        <w:ind w:left="0"/>
        <w:contextualSpacing w:val="0"/>
        <w:jc w:val="both"/>
        <w:rPr>
          <w:rFonts w:eastAsia="Calibri"/>
          <w:szCs w:val="22"/>
        </w:rPr>
      </w:pPr>
      <w:r w:rsidRPr="00856DF6">
        <w:rPr>
          <w:rFonts w:eastAsia="Calibri"/>
        </w:rPr>
        <w:t>4.</w:t>
      </w:r>
      <w:r>
        <w:rPr>
          <w:rFonts w:eastAsia="Calibri"/>
        </w:rPr>
        <w:t>7</w:t>
      </w:r>
      <w:r w:rsidRPr="00856DF6">
        <w:rPr>
          <w:rFonts w:eastAsia="Calibri"/>
        </w:rPr>
        <w:t xml:space="preserve">.1. </w:t>
      </w:r>
      <w:r w:rsidR="004D286C" w:rsidRPr="006B3579">
        <w:rPr>
          <w:rFonts w:eastAsia="Calibri"/>
        </w:rPr>
        <w:t>Подрядчик обязан для принадлежащих ему на праве собственности и (или) ином законном праве и (или) для переданных ему Обществом в аренду (субаренду) источников воздействия на окружающую среду получить все необходимые разрешения, лимиты, лицензии на природоохранную деятельность и природопользование, в том числе за свой счет обеспечить в установленном порядке разработку, согласование и утверждение нормативных проектов, предусмотренных действующим природоохранным законодательством РФ (проекты предельно допустимых выбросов, проекты санитарно-защитных зон и зон санитарной охраны, проекты нормативов допустимого сброса загрязняющих веществ, проекты нормативов образования отходов и лимитов на их размещение)</w:t>
      </w:r>
      <w:r w:rsidR="004D286C" w:rsidRPr="000470C7">
        <w:rPr>
          <w:rFonts w:eastAsia="Calibri"/>
          <w:szCs w:val="22"/>
        </w:rPr>
        <w:t>.</w:t>
      </w:r>
      <w:r w:rsidR="004D286C">
        <w:rPr>
          <w:rFonts w:eastAsia="Calibri"/>
          <w:szCs w:val="22"/>
        </w:rPr>
        <w:t xml:space="preserve"> </w:t>
      </w:r>
    </w:p>
    <w:p w14:paraId="760FC3C0" w14:textId="3546DF62" w:rsidR="004D286C" w:rsidRPr="00C605D2" w:rsidRDefault="00856DF6" w:rsidP="004D286C">
      <w:pPr>
        <w:spacing w:before="240" w:after="240"/>
        <w:jc w:val="both"/>
        <w:rPr>
          <w:rFonts w:eastAsia="Calibri"/>
        </w:rPr>
      </w:pPr>
      <w:r w:rsidRPr="00856DF6">
        <w:rPr>
          <w:rFonts w:eastAsia="Calibri"/>
        </w:rPr>
        <w:t>4.7.</w:t>
      </w:r>
      <w:r>
        <w:rPr>
          <w:rFonts w:eastAsia="Calibri"/>
        </w:rPr>
        <w:t>2</w:t>
      </w:r>
      <w:r w:rsidRPr="00856DF6">
        <w:rPr>
          <w:rFonts w:eastAsia="Calibri"/>
        </w:rPr>
        <w:t xml:space="preserve">. </w:t>
      </w:r>
      <w:r w:rsidR="004D286C" w:rsidRPr="00C605D2">
        <w:rPr>
          <w:rFonts w:eastAsia="Calibri"/>
        </w:rPr>
        <w:t xml:space="preserve">Подрядчик обязан осуществить постановку на государственный учет объекта, оказывающего негативное воздействие на окружающую среду в соответствии с критериями, утвержденными Постановлением Правительства РФ от 31.12.2020 </w:t>
      </w:r>
      <w:r w:rsidR="004D286C" w:rsidRPr="00C605D2">
        <w:rPr>
          <w:color w:val="000000" w:themeColor="text1"/>
        </w:rPr>
        <w:t>№</w:t>
      </w:r>
      <w:r w:rsidR="004D286C" w:rsidRPr="00C605D2">
        <w:rPr>
          <w:rFonts w:eastAsia="Calibri"/>
        </w:rPr>
        <w:t xml:space="preserve"> 2398 «Об утверждении критериев отнесения объектов, оказывающих негативное воздействие на окружающую среду, к объектам I, II, III и IV категорий», в течение 3-х месяцев после полной мобилизации на объекты </w:t>
      </w:r>
      <w:r w:rsidR="00BC76A2">
        <w:rPr>
          <w:rFonts w:eastAsia="Calibri"/>
        </w:rPr>
        <w:t>Общества</w:t>
      </w:r>
      <w:r w:rsidR="004D286C" w:rsidRPr="00C605D2">
        <w:rPr>
          <w:rFonts w:eastAsia="Calibri"/>
        </w:rPr>
        <w:t>.</w:t>
      </w:r>
    </w:p>
    <w:p w14:paraId="404E4533" w14:textId="77777777" w:rsidR="00761266" w:rsidRDefault="00856DF6" w:rsidP="00761266">
      <w:pPr>
        <w:spacing w:before="240" w:after="240"/>
        <w:jc w:val="both"/>
        <w:rPr>
          <w:rFonts w:eastAsia="Calibri"/>
        </w:rPr>
      </w:pPr>
      <w:r w:rsidRPr="00856DF6">
        <w:rPr>
          <w:rFonts w:eastAsia="Calibri"/>
        </w:rPr>
        <w:t>4.7.</w:t>
      </w:r>
      <w:r>
        <w:rPr>
          <w:rFonts w:eastAsia="Calibri"/>
        </w:rPr>
        <w:t>3</w:t>
      </w:r>
      <w:r w:rsidRPr="00856DF6">
        <w:rPr>
          <w:rFonts w:eastAsia="Calibri"/>
        </w:rPr>
        <w:t xml:space="preserve">. </w:t>
      </w:r>
      <w:r w:rsidR="004D286C" w:rsidRPr="00C605D2">
        <w:rPr>
          <w:rFonts w:eastAsia="Calibri"/>
        </w:rPr>
        <w:t>Подрядчик в соответствии с категорией, присвоенной при постановке на государственный учет объекта негативного воздействия обязан разработать и согласовать в установленном законом порядке природоохранную документацию согласно требованиям действующего законодательства РФ.</w:t>
      </w:r>
    </w:p>
    <w:p w14:paraId="1D3ACFE2" w14:textId="5A11F667" w:rsidR="00761266" w:rsidRPr="00761266" w:rsidRDefault="00761266" w:rsidP="004D286C">
      <w:pPr>
        <w:spacing w:before="240" w:after="240"/>
        <w:jc w:val="both"/>
        <w:rPr>
          <w:rFonts w:eastAsia="Calibri"/>
        </w:rPr>
      </w:pPr>
      <w:r>
        <w:rPr>
          <w:rFonts w:eastAsia="Calibri"/>
        </w:rPr>
        <w:t>4.7.4. В</w:t>
      </w:r>
      <w:r w:rsidRPr="00761266">
        <w:rPr>
          <w:bCs/>
          <w:iCs/>
          <w:color w:val="000000" w:themeColor="text1"/>
        </w:rPr>
        <w:t xml:space="preserve">се отходы производства и потребления, как жидкие, так и твердые, образующиеся в процессе выполнения работ </w:t>
      </w:r>
      <w:r>
        <w:rPr>
          <w:bCs/>
          <w:iCs/>
          <w:color w:val="000000" w:themeColor="text1"/>
        </w:rPr>
        <w:t xml:space="preserve">по </w:t>
      </w:r>
      <w:r w:rsidRPr="00761266">
        <w:rPr>
          <w:bCs/>
          <w:iCs/>
          <w:color w:val="000000" w:themeColor="text1"/>
        </w:rPr>
        <w:t>договору, являются собственностью Подрядчика с момента их образования, е</w:t>
      </w:r>
      <w:r>
        <w:rPr>
          <w:bCs/>
          <w:iCs/>
          <w:color w:val="000000" w:themeColor="text1"/>
        </w:rPr>
        <w:t xml:space="preserve">сли иное не оговорено договором, </w:t>
      </w:r>
      <w:r w:rsidRPr="00761266">
        <w:rPr>
          <w:bCs/>
          <w:iCs/>
          <w:color w:val="000000" w:themeColor="text1"/>
        </w:rPr>
        <w:t>с момента возникновения у Подрядчика прав собственности на отходы, ответственность за дальнейшее обращение с ними возлагается на Подрядчика, в том числе обязательства по осуществлению платежей, связанных с обращением с отходами</w:t>
      </w:r>
      <w:r>
        <w:rPr>
          <w:bCs/>
          <w:iCs/>
          <w:color w:val="000000" w:themeColor="text1"/>
        </w:rPr>
        <w:t>.</w:t>
      </w:r>
    </w:p>
    <w:p w14:paraId="7AC89E4A" w14:textId="64DE6E77" w:rsidR="004D286C" w:rsidRPr="000470C7" w:rsidRDefault="00856DF6" w:rsidP="00F21542">
      <w:pPr>
        <w:pStyle w:val="a"/>
        <w:numPr>
          <w:ilvl w:val="0"/>
          <w:numId w:val="0"/>
        </w:numPr>
        <w:tabs>
          <w:tab w:val="left" w:pos="709"/>
          <w:tab w:val="left" w:pos="1440"/>
        </w:tabs>
        <w:spacing w:before="240" w:after="60"/>
        <w:contextualSpacing w:val="0"/>
        <w:jc w:val="both"/>
      </w:pPr>
      <w:r w:rsidRPr="00856DF6">
        <w:t>4.7.</w:t>
      </w:r>
      <w:r w:rsidR="00761266">
        <w:t>5</w:t>
      </w:r>
      <w:r w:rsidRPr="00856DF6">
        <w:t xml:space="preserve">. </w:t>
      </w:r>
      <w:r w:rsidR="004D286C" w:rsidRPr="000470C7">
        <w:t xml:space="preserve">При проведении работ на </w:t>
      </w:r>
      <w:r w:rsidR="00BC76A2">
        <w:t>о</w:t>
      </w:r>
      <w:r w:rsidR="00BC76A2" w:rsidRPr="000470C7">
        <w:t>бъект</w:t>
      </w:r>
      <w:r w:rsidR="004D286C" w:rsidRPr="000470C7">
        <w:t>ах Общества Подрядчик обязан:</w:t>
      </w:r>
    </w:p>
    <w:p w14:paraId="7D6D7703" w14:textId="77777777" w:rsidR="004D286C" w:rsidRPr="000470C7" w:rsidRDefault="004D286C" w:rsidP="00F21542">
      <w:pPr>
        <w:numPr>
          <w:ilvl w:val="0"/>
          <w:numId w:val="3"/>
        </w:numPr>
        <w:tabs>
          <w:tab w:val="num" w:pos="692"/>
        </w:tabs>
        <w:spacing w:before="60"/>
        <w:ind w:left="567" w:hanging="397"/>
        <w:jc w:val="both"/>
      </w:pPr>
      <w:r w:rsidRPr="000470C7">
        <w:t>выполнять работы в соответствии с проектной документацией, представленной Обществом, а также собственными технологическими регламентами, проектами, имеющими положительное заключение государственной экологической экспертизы;</w:t>
      </w:r>
    </w:p>
    <w:p w14:paraId="6B7BB149" w14:textId="3932A3B8" w:rsidR="004D286C" w:rsidRDefault="004D286C" w:rsidP="00F21542">
      <w:pPr>
        <w:numPr>
          <w:ilvl w:val="0"/>
          <w:numId w:val="3"/>
        </w:numPr>
        <w:tabs>
          <w:tab w:val="num" w:pos="692"/>
        </w:tabs>
        <w:spacing w:before="60"/>
        <w:ind w:left="567" w:hanging="397"/>
        <w:jc w:val="both"/>
      </w:pPr>
      <w:r w:rsidRPr="000470C7">
        <w:t>оформ</w:t>
      </w:r>
      <w:r w:rsidR="00A455F9">
        <w:t>и</w:t>
      </w:r>
      <w:r w:rsidRPr="000470C7">
        <w:t>ть разрешения на выбросы, сбросы, лимиты на размещение отходов, провести паспортизацию отходов, образующихся в процессе выполнения работ (предоставления услуг) согласно действующему законодательству</w:t>
      </w:r>
      <w:r w:rsidR="00A455F9">
        <w:t xml:space="preserve"> Российской Федерации</w:t>
      </w:r>
      <w:r w:rsidRPr="000470C7">
        <w:t xml:space="preserve">; </w:t>
      </w:r>
    </w:p>
    <w:p w14:paraId="034D3FD3" w14:textId="603300B1" w:rsidR="004D286C" w:rsidRPr="000470C7" w:rsidRDefault="00A455F9" w:rsidP="00F21542">
      <w:pPr>
        <w:numPr>
          <w:ilvl w:val="0"/>
          <w:numId w:val="3"/>
        </w:numPr>
        <w:tabs>
          <w:tab w:val="num" w:pos="692"/>
        </w:tabs>
        <w:spacing w:before="60"/>
        <w:ind w:left="567" w:hanging="397"/>
        <w:jc w:val="both"/>
      </w:pPr>
      <w:r w:rsidRPr="00200F89">
        <w:t>оформ</w:t>
      </w:r>
      <w:r>
        <w:t>и</w:t>
      </w:r>
      <w:r w:rsidRPr="00200F89">
        <w:t xml:space="preserve">ть </w:t>
      </w:r>
      <w:r w:rsidR="004D286C" w:rsidRPr="00200F89">
        <w:t>лицензию на деятельность по сбору, транспортированию, обработке, утилизации, обезвреживанию, размещению отходов I-IV класса опасности в случае осуществления лицензируемого вида деятельности по обращению с отходами</w:t>
      </w:r>
      <w:r w:rsidR="004D286C" w:rsidRPr="000470C7">
        <w:t>;</w:t>
      </w:r>
    </w:p>
    <w:p w14:paraId="45963055" w14:textId="77777777" w:rsidR="004D286C" w:rsidRDefault="004D286C" w:rsidP="00F21542">
      <w:pPr>
        <w:numPr>
          <w:ilvl w:val="0"/>
          <w:numId w:val="3"/>
        </w:numPr>
        <w:tabs>
          <w:tab w:val="num" w:pos="692"/>
        </w:tabs>
        <w:spacing w:before="60"/>
        <w:ind w:left="567" w:hanging="397"/>
        <w:jc w:val="both"/>
      </w:pPr>
      <w:r w:rsidRPr="00EA73A9">
        <w:t>вести журнал первичного учета образовании и движения отходов согласно приказу Минприроды России от 08.12.2020 № 1028 «Об утверждении Порядка учета в области обращения с отходами»</w:t>
      </w:r>
      <w:r w:rsidRPr="000470C7">
        <w:t>;</w:t>
      </w:r>
    </w:p>
    <w:p w14:paraId="2DC90CF1" w14:textId="7ABCB0E9" w:rsidR="004D286C" w:rsidRDefault="004D286C" w:rsidP="00F21542">
      <w:pPr>
        <w:numPr>
          <w:ilvl w:val="0"/>
          <w:numId w:val="3"/>
        </w:numPr>
        <w:tabs>
          <w:tab w:val="num" w:pos="692"/>
        </w:tabs>
        <w:spacing w:before="60"/>
        <w:ind w:left="567" w:hanging="397"/>
        <w:jc w:val="both"/>
      </w:pPr>
      <w:r w:rsidRPr="00200F89">
        <w:t>осуществлять деятельность по обезвреживанию/утилизации отходов на сертифицированных установках, имеющих положительное заключение экологической экспертизы. Персонал Подрядчика, который допущен к сбору, транспортированию, обработке, утилизации, обезвреживанию, размещению отходов I - IV классов опасности, обязан иметь документы о квалификации, выданные по результатам прохождения профессионального обучения или получения дополнительного профессионального образования, необходимых для работы с отходами I - IV классов опасности</w:t>
      </w:r>
      <w:r w:rsidRPr="000470C7">
        <w:t xml:space="preserve">; </w:t>
      </w:r>
    </w:p>
    <w:p w14:paraId="15023ECA" w14:textId="049CA832" w:rsidR="004D286C" w:rsidRPr="000470C7" w:rsidRDefault="004D286C" w:rsidP="00F21542">
      <w:pPr>
        <w:numPr>
          <w:ilvl w:val="0"/>
          <w:numId w:val="3"/>
        </w:numPr>
        <w:tabs>
          <w:tab w:val="num" w:pos="692"/>
        </w:tabs>
        <w:spacing w:before="60"/>
        <w:ind w:left="567" w:hanging="397"/>
        <w:jc w:val="both"/>
      </w:pPr>
      <w:r w:rsidRPr="000C6951">
        <w:t>компенсировать за счет</w:t>
      </w:r>
      <w:r w:rsidR="00F21542">
        <w:t xml:space="preserve"> собственных средств</w:t>
      </w:r>
      <w:r w:rsidRPr="000C6951">
        <w:t xml:space="preserve"> вред окружающей среде, убытки, причиненные Обществу или третьим лицам, производить полную ликвидацию всех экологических последствий аварий, произошедших по вине Подрядчика</w:t>
      </w:r>
      <w:r w:rsidRPr="000470C7">
        <w:t xml:space="preserve">; </w:t>
      </w:r>
    </w:p>
    <w:p w14:paraId="122F7891" w14:textId="77777777" w:rsidR="004D286C" w:rsidRPr="000470C7" w:rsidRDefault="004D286C" w:rsidP="00F21542">
      <w:pPr>
        <w:numPr>
          <w:ilvl w:val="0"/>
          <w:numId w:val="3"/>
        </w:numPr>
        <w:tabs>
          <w:tab w:val="num" w:pos="692"/>
        </w:tabs>
        <w:spacing w:before="60"/>
        <w:ind w:left="567" w:hanging="397"/>
        <w:jc w:val="both"/>
      </w:pPr>
      <w:r w:rsidRPr="000470C7">
        <w:t>по требованию Общества, предоставить расчеты платежей за выбросы, сбросы, размещение отходов, копии платежных документов, подтверждающих оплату;</w:t>
      </w:r>
    </w:p>
    <w:p w14:paraId="70D0D4CA" w14:textId="3E2515B8" w:rsidR="004D286C" w:rsidRPr="000470C7" w:rsidRDefault="004D286C" w:rsidP="00F21542">
      <w:pPr>
        <w:numPr>
          <w:ilvl w:val="0"/>
          <w:numId w:val="3"/>
        </w:numPr>
        <w:tabs>
          <w:tab w:val="num" w:pos="692"/>
        </w:tabs>
        <w:spacing w:before="60"/>
        <w:ind w:left="567" w:hanging="397"/>
        <w:jc w:val="both"/>
      </w:pPr>
      <w:r w:rsidRPr="000470C7">
        <w:t>возмещать Обществу сумму уплаченных штрафных санкций и возме</w:t>
      </w:r>
      <w:r w:rsidR="00A455F9">
        <w:t>щать</w:t>
      </w:r>
      <w:r w:rsidRPr="000470C7">
        <w:t xml:space="preserve"> ущерб, предъявленный природоохранными органами, допущенный по вине Подрядчика (Субподрядчика);</w:t>
      </w:r>
    </w:p>
    <w:p w14:paraId="168044DE" w14:textId="75E4FE15" w:rsidR="004D286C" w:rsidRPr="000470C7" w:rsidRDefault="004D286C" w:rsidP="00F21542">
      <w:pPr>
        <w:numPr>
          <w:ilvl w:val="0"/>
          <w:numId w:val="3"/>
        </w:numPr>
        <w:tabs>
          <w:tab w:val="num" w:pos="692"/>
        </w:tabs>
        <w:spacing w:before="60"/>
        <w:ind w:left="567" w:hanging="397"/>
        <w:jc w:val="both"/>
      </w:pPr>
      <w:r w:rsidRPr="000470C7">
        <w:t xml:space="preserve">производить </w:t>
      </w:r>
      <w:r w:rsidRPr="006B3579">
        <w:rPr>
          <w:rFonts w:eastAsia="Calibri"/>
        </w:rPr>
        <w:t xml:space="preserve">в строгом соответствии с договором лесопользования рубку деревьев и кустарников </w:t>
      </w:r>
      <w:r w:rsidR="00385D6D">
        <w:rPr>
          <w:rFonts w:eastAsia="Calibri"/>
        </w:rPr>
        <w:t>в</w:t>
      </w:r>
      <w:r w:rsidRPr="006B3579">
        <w:rPr>
          <w:rFonts w:eastAsia="Calibri"/>
        </w:rPr>
        <w:t xml:space="preserve"> отведенных границах земельного участка</w:t>
      </w:r>
      <w:r w:rsidRPr="000470C7">
        <w:t xml:space="preserve">; </w:t>
      </w:r>
    </w:p>
    <w:p w14:paraId="51DEB950" w14:textId="7C7BCE78" w:rsidR="004D286C" w:rsidRPr="000470C7" w:rsidRDefault="004D286C" w:rsidP="00F21542">
      <w:pPr>
        <w:numPr>
          <w:ilvl w:val="0"/>
          <w:numId w:val="3"/>
        </w:numPr>
        <w:tabs>
          <w:tab w:val="num" w:pos="692"/>
        </w:tabs>
        <w:spacing w:before="60"/>
        <w:ind w:left="567" w:hanging="397"/>
        <w:jc w:val="both"/>
      </w:pPr>
      <w:r w:rsidRPr="00DC6425">
        <w:t xml:space="preserve">не допускать разливов </w:t>
      </w:r>
      <w:r w:rsidR="006C0B7C">
        <w:t>ГСМ</w:t>
      </w:r>
      <w:r w:rsidRPr="00DC6425">
        <w:t xml:space="preserve"> в соответствии с Федеральным законом от 10.01.2002 </w:t>
      </w:r>
      <w:r w:rsidR="006C0B7C">
        <w:br/>
      </w:r>
      <w:r w:rsidRPr="00DC6425">
        <w:t>№ 7-ФЗ «Об охране окружающей среды» и постановлением Правительства РФ от 31.12.2020 № 2451 «Об утверждении правил организации мероприятий по предупреждению и ликвидации разливов нефти и нефтепродуктов на территории Российской Федерации, за исключением внутренних морских вод Российской Федерации и территориального моря Российской Федерации, а также о признании утратившими силу некоторых актов правительства Российской Федерации», иметь на объектах работ утвержденные планы по предупреждению и ликвидации разливов нефти и нефтепродуктов</w:t>
      </w:r>
      <w:r w:rsidRPr="000470C7">
        <w:t>;</w:t>
      </w:r>
    </w:p>
    <w:p w14:paraId="68780289" w14:textId="77777777" w:rsidR="004D286C" w:rsidRPr="000470C7" w:rsidRDefault="004D286C" w:rsidP="00F21542">
      <w:pPr>
        <w:numPr>
          <w:ilvl w:val="0"/>
          <w:numId w:val="3"/>
        </w:numPr>
        <w:tabs>
          <w:tab w:val="num" w:pos="692"/>
        </w:tabs>
        <w:spacing w:before="60"/>
        <w:ind w:left="567" w:hanging="397"/>
        <w:jc w:val="both"/>
      </w:pPr>
      <w:r w:rsidRPr="000470C7">
        <w:t>полностью исключить факты несанкционированного обращения с источниками ионизирующего излучения, в том числе вышедшими из строя. Подрядчик обязан обеспечить все необходимые меры безопасности при выполнении работ на скважинах, в которых ранее в результате аварий оставлены источники ионизирующего излучения;</w:t>
      </w:r>
    </w:p>
    <w:p w14:paraId="5F061EC1" w14:textId="77777777" w:rsidR="004D286C" w:rsidRPr="000470C7" w:rsidRDefault="004D286C" w:rsidP="00F21542">
      <w:pPr>
        <w:numPr>
          <w:ilvl w:val="0"/>
          <w:numId w:val="3"/>
        </w:numPr>
        <w:tabs>
          <w:tab w:val="num" w:pos="692"/>
        </w:tabs>
        <w:spacing w:before="60"/>
        <w:ind w:left="567" w:hanging="397"/>
        <w:jc w:val="both"/>
      </w:pPr>
      <w:r w:rsidRPr="000470C7">
        <w:t>оказывать всестороннее содействие в проведении со стороны надзорных органов и Общества проверок состояния экологической безопасности на объектах;</w:t>
      </w:r>
    </w:p>
    <w:p w14:paraId="08D6BBEA" w14:textId="676FACDE" w:rsidR="004D286C" w:rsidRPr="000470C7" w:rsidRDefault="004D286C" w:rsidP="00F21542">
      <w:pPr>
        <w:numPr>
          <w:ilvl w:val="0"/>
          <w:numId w:val="3"/>
        </w:numPr>
        <w:tabs>
          <w:tab w:val="num" w:pos="692"/>
        </w:tabs>
        <w:spacing w:before="60"/>
        <w:ind w:left="567" w:hanging="397"/>
        <w:jc w:val="both"/>
      </w:pPr>
      <w:r w:rsidRPr="000470C7">
        <w:t>в своей деятельности на объектах Общества руководствоваться требованиями природоохранного законодательства Российской Федерации, санитарно-эпидемиологическими правилами, приказами и постановлениями природоохранных органов, а также настоящ</w:t>
      </w:r>
      <w:r>
        <w:t>их</w:t>
      </w:r>
      <w:r w:rsidRPr="000470C7">
        <w:t xml:space="preserve"> </w:t>
      </w:r>
      <w:r>
        <w:t>Методических указаний</w:t>
      </w:r>
      <w:r w:rsidRPr="000470C7">
        <w:t>;</w:t>
      </w:r>
    </w:p>
    <w:p w14:paraId="30F3C5C4" w14:textId="67794466" w:rsidR="004D286C" w:rsidRPr="000470C7" w:rsidRDefault="004D286C" w:rsidP="00F21542">
      <w:pPr>
        <w:numPr>
          <w:ilvl w:val="0"/>
          <w:numId w:val="3"/>
        </w:numPr>
        <w:tabs>
          <w:tab w:val="num" w:pos="692"/>
        </w:tabs>
        <w:spacing w:before="60"/>
        <w:ind w:left="567" w:hanging="397"/>
        <w:jc w:val="both"/>
      </w:pPr>
      <w:r w:rsidRPr="000470C7">
        <w:t xml:space="preserve">обеспечить собственный персонал, выполняющий работы на </w:t>
      </w:r>
      <w:r w:rsidR="00BC76A2">
        <w:t>о</w:t>
      </w:r>
      <w:r w:rsidR="00BC76A2" w:rsidRPr="000470C7">
        <w:t>бъект</w:t>
      </w:r>
      <w:r w:rsidRPr="000470C7">
        <w:t>ах Общества</w:t>
      </w:r>
      <w:r w:rsidR="006C0B7C">
        <w:t xml:space="preserve">, </w:t>
      </w:r>
      <w:r w:rsidRPr="000470C7">
        <w:t xml:space="preserve">условиями проживания и труда согласно </w:t>
      </w:r>
      <w:r w:rsidR="006C0B7C" w:rsidRPr="000470C7">
        <w:t>действующи</w:t>
      </w:r>
      <w:r w:rsidR="006C0B7C">
        <w:t>м</w:t>
      </w:r>
      <w:r w:rsidR="006C0B7C" w:rsidRPr="000470C7">
        <w:t xml:space="preserve"> </w:t>
      </w:r>
      <w:r w:rsidRPr="000470C7">
        <w:t>санитарно-</w:t>
      </w:r>
      <w:r w:rsidR="006C0B7C" w:rsidRPr="000470C7">
        <w:t>гигиенически</w:t>
      </w:r>
      <w:r w:rsidR="006C0B7C">
        <w:t>м</w:t>
      </w:r>
      <w:r w:rsidR="006C0B7C" w:rsidRPr="000470C7">
        <w:t xml:space="preserve"> </w:t>
      </w:r>
      <w:r w:rsidRPr="000470C7">
        <w:t xml:space="preserve">и </w:t>
      </w:r>
      <w:r w:rsidR="006C0B7C" w:rsidRPr="000470C7">
        <w:t>бытовы</w:t>
      </w:r>
      <w:r w:rsidR="006C0B7C">
        <w:t>м</w:t>
      </w:r>
      <w:r w:rsidR="006C0B7C" w:rsidRPr="000470C7">
        <w:t xml:space="preserve"> </w:t>
      </w:r>
      <w:r w:rsidRPr="000470C7">
        <w:t>норм</w:t>
      </w:r>
      <w:r w:rsidR="006C0B7C">
        <w:t>ам</w:t>
      </w:r>
      <w:r>
        <w:t>, с учетом соблюдения требований по охране окружающей среды</w:t>
      </w:r>
      <w:r w:rsidRPr="000470C7">
        <w:t>;</w:t>
      </w:r>
    </w:p>
    <w:p w14:paraId="12F6CE2B" w14:textId="77777777" w:rsidR="004D286C" w:rsidRPr="000470C7" w:rsidRDefault="004D286C" w:rsidP="00F21542">
      <w:pPr>
        <w:numPr>
          <w:ilvl w:val="0"/>
          <w:numId w:val="3"/>
        </w:numPr>
        <w:tabs>
          <w:tab w:val="num" w:pos="692"/>
        </w:tabs>
        <w:spacing w:before="60"/>
        <w:ind w:left="567" w:hanging="397"/>
        <w:jc w:val="both"/>
      </w:pPr>
      <w:r w:rsidRPr="000470C7">
        <w:t xml:space="preserve">при выполнении работ предусмотреть способы легитимной утилизации, передачи специализированным предприятиям отходов, образующихся при </w:t>
      </w:r>
      <w:r>
        <w:t>выполнении таких</w:t>
      </w:r>
      <w:r w:rsidRPr="000470C7">
        <w:t xml:space="preserve"> работ, если иное не оговорено договором;</w:t>
      </w:r>
    </w:p>
    <w:p w14:paraId="214FF28F" w14:textId="7FE074F5" w:rsidR="004D286C" w:rsidRDefault="004D286C" w:rsidP="00F21542">
      <w:pPr>
        <w:numPr>
          <w:ilvl w:val="0"/>
          <w:numId w:val="3"/>
        </w:numPr>
        <w:tabs>
          <w:tab w:val="num" w:pos="692"/>
        </w:tabs>
        <w:spacing w:before="60"/>
        <w:ind w:left="567" w:hanging="397"/>
        <w:jc w:val="both"/>
      </w:pPr>
      <w:r w:rsidRPr="000470C7">
        <w:t xml:space="preserve">оборудовать места проживания и производства работ местами временного накопления отходов производства и потребления согласно </w:t>
      </w:r>
      <w:r w:rsidR="006C0B7C" w:rsidRPr="000470C7">
        <w:t>действующи</w:t>
      </w:r>
      <w:r w:rsidR="006C0B7C">
        <w:t>м</w:t>
      </w:r>
      <w:r w:rsidR="006C0B7C" w:rsidRPr="000470C7">
        <w:t xml:space="preserve"> </w:t>
      </w:r>
      <w:r w:rsidRPr="000470C7">
        <w:t>санитарно-</w:t>
      </w:r>
      <w:r w:rsidR="006C0B7C" w:rsidRPr="000470C7">
        <w:t>эпидемиологически</w:t>
      </w:r>
      <w:r w:rsidR="006C0B7C">
        <w:t>м</w:t>
      </w:r>
      <w:r w:rsidR="006C0B7C" w:rsidRPr="000470C7">
        <w:t xml:space="preserve"> </w:t>
      </w:r>
      <w:r w:rsidRPr="000470C7">
        <w:t>норм</w:t>
      </w:r>
      <w:r w:rsidR="006C0B7C">
        <w:t>ам</w:t>
      </w:r>
      <w:r w:rsidRPr="000470C7">
        <w:t xml:space="preserve"> и </w:t>
      </w:r>
      <w:r w:rsidR="006C0B7C" w:rsidRPr="000470C7">
        <w:t>требовани</w:t>
      </w:r>
      <w:r w:rsidR="006C0B7C">
        <w:t>ям</w:t>
      </w:r>
      <w:r w:rsidR="006C0B7C" w:rsidRPr="000470C7">
        <w:t xml:space="preserve"> </w:t>
      </w:r>
      <w:r w:rsidRPr="000470C7">
        <w:t>природоохранного законодательства, а также обеспечить своевременный вывоз, утилизацию/передачу на утилизацию, обезвреживание образовавшихся отходов, е</w:t>
      </w:r>
      <w:r>
        <w:t>сли иное не оговорено договором;</w:t>
      </w:r>
    </w:p>
    <w:p w14:paraId="13190E80" w14:textId="425F8A08" w:rsidR="004D286C" w:rsidRPr="006B3579" w:rsidRDefault="004D286C" w:rsidP="00F21542">
      <w:pPr>
        <w:pStyle w:val="aff1"/>
        <w:numPr>
          <w:ilvl w:val="0"/>
          <w:numId w:val="3"/>
        </w:numPr>
        <w:spacing w:before="60"/>
        <w:ind w:left="567" w:hanging="397"/>
        <w:contextualSpacing w:val="0"/>
        <w:jc w:val="both"/>
        <w:rPr>
          <w:bCs/>
          <w:iCs/>
          <w:color w:val="000000" w:themeColor="text1"/>
        </w:rPr>
      </w:pPr>
      <w:r w:rsidRPr="006B3579">
        <w:rPr>
          <w:bCs/>
          <w:iCs/>
          <w:color w:val="000000" w:themeColor="text1"/>
        </w:rPr>
        <w:t>самостоятельно вносить в установленном законом порядке платежи за негативное воздействие на окружающую среду (за лимитное, сверхлимитное загрязнение окружающей среды) в установленные законом сроки</w:t>
      </w:r>
      <w:r w:rsidR="006C0B7C">
        <w:rPr>
          <w:bCs/>
          <w:iCs/>
          <w:color w:val="000000" w:themeColor="text1"/>
        </w:rPr>
        <w:t>,</w:t>
      </w:r>
      <w:r w:rsidRPr="006B3579">
        <w:rPr>
          <w:bCs/>
          <w:iCs/>
          <w:color w:val="000000" w:themeColor="text1"/>
        </w:rPr>
        <w:t xml:space="preserve"> оформлять и представлять в соответствующие органы формы статистической и иной отчётности, согласно </w:t>
      </w:r>
      <w:r w:rsidR="006C0B7C" w:rsidRPr="006B3579">
        <w:rPr>
          <w:bCs/>
          <w:iCs/>
          <w:color w:val="000000" w:themeColor="text1"/>
        </w:rPr>
        <w:t>требовани</w:t>
      </w:r>
      <w:r w:rsidR="006C0B7C">
        <w:rPr>
          <w:bCs/>
          <w:iCs/>
          <w:color w:val="000000" w:themeColor="text1"/>
        </w:rPr>
        <w:t>ям</w:t>
      </w:r>
      <w:r w:rsidR="006C0B7C" w:rsidRPr="006B3579">
        <w:rPr>
          <w:bCs/>
          <w:iCs/>
          <w:color w:val="000000" w:themeColor="text1"/>
        </w:rPr>
        <w:t xml:space="preserve"> </w:t>
      </w:r>
      <w:r w:rsidRPr="006B3579">
        <w:rPr>
          <w:bCs/>
          <w:iCs/>
          <w:color w:val="000000" w:themeColor="text1"/>
        </w:rPr>
        <w:t>законодательства РФ;</w:t>
      </w:r>
    </w:p>
    <w:p w14:paraId="434E00F8" w14:textId="3BB5BD35" w:rsidR="004D286C" w:rsidRPr="006B3579" w:rsidRDefault="004D286C" w:rsidP="00F21542">
      <w:pPr>
        <w:pStyle w:val="aff1"/>
        <w:numPr>
          <w:ilvl w:val="0"/>
          <w:numId w:val="3"/>
        </w:numPr>
        <w:spacing w:before="60"/>
        <w:ind w:left="567" w:hanging="397"/>
        <w:contextualSpacing w:val="0"/>
        <w:jc w:val="both"/>
        <w:rPr>
          <w:bCs/>
          <w:iCs/>
          <w:color w:val="000000" w:themeColor="text1"/>
        </w:rPr>
      </w:pPr>
      <w:r w:rsidRPr="006B3579">
        <w:t xml:space="preserve">самостоятельно заключить договоры на сбор, транспортирование, обработку, утилизацию, обезвреживание, размещение всех отходов производства и потребления, образующихся в процессе выполнения работ по </w:t>
      </w:r>
      <w:r w:rsidR="006C0B7C">
        <w:t>д</w:t>
      </w:r>
      <w:r w:rsidR="006C0B7C" w:rsidRPr="006B3579">
        <w:t>оговору</w:t>
      </w:r>
      <w:r w:rsidRPr="006B3579">
        <w:t>;</w:t>
      </w:r>
    </w:p>
    <w:p w14:paraId="3741FBD1" w14:textId="7037A212" w:rsidR="004D286C" w:rsidRPr="006B3579" w:rsidRDefault="004D286C" w:rsidP="00F21542">
      <w:pPr>
        <w:pStyle w:val="aff1"/>
        <w:numPr>
          <w:ilvl w:val="0"/>
          <w:numId w:val="3"/>
        </w:numPr>
        <w:spacing w:before="60"/>
        <w:ind w:left="567" w:hanging="397"/>
        <w:contextualSpacing w:val="0"/>
        <w:jc w:val="both"/>
        <w:rPr>
          <w:bCs/>
          <w:iCs/>
          <w:color w:val="000000" w:themeColor="text1"/>
        </w:rPr>
      </w:pPr>
      <w:r w:rsidRPr="006B3579">
        <w:rPr>
          <w:bCs/>
          <w:iCs/>
          <w:color w:val="000000" w:themeColor="text1"/>
        </w:rPr>
        <w:t xml:space="preserve">самостоятельно </w:t>
      </w:r>
      <w:r w:rsidR="006C0B7C" w:rsidRPr="006B3579">
        <w:rPr>
          <w:bCs/>
          <w:iCs/>
          <w:color w:val="000000" w:themeColor="text1"/>
        </w:rPr>
        <w:t>осуществля</w:t>
      </w:r>
      <w:r w:rsidR="006C0B7C">
        <w:rPr>
          <w:bCs/>
          <w:iCs/>
          <w:color w:val="000000" w:themeColor="text1"/>
        </w:rPr>
        <w:t xml:space="preserve">ть </w:t>
      </w:r>
      <w:r w:rsidRPr="006B3579">
        <w:rPr>
          <w:bCs/>
          <w:iCs/>
          <w:color w:val="000000" w:themeColor="text1"/>
        </w:rPr>
        <w:t xml:space="preserve">получение необходимых разрешительных документов в области водопользования (поверхностный водный объект) согласно установленным требованиям законодательства РФ (за исключением стационарных водозаборов </w:t>
      </w:r>
      <w:r w:rsidR="00BC76A2">
        <w:rPr>
          <w:bCs/>
          <w:iCs/>
          <w:color w:val="000000" w:themeColor="text1"/>
        </w:rPr>
        <w:t>Общества</w:t>
      </w:r>
      <w:r w:rsidRPr="006B3579">
        <w:rPr>
          <w:bCs/>
          <w:iCs/>
          <w:color w:val="000000" w:themeColor="text1"/>
        </w:rPr>
        <w:t xml:space="preserve">). Самостоятельно </w:t>
      </w:r>
      <w:r w:rsidR="006C0B7C" w:rsidRPr="006B3579">
        <w:rPr>
          <w:bCs/>
          <w:iCs/>
          <w:color w:val="000000" w:themeColor="text1"/>
        </w:rPr>
        <w:t>осуществля</w:t>
      </w:r>
      <w:r w:rsidR="006C0B7C">
        <w:rPr>
          <w:bCs/>
          <w:iCs/>
          <w:color w:val="000000" w:themeColor="text1"/>
        </w:rPr>
        <w:t>ть</w:t>
      </w:r>
      <w:r w:rsidR="006C0B7C" w:rsidRPr="006B3579">
        <w:rPr>
          <w:bCs/>
          <w:iCs/>
          <w:color w:val="000000" w:themeColor="text1"/>
        </w:rPr>
        <w:t xml:space="preserve"> </w:t>
      </w:r>
      <w:r w:rsidRPr="006B3579">
        <w:rPr>
          <w:bCs/>
          <w:iCs/>
          <w:color w:val="000000" w:themeColor="text1"/>
        </w:rPr>
        <w:t>плату за пользование водным объектом, предусмотренную договором водопользования;</w:t>
      </w:r>
    </w:p>
    <w:p w14:paraId="79664C13" w14:textId="7798F0D4" w:rsidR="004D286C" w:rsidRPr="006B3579" w:rsidRDefault="004D286C" w:rsidP="00F21542">
      <w:pPr>
        <w:pStyle w:val="aff1"/>
        <w:numPr>
          <w:ilvl w:val="0"/>
          <w:numId w:val="3"/>
        </w:numPr>
        <w:spacing w:before="60"/>
        <w:ind w:left="567" w:hanging="397"/>
        <w:contextualSpacing w:val="0"/>
        <w:jc w:val="both"/>
        <w:rPr>
          <w:bCs/>
          <w:iCs/>
          <w:color w:val="000000" w:themeColor="text1"/>
        </w:rPr>
      </w:pPr>
      <w:r w:rsidRPr="006B3579">
        <w:rPr>
          <w:bCs/>
          <w:iCs/>
          <w:color w:val="000000" w:themeColor="text1"/>
        </w:rPr>
        <w:t>в границах водоохранных зон водных объектов Подрядчик обеспечива</w:t>
      </w:r>
      <w:r w:rsidR="006C0B7C">
        <w:rPr>
          <w:bCs/>
          <w:iCs/>
          <w:color w:val="000000" w:themeColor="text1"/>
        </w:rPr>
        <w:t>ть</w:t>
      </w:r>
      <w:r w:rsidRPr="006B3579">
        <w:rPr>
          <w:bCs/>
          <w:iCs/>
          <w:color w:val="000000" w:themeColor="text1"/>
        </w:rPr>
        <w:t xml:space="preserve"> требования специального режима осуществления хозяйственной деятельности согласно </w:t>
      </w:r>
      <w:r w:rsidR="00370046">
        <w:rPr>
          <w:bCs/>
          <w:iCs/>
          <w:color w:val="000000" w:themeColor="text1"/>
        </w:rPr>
        <w:t xml:space="preserve">ВК </w:t>
      </w:r>
      <w:r w:rsidRPr="006B3579">
        <w:rPr>
          <w:bCs/>
          <w:iCs/>
          <w:color w:val="000000" w:themeColor="text1"/>
        </w:rPr>
        <w:t>РФ;</w:t>
      </w:r>
    </w:p>
    <w:p w14:paraId="64817C39" w14:textId="275D410D" w:rsidR="004D286C" w:rsidRPr="006B3579" w:rsidRDefault="004D286C" w:rsidP="00F21542">
      <w:pPr>
        <w:pStyle w:val="aff1"/>
        <w:numPr>
          <w:ilvl w:val="0"/>
          <w:numId w:val="3"/>
        </w:numPr>
        <w:spacing w:before="60"/>
        <w:ind w:left="567" w:hanging="397"/>
        <w:contextualSpacing w:val="0"/>
        <w:jc w:val="both"/>
        <w:rPr>
          <w:bCs/>
          <w:iCs/>
          <w:color w:val="000000" w:themeColor="text1"/>
        </w:rPr>
      </w:pPr>
      <w:r w:rsidRPr="006B3579">
        <w:rPr>
          <w:bCs/>
          <w:iCs/>
          <w:color w:val="000000" w:themeColor="text1"/>
        </w:rPr>
        <w:t>организовыва</w:t>
      </w:r>
      <w:r w:rsidR="00F97AC5">
        <w:rPr>
          <w:bCs/>
          <w:iCs/>
          <w:color w:val="000000" w:themeColor="text1"/>
        </w:rPr>
        <w:t>ть</w:t>
      </w:r>
      <w:r w:rsidRPr="006B3579">
        <w:rPr>
          <w:bCs/>
          <w:iCs/>
          <w:color w:val="000000" w:themeColor="text1"/>
        </w:rPr>
        <w:t xml:space="preserve"> учет согласно приказ</w:t>
      </w:r>
      <w:r w:rsidR="00F97AC5">
        <w:rPr>
          <w:bCs/>
          <w:iCs/>
          <w:color w:val="000000" w:themeColor="text1"/>
        </w:rPr>
        <w:t>у</w:t>
      </w:r>
      <w:r w:rsidRPr="006B3579">
        <w:rPr>
          <w:bCs/>
          <w:iCs/>
          <w:color w:val="000000" w:themeColor="text1"/>
        </w:rPr>
        <w:t xml:space="preserve"> Минприроды России от 09.11.2020 № 903 «Об утверждении Порядка ведения собственниками водных объектов и водопользователями учета объема забора (изъятия) водных ресурсов из водных объектов и объема сброса сточных, в том числе дренажных, вод, их качества»;</w:t>
      </w:r>
    </w:p>
    <w:p w14:paraId="56877258" w14:textId="3BAB380F" w:rsidR="004D286C" w:rsidRPr="006B3579" w:rsidRDefault="004D286C" w:rsidP="00F21542">
      <w:pPr>
        <w:pStyle w:val="aff1"/>
        <w:numPr>
          <w:ilvl w:val="0"/>
          <w:numId w:val="3"/>
        </w:numPr>
        <w:spacing w:before="60"/>
        <w:ind w:left="567" w:hanging="397"/>
        <w:contextualSpacing w:val="0"/>
        <w:jc w:val="both"/>
        <w:rPr>
          <w:bCs/>
          <w:iCs/>
          <w:color w:val="000000" w:themeColor="text1"/>
        </w:rPr>
      </w:pPr>
      <w:r w:rsidRPr="006B3579">
        <w:rPr>
          <w:bCs/>
          <w:iCs/>
          <w:color w:val="000000" w:themeColor="text1"/>
        </w:rPr>
        <w:t>обеспечива</w:t>
      </w:r>
      <w:r w:rsidR="00F97AC5">
        <w:rPr>
          <w:bCs/>
          <w:iCs/>
          <w:color w:val="000000" w:themeColor="text1"/>
        </w:rPr>
        <w:t>ть</w:t>
      </w:r>
      <w:r w:rsidRPr="006B3579">
        <w:rPr>
          <w:bCs/>
          <w:iCs/>
          <w:color w:val="000000" w:themeColor="text1"/>
        </w:rPr>
        <w:t xml:space="preserve"> очистку и утилизацию сточных вод, образовавшихся в ходе выполнения работ;</w:t>
      </w:r>
    </w:p>
    <w:p w14:paraId="253A796E" w14:textId="5D1097B8" w:rsidR="004D286C" w:rsidRPr="006B3579" w:rsidRDefault="004D286C" w:rsidP="00F21542">
      <w:pPr>
        <w:pStyle w:val="aff1"/>
        <w:numPr>
          <w:ilvl w:val="0"/>
          <w:numId w:val="3"/>
        </w:numPr>
        <w:spacing w:before="60"/>
        <w:ind w:left="567" w:hanging="397"/>
        <w:contextualSpacing w:val="0"/>
        <w:jc w:val="both"/>
        <w:rPr>
          <w:bCs/>
          <w:iCs/>
          <w:color w:val="000000" w:themeColor="text1"/>
        </w:rPr>
      </w:pPr>
      <w:r w:rsidRPr="006B3579">
        <w:rPr>
          <w:bCs/>
          <w:iCs/>
          <w:color w:val="000000" w:themeColor="text1"/>
        </w:rPr>
        <w:t>осуществля</w:t>
      </w:r>
      <w:r w:rsidR="00F97AC5">
        <w:rPr>
          <w:bCs/>
          <w:iCs/>
          <w:color w:val="000000" w:themeColor="text1"/>
        </w:rPr>
        <w:t>ть</w:t>
      </w:r>
      <w:r w:rsidRPr="006B3579">
        <w:rPr>
          <w:bCs/>
          <w:iCs/>
          <w:color w:val="000000" w:themeColor="text1"/>
        </w:rPr>
        <w:t xml:space="preserve"> после окончания работ вывоз с участка проведения работ и его окрестностей оборудования и ТМЦ;</w:t>
      </w:r>
    </w:p>
    <w:p w14:paraId="4F51342C" w14:textId="47474BF0" w:rsidR="004D286C" w:rsidRPr="006B3579" w:rsidRDefault="004D286C" w:rsidP="00F21542">
      <w:pPr>
        <w:pStyle w:val="aff1"/>
        <w:numPr>
          <w:ilvl w:val="0"/>
          <w:numId w:val="3"/>
        </w:numPr>
        <w:spacing w:before="60"/>
        <w:ind w:left="567" w:hanging="397"/>
        <w:contextualSpacing w:val="0"/>
        <w:jc w:val="both"/>
        <w:rPr>
          <w:bCs/>
          <w:iCs/>
          <w:color w:val="000000" w:themeColor="text1"/>
        </w:rPr>
      </w:pPr>
      <w:r w:rsidRPr="006B3579">
        <w:rPr>
          <w:bCs/>
          <w:iCs/>
          <w:color w:val="000000" w:themeColor="text1"/>
        </w:rPr>
        <w:t>выполнить работы по рекультивации нарушенных земель в соответствии с требованиями постановлени</w:t>
      </w:r>
      <w:r w:rsidR="00F97AC5">
        <w:rPr>
          <w:bCs/>
          <w:iCs/>
          <w:color w:val="000000" w:themeColor="text1"/>
        </w:rPr>
        <w:t>я</w:t>
      </w:r>
      <w:r w:rsidRPr="006B3579">
        <w:rPr>
          <w:bCs/>
          <w:iCs/>
          <w:color w:val="000000" w:themeColor="text1"/>
        </w:rPr>
        <w:t xml:space="preserve"> Правительства РФ от 10.07.2018 № 800 «О проведении рекультивации и консервации земель» и проектом рекультивации, подготовленным в соответствии с требованиями законодательства</w:t>
      </w:r>
      <w:r w:rsidR="00F97AC5">
        <w:rPr>
          <w:bCs/>
          <w:iCs/>
          <w:color w:val="000000" w:themeColor="text1"/>
        </w:rPr>
        <w:t xml:space="preserve"> Российской Федерации</w:t>
      </w:r>
      <w:r w:rsidRPr="006B3579">
        <w:rPr>
          <w:bCs/>
          <w:iCs/>
          <w:color w:val="000000" w:themeColor="text1"/>
        </w:rPr>
        <w:t>;</w:t>
      </w:r>
    </w:p>
    <w:p w14:paraId="794B5333" w14:textId="1E19DC0E" w:rsidR="004D286C" w:rsidRPr="000470C7" w:rsidRDefault="004D286C" w:rsidP="00F21542">
      <w:pPr>
        <w:numPr>
          <w:ilvl w:val="0"/>
          <w:numId w:val="3"/>
        </w:numPr>
        <w:spacing w:before="60"/>
        <w:ind w:left="567" w:hanging="397"/>
        <w:jc w:val="both"/>
      </w:pPr>
      <w:r w:rsidRPr="006B3579">
        <w:rPr>
          <w:bCs/>
          <w:iCs/>
          <w:color w:val="000000" w:themeColor="text1"/>
        </w:rPr>
        <w:t xml:space="preserve">при передаче площадки </w:t>
      </w:r>
      <w:r w:rsidR="00A61330">
        <w:rPr>
          <w:bCs/>
          <w:iCs/>
          <w:color w:val="000000" w:themeColor="text1"/>
        </w:rPr>
        <w:t>(</w:t>
      </w:r>
      <w:r w:rsidR="00A61330" w:rsidRPr="006B3579">
        <w:rPr>
          <w:bCs/>
          <w:iCs/>
          <w:color w:val="000000" w:themeColor="text1"/>
        </w:rPr>
        <w:t>площадк</w:t>
      </w:r>
      <w:r w:rsidR="00A61330">
        <w:rPr>
          <w:bCs/>
          <w:iCs/>
          <w:color w:val="000000" w:themeColor="text1"/>
        </w:rPr>
        <w:t>а</w:t>
      </w:r>
      <w:r w:rsidR="00A61330" w:rsidRPr="006B3579">
        <w:rPr>
          <w:bCs/>
          <w:iCs/>
          <w:color w:val="000000" w:themeColor="text1"/>
        </w:rPr>
        <w:t xml:space="preserve">, земельный участок, место размещения вахтового городка, складка, площадки размещения </w:t>
      </w:r>
      <w:r w:rsidR="00A61330">
        <w:rPr>
          <w:bCs/>
          <w:iCs/>
          <w:color w:val="000000" w:themeColor="text1"/>
        </w:rPr>
        <w:t>ТС)</w:t>
      </w:r>
      <w:r w:rsidR="00A61330" w:rsidRPr="006B3579">
        <w:rPr>
          <w:bCs/>
          <w:iCs/>
          <w:color w:val="000000" w:themeColor="text1"/>
        </w:rPr>
        <w:t xml:space="preserve"> </w:t>
      </w:r>
      <w:r w:rsidR="00A61330">
        <w:rPr>
          <w:bCs/>
          <w:iCs/>
          <w:color w:val="000000" w:themeColor="text1"/>
        </w:rPr>
        <w:t xml:space="preserve">Обществу </w:t>
      </w:r>
      <w:r w:rsidRPr="006B3579">
        <w:rPr>
          <w:bCs/>
          <w:iCs/>
          <w:color w:val="000000" w:themeColor="text1"/>
        </w:rPr>
        <w:t xml:space="preserve">после проведения </w:t>
      </w:r>
      <w:r w:rsidR="00A61330">
        <w:rPr>
          <w:bCs/>
          <w:iCs/>
          <w:color w:val="000000" w:themeColor="text1"/>
        </w:rPr>
        <w:t xml:space="preserve">работ, </w:t>
      </w:r>
      <w:r w:rsidRPr="006B3579">
        <w:rPr>
          <w:bCs/>
          <w:iCs/>
          <w:color w:val="000000" w:themeColor="text1"/>
        </w:rPr>
        <w:t xml:space="preserve">оформить акт натурного осмотра земельного участка после окончания работ, подписанного представителями Подрядчика и представителями </w:t>
      </w:r>
      <w:r w:rsidR="00385D6D">
        <w:rPr>
          <w:bCs/>
          <w:iCs/>
          <w:color w:val="000000" w:themeColor="text1"/>
        </w:rPr>
        <w:t>Общества</w:t>
      </w:r>
      <w:r w:rsidRPr="006B3579">
        <w:rPr>
          <w:bCs/>
          <w:iCs/>
          <w:color w:val="000000" w:themeColor="text1"/>
        </w:rPr>
        <w:t xml:space="preserve"> в составе</w:t>
      </w:r>
      <w:r w:rsidR="00F97AC5">
        <w:rPr>
          <w:bCs/>
          <w:iCs/>
          <w:color w:val="000000" w:themeColor="text1"/>
        </w:rPr>
        <w:t xml:space="preserve"> К</w:t>
      </w:r>
      <w:r w:rsidR="00F97AC5" w:rsidRPr="006B3579">
        <w:rPr>
          <w:bCs/>
          <w:iCs/>
          <w:color w:val="000000" w:themeColor="text1"/>
        </w:rPr>
        <w:t xml:space="preserve">уратора </w:t>
      </w:r>
      <w:r w:rsidRPr="006B3579">
        <w:rPr>
          <w:bCs/>
          <w:iCs/>
          <w:color w:val="000000" w:themeColor="text1"/>
        </w:rPr>
        <w:t xml:space="preserve">по договору выполнения работ, специалиста отдел охраны окружающей среды, специалиста управления землепользования и землеустройства. К акту оформляются приложения: фотоматериалы до начала/после проведения работ по рекультивации земельного участка, </w:t>
      </w:r>
      <w:r w:rsidR="00F97AC5" w:rsidRPr="006B3579">
        <w:rPr>
          <w:bCs/>
          <w:iCs/>
          <w:color w:val="000000" w:themeColor="text1"/>
        </w:rPr>
        <w:t>копи</w:t>
      </w:r>
      <w:r w:rsidR="00F97AC5">
        <w:rPr>
          <w:bCs/>
          <w:iCs/>
          <w:color w:val="000000" w:themeColor="text1"/>
        </w:rPr>
        <w:t>и</w:t>
      </w:r>
      <w:r w:rsidR="00F97AC5" w:rsidRPr="006B3579">
        <w:rPr>
          <w:bCs/>
          <w:iCs/>
          <w:color w:val="000000" w:themeColor="text1"/>
        </w:rPr>
        <w:t xml:space="preserve"> </w:t>
      </w:r>
      <w:r w:rsidRPr="006B3579">
        <w:rPr>
          <w:bCs/>
          <w:iCs/>
          <w:color w:val="000000" w:themeColor="text1"/>
        </w:rPr>
        <w:t>актов образования, приема-передачи отходов производства и потребления, образованных в ходе проведения работ</w:t>
      </w:r>
      <w:r>
        <w:rPr>
          <w:bCs/>
          <w:iCs/>
          <w:color w:val="000000" w:themeColor="text1"/>
        </w:rPr>
        <w:t>.</w:t>
      </w:r>
    </w:p>
    <w:p w14:paraId="59C3B5D9" w14:textId="14DDCCAD" w:rsidR="004D286C" w:rsidRPr="000470C7" w:rsidRDefault="00856DF6" w:rsidP="00D20320">
      <w:pPr>
        <w:pStyle w:val="a"/>
        <w:numPr>
          <w:ilvl w:val="0"/>
          <w:numId w:val="0"/>
        </w:numPr>
        <w:spacing w:before="240"/>
        <w:jc w:val="both"/>
      </w:pPr>
      <w:r w:rsidRPr="00856DF6">
        <w:t>4.7.</w:t>
      </w:r>
      <w:r w:rsidR="00761266">
        <w:t>6</w:t>
      </w:r>
      <w:r w:rsidRPr="00856DF6">
        <w:t xml:space="preserve">. </w:t>
      </w:r>
      <w:r w:rsidR="004D286C" w:rsidRPr="000470C7">
        <w:t xml:space="preserve">Работникам </w:t>
      </w:r>
      <w:r w:rsidR="00B22B0A">
        <w:t>Подрядчика</w:t>
      </w:r>
      <w:r w:rsidR="004D286C" w:rsidRPr="000470C7">
        <w:t xml:space="preserve"> (</w:t>
      </w:r>
      <w:r w:rsidR="00B22B0A">
        <w:t>Субподрядчика</w:t>
      </w:r>
      <w:r w:rsidR="004D286C" w:rsidRPr="000470C7">
        <w:t>) запрещается:</w:t>
      </w:r>
    </w:p>
    <w:p w14:paraId="44243C72" w14:textId="77777777" w:rsidR="004D286C" w:rsidRPr="000470C7" w:rsidRDefault="004D286C" w:rsidP="00385D6D">
      <w:pPr>
        <w:numPr>
          <w:ilvl w:val="0"/>
          <w:numId w:val="3"/>
        </w:numPr>
        <w:tabs>
          <w:tab w:val="num" w:pos="692"/>
        </w:tabs>
        <w:spacing w:before="60"/>
        <w:ind w:left="567" w:hanging="397"/>
        <w:jc w:val="both"/>
      </w:pPr>
      <w:r w:rsidRPr="000470C7">
        <w:t xml:space="preserve">сброс неочищенных загрязненных сточных вод в водные объекты и на рельеф; </w:t>
      </w:r>
    </w:p>
    <w:p w14:paraId="3D2FA97F" w14:textId="391D3519" w:rsidR="004D286C" w:rsidRPr="000470C7" w:rsidRDefault="004D286C" w:rsidP="00385D6D">
      <w:pPr>
        <w:numPr>
          <w:ilvl w:val="0"/>
          <w:numId w:val="3"/>
        </w:numPr>
        <w:tabs>
          <w:tab w:val="num" w:pos="692"/>
        </w:tabs>
        <w:spacing w:before="60"/>
        <w:ind w:left="567" w:hanging="397"/>
        <w:jc w:val="both"/>
      </w:pPr>
      <w:r w:rsidRPr="000470C7">
        <w:t xml:space="preserve">сброс вне отведенных мест (в шламовый амбар, на кустовую площадку, на прилегающие участки и т.д.), оговоренных в условиях договора (либо отдельным соглашением, решением, актом) нефть, нефтепродукты, </w:t>
      </w:r>
      <w:r w:rsidR="004C282E" w:rsidRPr="00B5036E">
        <w:t>х</w:t>
      </w:r>
      <w:r w:rsidR="00331FF7">
        <w:t>имические</w:t>
      </w:r>
      <w:r w:rsidR="004C282E" w:rsidRPr="00B5036E">
        <w:t xml:space="preserve"> реагент</w:t>
      </w:r>
      <w:r w:rsidR="00331FF7">
        <w:t>ы</w:t>
      </w:r>
      <w:r w:rsidRPr="000470C7">
        <w:t>, скважинные жидкости, различные отходы;</w:t>
      </w:r>
    </w:p>
    <w:p w14:paraId="68863CEF" w14:textId="77777777" w:rsidR="004D286C" w:rsidRPr="000470C7" w:rsidRDefault="004D286C" w:rsidP="00385D6D">
      <w:pPr>
        <w:numPr>
          <w:ilvl w:val="0"/>
          <w:numId w:val="3"/>
        </w:numPr>
        <w:tabs>
          <w:tab w:val="num" w:pos="692"/>
        </w:tabs>
        <w:spacing w:before="60"/>
        <w:ind w:left="567" w:hanging="397"/>
        <w:jc w:val="both"/>
      </w:pPr>
      <w:r w:rsidRPr="000470C7">
        <w:t xml:space="preserve">сжигание различных видов отходов в земляных ямах, емкостях и т.п., то есть вне специальных устройств, оборудованных системой газоочистки продуктов сжигания; </w:t>
      </w:r>
    </w:p>
    <w:p w14:paraId="00DC87D3" w14:textId="77777777" w:rsidR="004D286C" w:rsidRPr="000470C7" w:rsidRDefault="004D286C" w:rsidP="00385D6D">
      <w:pPr>
        <w:numPr>
          <w:ilvl w:val="0"/>
          <w:numId w:val="3"/>
        </w:numPr>
        <w:tabs>
          <w:tab w:val="num" w:pos="692"/>
        </w:tabs>
        <w:spacing w:before="60"/>
        <w:ind w:left="567" w:hanging="397"/>
        <w:jc w:val="both"/>
      </w:pPr>
      <w:r w:rsidRPr="000470C7">
        <w:t>размещение отходов</w:t>
      </w:r>
      <w:r>
        <w:t xml:space="preserve"> любого вида</w:t>
      </w:r>
      <w:r w:rsidRPr="000470C7">
        <w:t xml:space="preserve"> в самовольно установленных местах складирования без предварительного согласования с Обществом;</w:t>
      </w:r>
    </w:p>
    <w:p w14:paraId="27536BD1" w14:textId="4C9B46F6" w:rsidR="004D286C" w:rsidRPr="000470C7" w:rsidRDefault="004D286C" w:rsidP="00385D6D">
      <w:pPr>
        <w:numPr>
          <w:ilvl w:val="0"/>
          <w:numId w:val="3"/>
        </w:numPr>
        <w:tabs>
          <w:tab w:val="num" w:pos="692"/>
        </w:tabs>
        <w:spacing w:before="60"/>
        <w:ind w:left="567" w:hanging="397"/>
        <w:jc w:val="both"/>
      </w:pPr>
      <w:r w:rsidRPr="000470C7">
        <w:t xml:space="preserve">складирование промышленных отходов, производственно-бытового мусора и других отходов, являющихся источниками загрязнения атмосферного воздуха пылью, вредными газообразными веществами, а также сжигание указанных отходов на </w:t>
      </w:r>
      <w:r>
        <w:t xml:space="preserve">производственной </w:t>
      </w:r>
      <w:r w:rsidRPr="000470C7">
        <w:t>территории</w:t>
      </w:r>
      <w:r>
        <w:t xml:space="preserve"> и </w:t>
      </w:r>
      <w:r w:rsidR="00447FD2">
        <w:t>объект</w:t>
      </w:r>
      <w:r>
        <w:t xml:space="preserve">ах </w:t>
      </w:r>
      <w:r w:rsidR="00BC76A2">
        <w:t>Общества</w:t>
      </w:r>
      <w:r w:rsidRPr="000470C7">
        <w:t>, кроме случаев, когда сжигание осуществляется с использованием специальных установок при соблюдении требований по охране атмосферного воздуха;</w:t>
      </w:r>
    </w:p>
    <w:p w14:paraId="465BF350" w14:textId="2A978247" w:rsidR="004D286C" w:rsidRPr="000470C7" w:rsidRDefault="004D286C" w:rsidP="00385D6D">
      <w:pPr>
        <w:numPr>
          <w:ilvl w:val="0"/>
          <w:numId w:val="3"/>
        </w:numPr>
        <w:tabs>
          <w:tab w:val="num" w:pos="692"/>
        </w:tabs>
        <w:spacing w:before="60"/>
        <w:ind w:left="567" w:hanging="397"/>
        <w:jc w:val="both"/>
      </w:pPr>
      <w:r w:rsidRPr="000470C7">
        <w:t xml:space="preserve">захоронение потенциально опасных и особо токсичных отходов в неспециализированных полигонах на территории </w:t>
      </w:r>
      <w:r>
        <w:t xml:space="preserve">производственной </w:t>
      </w:r>
      <w:r w:rsidRPr="000470C7">
        <w:t>территории</w:t>
      </w:r>
      <w:r>
        <w:t xml:space="preserve"> и </w:t>
      </w:r>
      <w:r w:rsidR="00447FD2">
        <w:t>объект</w:t>
      </w:r>
      <w:r>
        <w:t xml:space="preserve">ах </w:t>
      </w:r>
      <w:r w:rsidR="00BC76A2">
        <w:t>Общества</w:t>
      </w:r>
      <w:r w:rsidRPr="000470C7">
        <w:t>;</w:t>
      </w:r>
    </w:p>
    <w:p w14:paraId="509226DB" w14:textId="77777777" w:rsidR="004D286C" w:rsidRPr="000470C7" w:rsidRDefault="004D286C" w:rsidP="00385D6D">
      <w:pPr>
        <w:numPr>
          <w:ilvl w:val="0"/>
          <w:numId w:val="3"/>
        </w:numPr>
        <w:tabs>
          <w:tab w:val="num" w:pos="692"/>
        </w:tabs>
        <w:spacing w:before="60"/>
        <w:ind w:left="567" w:hanging="397"/>
        <w:jc w:val="both"/>
      </w:pPr>
      <w:r w:rsidRPr="000470C7">
        <w:t xml:space="preserve">применение химических реагентов с неизвестными санитарно-токсикологическими характеристиками; </w:t>
      </w:r>
    </w:p>
    <w:p w14:paraId="11E9792D" w14:textId="77777777" w:rsidR="004D286C" w:rsidRPr="000470C7" w:rsidRDefault="004D286C" w:rsidP="00385D6D">
      <w:pPr>
        <w:numPr>
          <w:ilvl w:val="0"/>
          <w:numId w:val="3"/>
        </w:numPr>
        <w:tabs>
          <w:tab w:val="num" w:pos="692"/>
        </w:tabs>
        <w:spacing w:before="60"/>
        <w:ind w:left="567" w:hanging="397"/>
        <w:jc w:val="both"/>
      </w:pPr>
      <w:r w:rsidRPr="000470C7">
        <w:t>использование в производстве химических реагентов, неукомплектованных следующими документами:</w:t>
      </w:r>
    </w:p>
    <w:p w14:paraId="44DA701D" w14:textId="77777777" w:rsidR="004D286C" w:rsidRPr="000470C7" w:rsidRDefault="004D286C" w:rsidP="00385D6D">
      <w:pPr>
        <w:numPr>
          <w:ilvl w:val="2"/>
          <w:numId w:val="12"/>
        </w:numPr>
        <w:tabs>
          <w:tab w:val="clear" w:pos="2719"/>
          <w:tab w:val="num" w:pos="1418"/>
        </w:tabs>
        <w:spacing w:before="60"/>
        <w:ind w:left="964" w:hanging="397"/>
        <w:jc w:val="both"/>
      </w:pPr>
      <w:r w:rsidRPr="000470C7">
        <w:t>гигиеническим сертификатом, выданным уполномоченным органом;</w:t>
      </w:r>
    </w:p>
    <w:p w14:paraId="0B0BEE4B" w14:textId="50363BF2" w:rsidR="004D286C" w:rsidRPr="000470C7" w:rsidRDefault="004D286C" w:rsidP="00385D6D">
      <w:pPr>
        <w:numPr>
          <w:ilvl w:val="2"/>
          <w:numId w:val="12"/>
        </w:numPr>
        <w:tabs>
          <w:tab w:val="clear" w:pos="2719"/>
          <w:tab w:val="num" w:pos="1418"/>
        </w:tabs>
        <w:spacing w:before="60"/>
        <w:ind w:left="964" w:hanging="397"/>
        <w:jc w:val="both"/>
      </w:pPr>
      <w:r w:rsidRPr="000470C7">
        <w:t xml:space="preserve">инструкцией по охране труда по безопасности ведения работ данным </w:t>
      </w:r>
      <w:r w:rsidR="00B5036E">
        <w:t>химическим</w:t>
      </w:r>
      <w:r w:rsidR="004C282E" w:rsidRPr="004C282E">
        <w:t xml:space="preserve"> реагент</w:t>
      </w:r>
      <w:r w:rsidR="00B5036E">
        <w:t>ам</w:t>
      </w:r>
      <w:r w:rsidR="004C282E" w:rsidRPr="000470C7">
        <w:t xml:space="preserve"> </w:t>
      </w:r>
      <w:r w:rsidRPr="000470C7">
        <w:t>и мерам оказания медицинской помощи при негативном воздействии на здоровье персонала;</w:t>
      </w:r>
    </w:p>
    <w:p w14:paraId="63C159FB" w14:textId="1D4696B7" w:rsidR="004D286C" w:rsidRPr="000470C7" w:rsidRDefault="004D286C" w:rsidP="00385D6D">
      <w:pPr>
        <w:numPr>
          <w:ilvl w:val="0"/>
          <w:numId w:val="3"/>
        </w:numPr>
        <w:tabs>
          <w:tab w:val="num" w:pos="692"/>
        </w:tabs>
        <w:spacing w:before="60"/>
        <w:ind w:left="567" w:hanging="397"/>
        <w:jc w:val="both"/>
      </w:pPr>
      <w:r w:rsidRPr="000470C7">
        <w:t xml:space="preserve">осуществление выезда и стоянки спецтехники на </w:t>
      </w:r>
      <w:r w:rsidR="00447FD2">
        <w:t>о</w:t>
      </w:r>
      <w:r w:rsidR="00447FD2" w:rsidRPr="000470C7">
        <w:t>бъект</w:t>
      </w:r>
      <w:r w:rsidRPr="000470C7">
        <w:t>ах Общества за отведенными пределами строительных, производственных площадок, за пределами автодорог и площадок временных стоянок транспорта и спецтехники в любое время года</w:t>
      </w:r>
      <w:r>
        <w:t xml:space="preserve">, без получения разрешения Общества, оформленного в виде письма Общества, за подписью </w:t>
      </w:r>
      <w:r w:rsidR="00F97AC5">
        <w:t xml:space="preserve">генерального </w:t>
      </w:r>
      <w:r>
        <w:t>директора Общества</w:t>
      </w:r>
      <w:r w:rsidRPr="000470C7">
        <w:t>;</w:t>
      </w:r>
    </w:p>
    <w:p w14:paraId="0BA5EEDE" w14:textId="101B8C48" w:rsidR="004D286C" w:rsidRPr="000470C7" w:rsidRDefault="00385D6D" w:rsidP="00D20320">
      <w:pPr>
        <w:numPr>
          <w:ilvl w:val="0"/>
          <w:numId w:val="3"/>
        </w:numPr>
        <w:tabs>
          <w:tab w:val="num" w:pos="692"/>
        </w:tabs>
        <w:spacing w:before="60"/>
        <w:ind w:left="567" w:hanging="397"/>
        <w:jc w:val="both"/>
      </w:pPr>
      <w:r w:rsidRPr="000470C7">
        <w:t>осуществл</w:t>
      </w:r>
      <w:r>
        <w:t>ять</w:t>
      </w:r>
      <w:r w:rsidRPr="000470C7">
        <w:t xml:space="preserve"> деятельност</w:t>
      </w:r>
      <w:r>
        <w:t>ь</w:t>
      </w:r>
      <w:r w:rsidRPr="000470C7">
        <w:t xml:space="preserve"> </w:t>
      </w:r>
      <w:r w:rsidR="004D286C" w:rsidRPr="000470C7">
        <w:t>в водоохранной зоне водных объектов, распол</w:t>
      </w:r>
      <w:r w:rsidR="004D286C">
        <w:t xml:space="preserve">оженных </w:t>
      </w:r>
      <w:r w:rsidR="004D286C" w:rsidRPr="000470C7">
        <w:t xml:space="preserve">на </w:t>
      </w:r>
      <w:r w:rsidR="00447FD2">
        <w:t>о</w:t>
      </w:r>
      <w:r w:rsidR="00447FD2" w:rsidRPr="000470C7">
        <w:t>бъект</w:t>
      </w:r>
      <w:r w:rsidR="004D286C" w:rsidRPr="000470C7">
        <w:t xml:space="preserve">ах Общества, противоречащей требованиям п.15 ст.65 </w:t>
      </w:r>
      <w:r w:rsidR="00370046">
        <w:t>ВК</w:t>
      </w:r>
      <w:r w:rsidR="004D286C" w:rsidRPr="000470C7">
        <w:t xml:space="preserve"> РФ</w:t>
      </w:r>
      <w:r w:rsidR="004D286C">
        <w:t>.</w:t>
      </w:r>
    </w:p>
    <w:p w14:paraId="77C977B6" w14:textId="6CA45637" w:rsidR="004D286C" w:rsidRPr="000470C7" w:rsidRDefault="00856DF6" w:rsidP="004D286C">
      <w:pPr>
        <w:pStyle w:val="a"/>
        <w:numPr>
          <w:ilvl w:val="0"/>
          <w:numId w:val="0"/>
        </w:numPr>
        <w:spacing w:before="240" w:after="240"/>
        <w:contextualSpacing w:val="0"/>
        <w:jc w:val="both"/>
      </w:pPr>
      <w:r w:rsidRPr="00856DF6">
        <w:t>4.7.</w:t>
      </w:r>
      <w:r w:rsidR="00761266">
        <w:t>7</w:t>
      </w:r>
      <w:r w:rsidRPr="00856DF6">
        <w:t xml:space="preserve">. </w:t>
      </w:r>
      <w:r w:rsidR="004D286C" w:rsidRPr="000470C7">
        <w:t xml:space="preserve">Подрядчик обязан до начала </w:t>
      </w:r>
      <w:r w:rsidR="004D286C">
        <w:t xml:space="preserve">выполнения </w:t>
      </w:r>
      <w:r w:rsidR="004D286C" w:rsidRPr="000470C7">
        <w:t xml:space="preserve">работ представить Обществу на каждый используемый </w:t>
      </w:r>
      <w:r w:rsidR="00B5036E" w:rsidRPr="00B5036E">
        <w:t>химический реагент</w:t>
      </w:r>
      <w:r w:rsidR="004D286C" w:rsidRPr="000470C7">
        <w:t xml:space="preserve"> копии разрешительных документов.</w:t>
      </w:r>
    </w:p>
    <w:p w14:paraId="070282BF" w14:textId="6C05EE46" w:rsidR="004D286C" w:rsidRPr="000470C7" w:rsidRDefault="00856DF6" w:rsidP="004D286C">
      <w:pPr>
        <w:pStyle w:val="a"/>
        <w:numPr>
          <w:ilvl w:val="0"/>
          <w:numId w:val="0"/>
        </w:numPr>
        <w:spacing w:before="240" w:after="240"/>
        <w:contextualSpacing w:val="0"/>
        <w:jc w:val="both"/>
      </w:pPr>
      <w:r w:rsidRPr="00856DF6">
        <w:t>4.7.</w:t>
      </w:r>
      <w:r w:rsidR="00761266">
        <w:t>8</w:t>
      </w:r>
      <w:r w:rsidRPr="00856DF6">
        <w:t xml:space="preserve">. </w:t>
      </w:r>
      <w:r w:rsidR="00122B6D">
        <w:t>Организация</w:t>
      </w:r>
      <w:r w:rsidR="004D286C" w:rsidRPr="000470C7">
        <w:t>, обслуживающ</w:t>
      </w:r>
      <w:r w:rsidR="00122B6D">
        <w:t>ая</w:t>
      </w:r>
      <w:r w:rsidR="004D286C" w:rsidRPr="000470C7">
        <w:t xml:space="preserve"> хозяйственно-бытовые очистные сооружения, обяз</w:t>
      </w:r>
      <w:r w:rsidR="00122B6D">
        <w:t>ана</w:t>
      </w:r>
      <w:r w:rsidR="004D286C" w:rsidRPr="000470C7">
        <w:t xml:space="preserve"> осуществлять контроль качества и количества сбрасываемых сточных вод с хозяйственно-бытовых очистных сооружений. По запросу Общества предоставлять актуальную копию протокола количественного и качественного анализа.</w:t>
      </w:r>
    </w:p>
    <w:p w14:paraId="44A75DEF" w14:textId="0A84609B" w:rsidR="00A61330" w:rsidRDefault="00856DF6" w:rsidP="004D286C">
      <w:pPr>
        <w:pStyle w:val="a"/>
        <w:numPr>
          <w:ilvl w:val="0"/>
          <w:numId w:val="0"/>
        </w:numPr>
        <w:spacing w:before="240" w:after="240"/>
        <w:contextualSpacing w:val="0"/>
        <w:jc w:val="both"/>
      </w:pPr>
      <w:r w:rsidRPr="00856DF6">
        <w:t>4.7.</w:t>
      </w:r>
      <w:r w:rsidR="00761266">
        <w:t>9</w:t>
      </w:r>
      <w:r w:rsidRPr="00856DF6">
        <w:t xml:space="preserve">. </w:t>
      </w:r>
      <w:r w:rsidR="004D286C" w:rsidRPr="000470C7">
        <w:t>Если при выполнении работ Подрядчик</w:t>
      </w:r>
      <w:r w:rsidR="004D286C">
        <w:t xml:space="preserve"> (Субподрядчик)</w:t>
      </w:r>
      <w:r w:rsidR="004D286C" w:rsidRPr="000470C7">
        <w:t xml:space="preserve"> осуществляет пользование поверхностными водными объектами в целях, указанных в п.п. 2, 3 ст. 11 гл.3 ВК РФ, Подрядчик</w:t>
      </w:r>
      <w:r w:rsidR="004D286C">
        <w:t xml:space="preserve"> (Субподрядчик)</w:t>
      </w:r>
      <w:r w:rsidR="004D286C" w:rsidRPr="000470C7">
        <w:t xml:space="preserve"> обязан самостоятельно и за свой счет обеспечить приобретение права пользования поверхностными водными объектами или их частями на основании договора водопользования или решения о предоставлении водного объекта в пользование в порядке, предусмотренном </w:t>
      </w:r>
      <w:r w:rsidR="004D286C">
        <w:t xml:space="preserve">ВК </w:t>
      </w:r>
      <w:r w:rsidR="004D286C" w:rsidRPr="000470C7">
        <w:t xml:space="preserve">РФ и подзаконными нормативно-правовыми актами. </w:t>
      </w:r>
    </w:p>
    <w:p w14:paraId="27DB5C6D" w14:textId="6D033912" w:rsidR="00B073DF" w:rsidRDefault="00A61330" w:rsidP="00FF717C">
      <w:pPr>
        <w:pStyle w:val="a"/>
        <w:numPr>
          <w:ilvl w:val="0"/>
          <w:numId w:val="0"/>
        </w:numPr>
        <w:spacing w:before="240" w:after="240"/>
        <w:contextualSpacing w:val="0"/>
        <w:jc w:val="both"/>
        <w:rPr>
          <w:rFonts w:ascii="Arial" w:hAnsi="Arial" w:cs="Arial"/>
          <w:b/>
          <w:bCs/>
          <w:caps/>
          <w:sz w:val="32"/>
          <w:szCs w:val="32"/>
        </w:rPr>
      </w:pPr>
      <w:r>
        <w:t>4.7.</w:t>
      </w:r>
      <w:r w:rsidR="00761266">
        <w:t>10</w:t>
      </w:r>
      <w:r>
        <w:t xml:space="preserve">. </w:t>
      </w:r>
      <w:r w:rsidR="004D286C" w:rsidRPr="000470C7">
        <w:t xml:space="preserve">Требования </w:t>
      </w:r>
      <w:r w:rsidRPr="000470C7">
        <w:t>пункта</w:t>
      </w:r>
      <w:r>
        <w:t xml:space="preserve"> 4.7.8. настоящ</w:t>
      </w:r>
      <w:r w:rsidR="002D14F4">
        <w:t>их</w:t>
      </w:r>
      <w:r>
        <w:t xml:space="preserve"> </w:t>
      </w:r>
      <w:r w:rsidR="002D14F4">
        <w:t>Методических указаний</w:t>
      </w:r>
      <w:r>
        <w:t xml:space="preserve"> </w:t>
      </w:r>
      <w:r w:rsidR="004D286C" w:rsidRPr="000470C7">
        <w:t xml:space="preserve">распространяются на все виды водопользования, предусмотренные п.п. 2, 3 ст. 11 гл.3 </w:t>
      </w:r>
      <w:r w:rsidR="004D286C">
        <w:t xml:space="preserve">ВК </w:t>
      </w:r>
      <w:r w:rsidR="004D286C" w:rsidRPr="000470C7">
        <w:t xml:space="preserve">РФ, в том числе (но не ограничиваясь) добычу песка гидронамывным способом (пп.6 п.3 ст. 11 гл.3 ВК РФ); строительство и реконструкцию мостов, подводных переходов, трубопроводов и других линейных объектов, если такие строительство и реконструкция связаны с изменением дна и берегов поверхностных водных объектов (пп.5 п.3 ст. 11 гл.3 ВК РФ); проведение дноуглубительных, взрывных, буровых и других работ, связанных с изменением дна и берегов поверхностных водных объектов (пп.7 п.3 ст. 11 гл.3 </w:t>
      </w:r>
      <w:r w:rsidR="004D286C">
        <w:t xml:space="preserve">ВК </w:t>
      </w:r>
      <w:r w:rsidR="004D286C" w:rsidRPr="000470C7">
        <w:t>РФ).</w:t>
      </w:r>
      <w:r w:rsidR="00B073DF">
        <w:br w:type="page"/>
      </w:r>
    </w:p>
    <w:p w14:paraId="512EC707" w14:textId="4CEF9DCC" w:rsidR="00856DF6" w:rsidRDefault="00334DD9" w:rsidP="00387CD5">
      <w:pPr>
        <w:pStyle w:val="10"/>
      </w:pPr>
      <w:bookmarkStart w:id="75" w:name="_5._ОТВЕТСТВЕННОСТЬ"/>
      <w:bookmarkStart w:id="76" w:name="_Toc140076343"/>
      <w:bookmarkStart w:id="77" w:name="_Toc193816909"/>
      <w:bookmarkEnd w:id="75"/>
      <w:r>
        <w:t>5</w:t>
      </w:r>
      <w:r w:rsidR="00023049" w:rsidRPr="00E474BA">
        <w:t>.</w:t>
      </w:r>
      <w:bookmarkEnd w:id="64"/>
      <w:bookmarkEnd w:id="65"/>
      <w:bookmarkEnd w:id="66"/>
      <w:r w:rsidR="00856DF6">
        <w:t xml:space="preserve"> </w:t>
      </w:r>
      <w:r w:rsidR="00856DF6" w:rsidRPr="00856DF6">
        <w:t>ОТВЕТСТВЕННОСТЬ</w:t>
      </w:r>
      <w:bookmarkEnd w:id="76"/>
      <w:bookmarkEnd w:id="77"/>
    </w:p>
    <w:p w14:paraId="322B77EC" w14:textId="6951BA28" w:rsidR="00856DF6" w:rsidRPr="00856DF6" w:rsidRDefault="00344B8F" w:rsidP="00856DF6">
      <w:pPr>
        <w:keepNext/>
        <w:outlineLvl w:val="1"/>
        <w:rPr>
          <w:rFonts w:ascii="Arial" w:hAnsi="Arial" w:cs="Arial"/>
          <w:b/>
          <w:bCs/>
          <w:iCs/>
        </w:rPr>
      </w:pPr>
      <w:bookmarkStart w:id="78" w:name="_Toc106711550"/>
      <w:bookmarkStart w:id="79" w:name="_Toc140076344"/>
      <w:bookmarkStart w:id="80" w:name="_Toc193816910"/>
      <w:r>
        <w:rPr>
          <w:rFonts w:ascii="Arial" w:hAnsi="Arial" w:cs="Arial"/>
          <w:b/>
          <w:bCs/>
          <w:iCs/>
        </w:rPr>
        <w:t>5</w:t>
      </w:r>
      <w:r w:rsidR="00856DF6" w:rsidRPr="00856DF6">
        <w:rPr>
          <w:rFonts w:ascii="Arial" w:hAnsi="Arial" w:cs="Arial"/>
          <w:b/>
          <w:bCs/>
          <w:iCs/>
        </w:rPr>
        <w:t>.1. ОБЩИЕ ТРЕБОВАНИЯ</w:t>
      </w:r>
      <w:bookmarkEnd w:id="78"/>
      <w:bookmarkEnd w:id="79"/>
      <w:bookmarkEnd w:id="80"/>
    </w:p>
    <w:p w14:paraId="0563E2FE" w14:textId="0B44EEB8" w:rsidR="00344B8F" w:rsidRPr="004A1C26" w:rsidRDefault="004A1C26" w:rsidP="004A1C26">
      <w:pPr>
        <w:spacing w:before="240" w:after="240"/>
        <w:jc w:val="both"/>
        <w:rPr>
          <w:rFonts w:eastAsia="Calibri"/>
          <w:szCs w:val="22"/>
        </w:rPr>
      </w:pPr>
      <w:r>
        <w:rPr>
          <w:rFonts w:eastAsia="Calibri"/>
          <w:szCs w:val="22"/>
        </w:rPr>
        <w:t xml:space="preserve">5.1.1. </w:t>
      </w:r>
      <w:r w:rsidR="00344B8F" w:rsidRPr="004A1C26">
        <w:rPr>
          <w:rFonts w:eastAsia="Calibri"/>
          <w:szCs w:val="22"/>
        </w:rPr>
        <w:t>Соблюдение требований настоящих Методических указаний не освобождает Подрядчика от ответственности по обеспечению необходимого уровня собственной безопасности, и не должно толковаться как ограничивающее обязательства Подрядчика по поддержанию безопасной обстановки на объекте и безопасного уровня предоставления услуг.</w:t>
      </w:r>
    </w:p>
    <w:p w14:paraId="6407E34B" w14:textId="1A252167" w:rsidR="00344B8F" w:rsidRPr="00344B8F" w:rsidRDefault="004A1C26" w:rsidP="004A1C26">
      <w:pPr>
        <w:spacing w:before="240" w:after="240"/>
        <w:jc w:val="both"/>
        <w:rPr>
          <w:rFonts w:eastAsia="Calibri"/>
        </w:rPr>
      </w:pPr>
      <w:r>
        <w:rPr>
          <w:rFonts w:eastAsia="Calibri"/>
          <w:szCs w:val="22"/>
        </w:rPr>
        <w:t xml:space="preserve">5.1.2. </w:t>
      </w:r>
      <w:r w:rsidR="00344B8F" w:rsidRPr="00344B8F">
        <w:rPr>
          <w:rFonts w:eastAsia="Calibri"/>
        </w:rPr>
        <w:t xml:space="preserve">В случае невыполнения и/или ненадлежащего выполнения Подрядчиком действующего законодательства Российской Федерации, регулирующего отношения по недропользованию, по вопросам ПБОТОС, а также если в действиях Подрядчика усматривается угроза возникновения аварии, инцидента, несчастного случая, пожара, ДТП, причинения ущерба имуществу </w:t>
      </w:r>
      <w:r w:rsidR="00BC76A2">
        <w:rPr>
          <w:rFonts w:eastAsia="Calibri"/>
        </w:rPr>
        <w:t>Общества</w:t>
      </w:r>
      <w:r w:rsidR="00344B8F" w:rsidRPr="00344B8F">
        <w:rPr>
          <w:rFonts w:eastAsia="Calibri"/>
        </w:rPr>
        <w:t xml:space="preserve"> и окружающей среде, представители </w:t>
      </w:r>
      <w:r w:rsidR="00BC76A2">
        <w:rPr>
          <w:rFonts w:eastAsia="Calibri"/>
        </w:rPr>
        <w:t>Общества</w:t>
      </w:r>
      <w:r w:rsidR="00344B8F" w:rsidRPr="00344B8F">
        <w:rPr>
          <w:rFonts w:eastAsia="Calibri"/>
        </w:rPr>
        <w:t xml:space="preserve"> вправе приостановить работу Подрядчика, о чем вносится запись в вахтовый журнал (журнал производства работ / журнал проверки условий состояния условий труда, при наличии) и </w:t>
      </w:r>
      <w:r w:rsidR="00344B8F" w:rsidRPr="00344B8F">
        <w:rPr>
          <w:rFonts w:eastAsia="Calibri"/>
          <w:bCs/>
          <w:iCs/>
          <w:color w:val="000000" w:themeColor="text1"/>
        </w:rPr>
        <w:t>составляется Акт приостановки / возобновления работ (Акт об отстранении /допуска работника) по форме Приложения 1</w:t>
      </w:r>
      <w:r w:rsidR="007B6B49">
        <w:rPr>
          <w:rFonts w:eastAsia="Calibri"/>
          <w:bCs/>
          <w:iCs/>
          <w:color w:val="000000" w:themeColor="text1"/>
        </w:rPr>
        <w:t>6</w:t>
      </w:r>
      <w:r w:rsidR="00344B8F" w:rsidRPr="00344B8F">
        <w:rPr>
          <w:rFonts w:eastAsia="Calibri"/>
          <w:bCs/>
          <w:iCs/>
          <w:color w:val="000000" w:themeColor="text1"/>
        </w:rPr>
        <w:t xml:space="preserve"> Стандарта ООО «Славнефть-Красноярскнефтегаз» </w:t>
      </w:r>
      <w:r w:rsidR="006233BD" w:rsidRPr="00344B8F">
        <w:rPr>
          <w:rFonts w:eastAsia="Calibri"/>
          <w:bCs/>
          <w:iCs/>
          <w:color w:val="000000" w:themeColor="text1"/>
        </w:rPr>
        <w:t xml:space="preserve">№ П3-05 </w:t>
      </w:r>
      <w:r w:rsidR="00521CBD">
        <w:rPr>
          <w:rFonts w:eastAsia="Calibri"/>
          <w:bCs/>
          <w:iCs/>
          <w:color w:val="000000" w:themeColor="text1"/>
        </w:rPr>
        <w:t>С</w:t>
      </w:r>
      <w:r w:rsidR="006233BD" w:rsidRPr="00344B8F">
        <w:rPr>
          <w:rFonts w:eastAsia="Calibri"/>
          <w:bCs/>
          <w:iCs/>
          <w:color w:val="000000" w:themeColor="text1"/>
        </w:rPr>
        <w:t>-0</w:t>
      </w:r>
      <w:r w:rsidR="006233BD">
        <w:rPr>
          <w:rFonts w:eastAsia="Calibri"/>
          <w:bCs/>
          <w:iCs/>
          <w:color w:val="000000" w:themeColor="text1"/>
        </w:rPr>
        <w:t>433</w:t>
      </w:r>
      <w:r w:rsidR="006233BD" w:rsidRPr="00344B8F">
        <w:rPr>
          <w:rFonts w:eastAsia="Calibri"/>
          <w:bCs/>
          <w:iCs/>
          <w:color w:val="000000" w:themeColor="text1"/>
        </w:rPr>
        <w:t xml:space="preserve"> ЮЛ-428 </w:t>
      </w:r>
      <w:r w:rsidR="00344B8F" w:rsidRPr="00344B8F">
        <w:rPr>
          <w:rFonts w:eastAsia="Calibri"/>
          <w:bCs/>
          <w:iCs/>
          <w:color w:val="000000" w:themeColor="text1"/>
        </w:rPr>
        <w:t xml:space="preserve">«Управление подрядными организациями в области промышленной безопасности, охраны труда и окружающей среды» с указанием причин и времени приостановки работ, данных ответственного представителя </w:t>
      </w:r>
      <w:r w:rsidR="00BC76A2">
        <w:rPr>
          <w:rFonts w:eastAsia="Calibri"/>
          <w:bCs/>
          <w:iCs/>
          <w:color w:val="000000" w:themeColor="text1"/>
        </w:rPr>
        <w:t>Общества</w:t>
      </w:r>
      <w:r w:rsidR="00344B8F" w:rsidRPr="00344B8F">
        <w:rPr>
          <w:rFonts w:eastAsia="Calibri"/>
          <w:bCs/>
          <w:iCs/>
          <w:color w:val="000000" w:themeColor="text1"/>
        </w:rPr>
        <w:t xml:space="preserve"> (ФИО, должность). Акт подлежит передаче руководителю участка производства работ или руководителю Подрядчика</w:t>
      </w:r>
      <w:r w:rsidR="00344B8F" w:rsidRPr="00344B8F">
        <w:rPr>
          <w:rFonts w:eastAsia="Calibri"/>
        </w:rPr>
        <w:t>.</w:t>
      </w:r>
    </w:p>
    <w:p w14:paraId="1DA796DB" w14:textId="28C1F6C3" w:rsidR="00344B8F" w:rsidRPr="00344B8F" w:rsidRDefault="004A1C26" w:rsidP="004A1C26">
      <w:pPr>
        <w:spacing w:before="240" w:after="240"/>
        <w:jc w:val="both"/>
        <w:rPr>
          <w:rFonts w:eastAsia="Calibri"/>
          <w:szCs w:val="22"/>
        </w:rPr>
      </w:pPr>
      <w:r>
        <w:rPr>
          <w:rFonts w:eastAsia="Calibri"/>
          <w:szCs w:val="22"/>
        </w:rPr>
        <w:t xml:space="preserve">5.1.3. </w:t>
      </w:r>
      <w:r w:rsidR="00344B8F" w:rsidRPr="00344B8F">
        <w:rPr>
          <w:rFonts w:eastAsia="Calibri"/>
          <w:szCs w:val="22"/>
        </w:rPr>
        <w:t xml:space="preserve">В случаях причинения вреда здоровью и жизни работников </w:t>
      </w:r>
      <w:r w:rsidR="00BC76A2">
        <w:rPr>
          <w:rFonts w:eastAsia="Calibri"/>
          <w:szCs w:val="22"/>
        </w:rPr>
        <w:t>Общества</w:t>
      </w:r>
      <w:r w:rsidR="00344B8F" w:rsidRPr="00344B8F">
        <w:rPr>
          <w:rFonts w:eastAsia="Calibri"/>
          <w:szCs w:val="22"/>
        </w:rPr>
        <w:t xml:space="preserve"> и третьих лиц на объекте или оборудовании, переданном Подрядчику, последний полностью несет ответственность за наступивший случай в соответствии с действующим законодательством Российской Федерации.</w:t>
      </w:r>
    </w:p>
    <w:p w14:paraId="41530488" w14:textId="5F337F08" w:rsidR="00344B8F" w:rsidRPr="00344B8F" w:rsidRDefault="004A1C26" w:rsidP="004A1C26">
      <w:pPr>
        <w:spacing w:before="240" w:after="240"/>
        <w:jc w:val="both"/>
        <w:rPr>
          <w:rFonts w:eastAsia="Calibri"/>
          <w:szCs w:val="22"/>
        </w:rPr>
      </w:pPr>
      <w:r>
        <w:rPr>
          <w:rFonts w:eastAsia="Calibri"/>
          <w:szCs w:val="22"/>
        </w:rPr>
        <w:t xml:space="preserve">5.1.4. </w:t>
      </w:r>
      <w:r w:rsidR="00344B8F" w:rsidRPr="00344B8F">
        <w:rPr>
          <w:rFonts w:eastAsia="Calibri"/>
          <w:szCs w:val="22"/>
        </w:rPr>
        <w:t xml:space="preserve">Подрядчик обязуется возместить </w:t>
      </w:r>
      <w:r w:rsidR="00D20320">
        <w:rPr>
          <w:rFonts w:eastAsia="Calibri"/>
          <w:szCs w:val="22"/>
        </w:rPr>
        <w:t>Обществ</w:t>
      </w:r>
      <w:r w:rsidR="00344B8F" w:rsidRPr="00344B8F">
        <w:rPr>
          <w:rFonts w:eastAsia="Calibri"/>
          <w:szCs w:val="22"/>
        </w:rPr>
        <w:t xml:space="preserve">у причиненный ущерб и затраты, связанные с оказанием медицинской помощи работникам Подрядчика (Субподрядчика), устранением аварий, инцидентов, ДТП, тушением пожаров силами </w:t>
      </w:r>
      <w:r w:rsidR="00BC76A2">
        <w:rPr>
          <w:rFonts w:eastAsia="Calibri"/>
          <w:szCs w:val="22"/>
        </w:rPr>
        <w:t>Общества</w:t>
      </w:r>
      <w:r w:rsidR="00344B8F" w:rsidRPr="00344B8F">
        <w:rPr>
          <w:rFonts w:eastAsia="Calibri"/>
          <w:szCs w:val="22"/>
        </w:rPr>
        <w:t xml:space="preserve"> в</w:t>
      </w:r>
      <w:r w:rsidR="00344B8F" w:rsidRPr="00344B8F">
        <w:rPr>
          <w:rFonts w:eastAsia="Calibri"/>
          <w:color w:val="000000"/>
          <w:szCs w:val="22"/>
        </w:rPr>
        <w:t xml:space="preserve"> зданиях, строениях, сооружениях, помещениях, на оборудовании, установках, станциях, ОПО, технические устройства, применяемые на ОПО, </w:t>
      </w:r>
      <w:r w:rsidR="0024033B">
        <w:rPr>
          <w:rFonts w:eastAsia="Calibri"/>
          <w:color w:val="000000"/>
          <w:szCs w:val="22"/>
        </w:rPr>
        <w:t>ТС</w:t>
      </w:r>
      <w:r w:rsidR="00344B8F" w:rsidRPr="00344B8F">
        <w:rPr>
          <w:rFonts w:eastAsia="Calibri"/>
          <w:color w:val="000000"/>
          <w:szCs w:val="22"/>
        </w:rPr>
        <w:t xml:space="preserve">, специальной техники, принадлежащих Подрядчику (Субподрядчику). </w:t>
      </w:r>
    </w:p>
    <w:p w14:paraId="28E1BF5B" w14:textId="73A79578" w:rsidR="00344B8F" w:rsidRPr="00344B8F" w:rsidRDefault="004A1C26" w:rsidP="004A1C26">
      <w:pPr>
        <w:spacing w:before="240" w:after="240"/>
        <w:jc w:val="both"/>
        <w:rPr>
          <w:rFonts w:eastAsia="Calibri"/>
          <w:szCs w:val="22"/>
        </w:rPr>
      </w:pPr>
      <w:r>
        <w:rPr>
          <w:rFonts w:eastAsia="Calibri"/>
          <w:szCs w:val="22"/>
        </w:rPr>
        <w:t xml:space="preserve">5.1.5. </w:t>
      </w:r>
      <w:r w:rsidR="00344B8F" w:rsidRPr="00344B8F">
        <w:rPr>
          <w:rFonts w:eastAsia="Calibri"/>
          <w:szCs w:val="22"/>
        </w:rPr>
        <w:t xml:space="preserve">За невыполнение, ненадлежащее выполнение либо нарушение действующего законодательства Российской Федерации, регулирующего отношения по недропользованию, по вопросам ПБОТОС и требований настоящих Методических указаний, </w:t>
      </w:r>
      <w:r w:rsidR="00447FD2">
        <w:rPr>
          <w:szCs w:val="22"/>
        </w:rPr>
        <w:t>Подрядчик</w:t>
      </w:r>
      <w:r w:rsidR="00344B8F" w:rsidRPr="00344B8F">
        <w:rPr>
          <w:rFonts w:eastAsia="Calibri"/>
          <w:szCs w:val="22"/>
        </w:rPr>
        <w:t xml:space="preserve"> несет ответственность в соответствии с данными Методическими указаниями и на основании заключенного договора. </w:t>
      </w:r>
    </w:p>
    <w:p w14:paraId="7776D9C0" w14:textId="113F8EA5" w:rsidR="00344B8F" w:rsidRPr="00344B8F" w:rsidRDefault="004A1C26" w:rsidP="004A1C26">
      <w:pPr>
        <w:spacing w:before="240" w:after="240"/>
        <w:jc w:val="both"/>
        <w:rPr>
          <w:rFonts w:eastAsia="Calibri"/>
          <w:szCs w:val="22"/>
        </w:rPr>
      </w:pPr>
      <w:r>
        <w:rPr>
          <w:rFonts w:eastAsia="Calibri"/>
          <w:szCs w:val="22"/>
        </w:rPr>
        <w:t xml:space="preserve">5.1.6. </w:t>
      </w:r>
      <w:r w:rsidR="00344B8F" w:rsidRPr="00344B8F">
        <w:rPr>
          <w:rFonts w:eastAsia="Calibri"/>
          <w:szCs w:val="22"/>
        </w:rPr>
        <w:t xml:space="preserve">Требования настоящих Методических указаний признаются существенными условиями договора и в случае их неоднократного (два и более раза) невыполнения, ненадлежащего выполнения или нарушения, Общество вправе расторгнуть договор в одностороннем порядке без возмещения </w:t>
      </w:r>
      <w:r w:rsidR="00447FD2">
        <w:rPr>
          <w:szCs w:val="22"/>
        </w:rPr>
        <w:t>Подрядчику</w:t>
      </w:r>
      <w:r w:rsidR="00344B8F" w:rsidRPr="00344B8F">
        <w:rPr>
          <w:rFonts w:eastAsia="Calibri"/>
          <w:szCs w:val="22"/>
        </w:rPr>
        <w:t xml:space="preserve"> убытков, причиненных прекращением действия такого договора.</w:t>
      </w:r>
    </w:p>
    <w:p w14:paraId="258C96D5" w14:textId="3CFF96D6" w:rsidR="00344B8F" w:rsidRPr="00344B8F" w:rsidRDefault="004A1C26" w:rsidP="004A1C26">
      <w:pPr>
        <w:spacing w:before="240" w:after="240"/>
        <w:jc w:val="both"/>
        <w:rPr>
          <w:rFonts w:eastAsia="Calibri"/>
          <w:szCs w:val="22"/>
        </w:rPr>
      </w:pPr>
      <w:r>
        <w:rPr>
          <w:rFonts w:eastAsia="Calibri"/>
          <w:szCs w:val="22"/>
        </w:rPr>
        <w:t xml:space="preserve">5.1.7. </w:t>
      </w:r>
      <w:r w:rsidR="00344B8F" w:rsidRPr="00344B8F">
        <w:rPr>
          <w:rFonts w:eastAsia="Calibri"/>
          <w:szCs w:val="22"/>
        </w:rPr>
        <w:t xml:space="preserve">В рамках защиты прав и законных интересов Общества при исполнении договорных обязательств, Общество оставляет за собой право применения штрафных санкций к </w:t>
      </w:r>
      <w:r w:rsidR="00447FD2" w:rsidRPr="00344B8F">
        <w:t>Подрядчик</w:t>
      </w:r>
      <w:r w:rsidR="00447FD2">
        <w:t>у</w:t>
      </w:r>
      <w:r w:rsidR="00344B8F" w:rsidRPr="00344B8F">
        <w:rPr>
          <w:rFonts w:eastAsia="Calibri"/>
          <w:szCs w:val="22"/>
        </w:rPr>
        <w:t xml:space="preserve"> за каждый факт нарушения, невыполнения или ненадлежащего выполнения требований настоящих Методических указаний. </w:t>
      </w:r>
      <w:r w:rsidR="00344B8F" w:rsidRPr="00344B8F">
        <w:rPr>
          <w:rFonts w:eastAsia="Calibri"/>
          <w:bCs/>
          <w:iCs/>
          <w:color w:val="000000" w:themeColor="text1"/>
        </w:rPr>
        <w:t xml:space="preserve">Штрафные санкции применяются согласно договорным обязательствам и в размере, указанном </w:t>
      </w:r>
      <w:r w:rsidR="004C744E">
        <w:t>в раздел</w:t>
      </w:r>
      <w:r w:rsidR="004C744E" w:rsidRPr="006F2F81">
        <w:t xml:space="preserve">е 6 </w:t>
      </w:r>
      <w:r w:rsidR="00344B8F" w:rsidRPr="00344B8F">
        <w:rPr>
          <w:rFonts w:eastAsia="Calibri"/>
          <w:szCs w:val="22"/>
        </w:rPr>
        <w:t>Методических указаний</w:t>
      </w:r>
      <w:r w:rsidR="00344B8F" w:rsidRPr="00344B8F">
        <w:rPr>
          <w:rFonts w:eastAsia="Calibri"/>
          <w:bCs/>
          <w:iCs/>
          <w:color w:val="000000" w:themeColor="text1"/>
        </w:rPr>
        <w:t>.</w:t>
      </w:r>
    </w:p>
    <w:p w14:paraId="1D833B6E" w14:textId="25129551" w:rsidR="00344B8F" w:rsidRPr="00344B8F" w:rsidRDefault="004A1C26" w:rsidP="004A1C26">
      <w:pPr>
        <w:spacing w:before="240" w:after="240"/>
        <w:jc w:val="both"/>
        <w:rPr>
          <w:rFonts w:eastAsia="Calibri"/>
          <w:szCs w:val="22"/>
        </w:rPr>
      </w:pPr>
      <w:r>
        <w:rPr>
          <w:rFonts w:eastAsia="Calibri"/>
          <w:szCs w:val="22"/>
        </w:rPr>
        <w:t xml:space="preserve">5.1.8. </w:t>
      </w:r>
      <w:r w:rsidR="00344B8F" w:rsidRPr="00344B8F">
        <w:rPr>
          <w:rFonts w:eastAsia="Calibri"/>
          <w:szCs w:val="22"/>
        </w:rPr>
        <w:t xml:space="preserve">Подрядчик во всех случаях несет ответственность за действия своего персонала, персонала Субподрядчиков, а также за действия третьих лиц, привлеченных Подрядчиком для выполнения работ на производственной территории и </w:t>
      </w:r>
      <w:r w:rsidR="00447FD2">
        <w:rPr>
          <w:rFonts w:eastAsia="Calibri"/>
          <w:szCs w:val="22"/>
        </w:rPr>
        <w:t>о</w:t>
      </w:r>
      <w:r w:rsidR="00447FD2" w:rsidRPr="00344B8F">
        <w:rPr>
          <w:rFonts w:eastAsia="Calibri"/>
          <w:szCs w:val="22"/>
        </w:rPr>
        <w:t>бъект</w:t>
      </w:r>
      <w:r w:rsidR="00344B8F" w:rsidRPr="00344B8F">
        <w:rPr>
          <w:rFonts w:eastAsia="Calibri"/>
          <w:szCs w:val="22"/>
        </w:rPr>
        <w:t xml:space="preserve">ах </w:t>
      </w:r>
      <w:r w:rsidR="00BC76A2">
        <w:rPr>
          <w:rFonts w:eastAsia="Calibri"/>
          <w:szCs w:val="22"/>
        </w:rPr>
        <w:t>Общества</w:t>
      </w:r>
      <w:r w:rsidR="00344B8F" w:rsidRPr="00344B8F">
        <w:rPr>
          <w:rFonts w:eastAsia="Calibri"/>
          <w:szCs w:val="22"/>
        </w:rPr>
        <w:t xml:space="preserve">. Штрафные санкции за невыполнение, ненадлежащее выполнение или нарушение требований настоящих Методических указаний, вызванные действиями (бездействиями) таких лиц, подлежат применению к Подрядчику, в порядке и размерах, указанных </w:t>
      </w:r>
      <w:r w:rsidRPr="00344B8F">
        <w:rPr>
          <w:rFonts w:eastAsia="Calibri"/>
          <w:szCs w:val="22"/>
        </w:rPr>
        <w:t>в настоящих Методических указаниях</w:t>
      </w:r>
      <w:r w:rsidR="00344B8F" w:rsidRPr="00344B8F">
        <w:rPr>
          <w:rFonts w:eastAsia="Calibri"/>
          <w:szCs w:val="22"/>
        </w:rPr>
        <w:t>.</w:t>
      </w:r>
    </w:p>
    <w:p w14:paraId="4E8B9A77" w14:textId="7C88128C" w:rsidR="00344B8F" w:rsidRPr="00344B8F" w:rsidRDefault="004A1C26" w:rsidP="00122B6D">
      <w:pPr>
        <w:spacing w:before="240" w:after="60"/>
        <w:jc w:val="both"/>
        <w:rPr>
          <w:rFonts w:eastAsia="Calibri"/>
          <w:szCs w:val="22"/>
        </w:rPr>
      </w:pPr>
      <w:r>
        <w:rPr>
          <w:rFonts w:eastAsia="Calibri"/>
          <w:szCs w:val="22"/>
        </w:rPr>
        <w:t xml:space="preserve">5.1.9. </w:t>
      </w:r>
      <w:r w:rsidR="00532A99">
        <w:rPr>
          <w:rFonts w:eastAsia="Calibri"/>
        </w:rPr>
        <w:t>Общество</w:t>
      </w:r>
      <w:r w:rsidR="00344B8F" w:rsidRPr="00344B8F">
        <w:rPr>
          <w:rFonts w:eastAsia="Calibri"/>
        </w:rPr>
        <w:t xml:space="preserve"> вправе письменно потребовать отстранения работника от выполнения любых работ на </w:t>
      </w:r>
      <w:r w:rsidR="00447FD2">
        <w:rPr>
          <w:rFonts w:eastAsia="Calibri"/>
        </w:rPr>
        <w:t>о</w:t>
      </w:r>
      <w:r w:rsidR="00447FD2" w:rsidRPr="00344B8F">
        <w:rPr>
          <w:rFonts w:eastAsia="Calibri"/>
        </w:rPr>
        <w:t>бъект</w:t>
      </w:r>
      <w:r w:rsidR="00344B8F" w:rsidRPr="00344B8F">
        <w:rPr>
          <w:rFonts w:eastAsia="Calibri"/>
        </w:rPr>
        <w:t xml:space="preserve">ах </w:t>
      </w:r>
      <w:r w:rsidR="00BC76A2">
        <w:rPr>
          <w:rFonts w:eastAsia="Calibri"/>
        </w:rPr>
        <w:t>Общества</w:t>
      </w:r>
      <w:r w:rsidR="00344B8F" w:rsidRPr="00344B8F">
        <w:rPr>
          <w:rFonts w:eastAsia="Calibri"/>
        </w:rPr>
        <w:t xml:space="preserve">, а Подрядчик обязан по письменному требованию </w:t>
      </w:r>
      <w:r w:rsidR="00BC76A2">
        <w:rPr>
          <w:rFonts w:eastAsia="Calibri"/>
        </w:rPr>
        <w:t>Общества</w:t>
      </w:r>
      <w:r w:rsidR="00344B8F" w:rsidRPr="00344B8F">
        <w:rPr>
          <w:rFonts w:eastAsia="Calibri"/>
        </w:rPr>
        <w:t xml:space="preserve"> немедленно отстранить такого работника от выполнения работ на объектах </w:t>
      </w:r>
      <w:r w:rsidR="00BC76A2">
        <w:rPr>
          <w:rFonts w:eastAsia="Calibri"/>
        </w:rPr>
        <w:t>Общества</w:t>
      </w:r>
      <w:r w:rsidR="00344B8F" w:rsidRPr="00344B8F">
        <w:rPr>
          <w:rFonts w:eastAsia="Calibri"/>
        </w:rPr>
        <w:t xml:space="preserve"> (с учетом подбора замены, но не более 5 календарных дней с момента получения письменного уведомления </w:t>
      </w:r>
      <w:r w:rsidR="00BC76A2">
        <w:rPr>
          <w:rFonts w:eastAsia="Calibri"/>
        </w:rPr>
        <w:t>Общества</w:t>
      </w:r>
      <w:r w:rsidR="00344B8F" w:rsidRPr="00344B8F">
        <w:rPr>
          <w:rFonts w:eastAsia="Calibri"/>
        </w:rPr>
        <w:t xml:space="preserve">) и вывезти его с территории лицензионного участка </w:t>
      </w:r>
      <w:r w:rsidR="00BC76A2">
        <w:rPr>
          <w:rFonts w:eastAsia="Calibri"/>
        </w:rPr>
        <w:t>Общества</w:t>
      </w:r>
      <w:r w:rsidR="00344B8F" w:rsidRPr="00344B8F">
        <w:rPr>
          <w:rFonts w:eastAsia="Calibri"/>
        </w:rPr>
        <w:t xml:space="preserve"> ближайшим рейсом наземного или авиатранспорта:</w:t>
      </w:r>
    </w:p>
    <w:p w14:paraId="5CB1A736" w14:textId="77777777" w:rsidR="00344B8F" w:rsidRPr="00344B8F" w:rsidRDefault="00344B8F" w:rsidP="00122B6D">
      <w:pPr>
        <w:numPr>
          <w:ilvl w:val="0"/>
          <w:numId w:val="3"/>
        </w:numPr>
        <w:tabs>
          <w:tab w:val="num" w:pos="692"/>
        </w:tabs>
        <w:spacing w:before="60"/>
        <w:ind w:left="567" w:hanging="397"/>
        <w:jc w:val="both"/>
      </w:pPr>
      <w:r w:rsidRPr="00344B8F">
        <w:t>за неоднократные нарушения требований настоящих Методических указаний работником Подрядчика (Субподрядчика);</w:t>
      </w:r>
    </w:p>
    <w:p w14:paraId="2668B69C" w14:textId="77777777" w:rsidR="00344B8F" w:rsidRPr="00344B8F" w:rsidRDefault="00344B8F" w:rsidP="00122B6D">
      <w:pPr>
        <w:numPr>
          <w:ilvl w:val="0"/>
          <w:numId w:val="3"/>
        </w:numPr>
        <w:tabs>
          <w:tab w:val="num" w:pos="692"/>
        </w:tabs>
        <w:spacing w:before="60"/>
        <w:ind w:left="567" w:hanging="397"/>
        <w:jc w:val="both"/>
      </w:pPr>
      <w:r w:rsidRPr="00344B8F">
        <w:t>в случае выявления медицинским работником медицинских противопоказаний для выполнения работ или в случае выявления медицинским работником необходимости проведения дополнительного обследования состояния здоровья работника Подрядчика (Субподрядчика) при подозрениях на заболевание, при котором выполнение работ не допускается или ограничено;</w:t>
      </w:r>
    </w:p>
    <w:p w14:paraId="374964EE" w14:textId="788CAD10" w:rsidR="004B27F2" w:rsidRDefault="004B27F2" w:rsidP="004B27F2">
      <w:pPr>
        <w:numPr>
          <w:ilvl w:val="0"/>
          <w:numId w:val="3"/>
        </w:numPr>
        <w:tabs>
          <w:tab w:val="num" w:pos="692"/>
        </w:tabs>
        <w:spacing w:before="60"/>
        <w:ind w:left="567" w:hanging="397"/>
        <w:jc w:val="both"/>
      </w:pPr>
      <w:r w:rsidRPr="004B27F2">
        <w:t>в случае неоднократной (три раза) не сдачи тестирования, проверки знаний проводимой в соответствии с требованиями разде</w:t>
      </w:r>
      <w:r>
        <w:t>ла 6.4. Стандарта ООО «Славнефть-</w:t>
      </w:r>
      <w:r w:rsidRPr="004B27F2">
        <w:t>Красноярскнефтегаз» № П3-05 С-0433 ЮЛ-428 «Управление подрядными организациями в области промышленной безопасности, охраны труда и окружающей среды», работниками Подрядчика, участвующих в проведении работ по договору I категории влияния на ПБОТОС.</w:t>
      </w:r>
    </w:p>
    <w:p w14:paraId="13C32195" w14:textId="353116ED" w:rsidR="00344B8F" w:rsidRPr="00344B8F" w:rsidRDefault="004A1C26" w:rsidP="004B27F2">
      <w:pPr>
        <w:spacing w:before="240" w:after="240"/>
        <w:jc w:val="both"/>
        <w:rPr>
          <w:rFonts w:eastAsia="Calibri"/>
          <w:szCs w:val="22"/>
        </w:rPr>
      </w:pPr>
      <w:r>
        <w:rPr>
          <w:rFonts w:eastAsia="Calibri"/>
          <w:szCs w:val="22"/>
        </w:rPr>
        <w:t xml:space="preserve">5.1.10. </w:t>
      </w:r>
      <w:r w:rsidR="00344B8F" w:rsidRPr="00344B8F">
        <w:rPr>
          <w:rFonts w:eastAsia="Calibri"/>
          <w:szCs w:val="22"/>
        </w:rPr>
        <w:t xml:space="preserve">Ответственность за соблюдение требований ПБОТОС при эксплуатации машин и оборудования </w:t>
      </w:r>
      <w:r w:rsidR="00BC76A2">
        <w:rPr>
          <w:rFonts w:eastAsia="Calibri"/>
          <w:szCs w:val="22"/>
        </w:rPr>
        <w:t>Общества</w:t>
      </w:r>
      <w:r w:rsidR="00344B8F" w:rsidRPr="00344B8F">
        <w:rPr>
          <w:rFonts w:eastAsia="Calibri"/>
          <w:szCs w:val="22"/>
        </w:rPr>
        <w:t>, переданных для использования Подрядчику, возлагается на ответственное лицо Подрядчика (подтверждается приказом по организации о назначении ответственного лица). Подрядчик несет ответственность за действия / бездействия такого ответственного лица.</w:t>
      </w:r>
    </w:p>
    <w:p w14:paraId="3FEC08A7" w14:textId="0E2AF7DD" w:rsidR="00344B8F" w:rsidRPr="00344B8F" w:rsidRDefault="004A1C26" w:rsidP="004A1C26">
      <w:pPr>
        <w:spacing w:before="240" w:after="240"/>
        <w:jc w:val="both"/>
        <w:rPr>
          <w:rFonts w:eastAsia="Calibri"/>
          <w:szCs w:val="22"/>
        </w:rPr>
      </w:pPr>
      <w:r>
        <w:rPr>
          <w:rFonts w:eastAsia="Calibri"/>
          <w:szCs w:val="22"/>
        </w:rPr>
        <w:t xml:space="preserve">5.1.11. </w:t>
      </w:r>
      <w:r w:rsidR="00344B8F" w:rsidRPr="00344B8F">
        <w:rPr>
          <w:rFonts w:eastAsia="Calibri"/>
          <w:szCs w:val="22"/>
        </w:rPr>
        <w:t xml:space="preserve">Во время эксплуатации, обслуживания, ремонта и хранения переданного Подрядчику объекта </w:t>
      </w:r>
      <w:r w:rsidR="00BC76A2">
        <w:rPr>
          <w:rFonts w:eastAsia="Calibri"/>
          <w:szCs w:val="22"/>
        </w:rPr>
        <w:t>Общества</w:t>
      </w:r>
      <w:r w:rsidR="00344B8F" w:rsidRPr="00344B8F">
        <w:rPr>
          <w:rFonts w:eastAsia="Calibri"/>
          <w:szCs w:val="22"/>
        </w:rPr>
        <w:t xml:space="preserve"> и/или имущества </w:t>
      </w:r>
      <w:r w:rsidR="00BC76A2">
        <w:rPr>
          <w:rFonts w:eastAsia="Calibri"/>
          <w:szCs w:val="22"/>
        </w:rPr>
        <w:t>Общества</w:t>
      </w:r>
      <w:r w:rsidR="00344B8F" w:rsidRPr="00344B8F">
        <w:rPr>
          <w:rFonts w:eastAsia="Calibri"/>
          <w:szCs w:val="22"/>
        </w:rPr>
        <w:t>, ответственность за причиненный ущерб такому объекту, имуществу несет Подрядчик, в том числе, если такой ущерб был причинен третьим лицом.</w:t>
      </w:r>
    </w:p>
    <w:p w14:paraId="5D14B8FF" w14:textId="703B3D2E" w:rsidR="00344B8F" w:rsidRPr="00344B8F" w:rsidRDefault="004A1C26" w:rsidP="004A1C26">
      <w:pPr>
        <w:spacing w:before="240" w:after="240"/>
        <w:jc w:val="both"/>
        <w:rPr>
          <w:rFonts w:eastAsia="Calibri"/>
          <w:szCs w:val="22"/>
        </w:rPr>
      </w:pPr>
      <w:r>
        <w:rPr>
          <w:rFonts w:eastAsia="Calibri"/>
          <w:szCs w:val="22"/>
        </w:rPr>
        <w:t xml:space="preserve">5.1.12. </w:t>
      </w:r>
      <w:r w:rsidR="00344B8F" w:rsidRPr="00344B8F">
        <w:rPr>
          <w:rFonts w:eastAsia="Calibri"/>
          <w:szCs w:val="22"/>
        </w:rPr>
        <w:t>При эксплуатации объектов, обладающих признаками опасности в соответствии с Федеральным законом от 21.07.1997 №116-ФЗ «О промышленной безопасности опасных производственных объектов», Подряд</w:t>
      </w:r>
      <w:r w:rsidR="002E6BD9">
        <w:rPr>
          <w:rFonts w:eastAsia="Calibri"/>
          <w:szCs w:val="22"/>
        </w:rPr>
        <w:t>чик</w:t>
      </w:r>
      <w:r w:rsidR="00344B8F" w:rsidRPr="00344B8F">
        <w:rPr>
          <w:rFonts w:eastAsia="Calibri"/>
          <w:szCs w:val="22"/>
        </w:rPr>
        <w:t xml:space="preserve"> (</w:t>
      </w:r>
      <w:r w:rsidR="002E6BD9">
        <w:rPr>
          <w:rFonts w:eastAsia="Calibri"/>
          <w:szCs w:val="22"/>
        </w:rPr>
        <w:t>С</w:t>
      </w:r>
      <w:r w:rsidR="00344B8F" w:rsidRPr="00344B8F">
        <w:rPr>
          <w:rFonts w:eastAsia="Calibri"/>
          <w:szCs w:val="22"/>
        </w:rPr>
        <w:t>убподряд</w:t>
      </w:r>
      <w:r w:rsidR="002E6BD9">
        <w:rPr>
          <w:rFonts w:eastAsia="Calibri"/>
          <w:szCs w:val="22"/>
        </w:rPr>
        <w:t>чик</w:t>
      </w:r>
      <w:r w:rsidR="00344B8F" w:rsidRPr="00344B8F">
        <w:rPr>
          <w:rFonts w:eastAsia="Calibri"/>
          <w:szCs w:val="22"/>
        </w:rPr>
        <w:t xml:space="preserve">) несет уголовную, административную, гражданско-правовую ответственность за отсутствие регистрации </w:t>
      </w:r>
      <w:r w:rsidR="00521CBD">
        <w:rPr>
          <w:rFonts w:eastAsia="Calibri"/>
          <w:szCs w:val="22"/>
        </w:rPr>
        <w:t>ОПО</w:t>
      </w:r>
      <w:r w:rsidR="00344B8F" w:rsidRPr="00344B8F">
        <w:rPr>
          <w:rFonts w:eastAsia="Calibri"/>
          <w:szCs w:val="22"/>
        </w:rPr>
        <w:t xml:space="preserve"> в государственном реестре в установленном порядке и лицензии на эксплуатацию ОПО, эксплуатируемых </w:t>
      </w:r>
      <w:r w:rsidR="00447FD2" w:rsidRPr="000470C7">
        <w:rPr>
          <w:szCs w:val="22"/>
        </w:rPr>
        <w:t>Подрядчик</w:t>
      </w:r>
      <w:r w:rsidR="00447FD2">
        <w:rPr>
          <w:szCs w:val="22"/>
        </w:rPr>
        <w:t>ом</w:t>
      </w:r>
      <w:r w:rsidR="00447FD2" w:rsidRPr="000470C7">
        <w:rPr>
          <w:szCs w:val="22"/>
        </w:rPr>
        <w:t xml:space="preserve"> (</w:t>
      </w:r>
      <w:r w:rsidR="00447FD2">
        <w:rPr>
          <w:szCs w:val="22"/>
        </w:rPr>
        <w:t>С</w:t>
      </w:r>
      <w:r w:rsidR="00447FD2" w:rsidRPr="000470C7">
        <w:rPr>
          <w:szCs w:val="22"/>
        </w:rPr>
        <w:t>убподрядчик</w:t>
      </w:r>
      <w:r w:rsidR="00447FD2">
        <w:rPr>
          <w:szCs w:val="22"/>
        </w:rPr>
        <w:t>ом</w:t>
      </w:r>
      <w:r w:rsidR="00447FD2" w:rsidRPr="000470C7">
        <w:rPr>
          <w:szCs w:val="22"/>
        </w:rPr>
        <w:t>)</w:t>
      </w:r>
      <w:r w:rsidR="00447FD2">
        <w:rPr>
          <w:szCs w:val="22"/>
        </w:rPr>
        <w:t xml:space="preserve"> </w:t>
      </w:r>
      <w:r w:rsidR="00344B8F" w:rsidRPr="00344B8F">
        <w:rPr>
          <w:rFonts w:eastAsia="Calibri"/>
          <w:szCs w:val="22"/>
        </w:rPr>
        <w:t>на производственных</w:t>
      </w:r>
      <w:r w:rsidR="00476A81">
        <w:rPr>
          <w:rFonts w:eastAsia="Calibri"/>
          <w:szCs w:val="22"/>
        </w:rPr>
        <w:t xml:space="preserve"> объектах Общества. </w:t>
      </w:r>
      <w:r w:rsidR="00447FD2">
        <w:rPr>
          <w:szCs w:val="22"/>
        </w:rPr>
        <w:t>Подрядчик</w:t>
      </w:r>
      <w:r w:rsidR="00447FD2" w:rsidRPr="000470C7">
        <w:rPr>
          <w:szCs w:val="22"/>
        </w:rPr>
        <w:t xml:space="preserve"> (</w:t>
      </w:r>
      <w:r w:rsidR="00447FD2">
        <w:rPr>
          <w:szCs w:val="22"/>
        </w:rPr>
        <w:t>С</w:t>
      </w:r>
      <w:r w:rsidR="00447FD2" w:rsidRPr="000470C7">
        <w:rPr>
          <w:szCs w:val="22"/>
        </w:rPr>
        <w:t>убподрядчик)</w:t>
      </w:r>
      <w:r w:rsidR="00344B8F" w:rsidRPr="00344B8F">
        <w:rPr>
          <w:rFonts w:eastAsia="Calibri"/>
          <w:szCs w:val="22"/>
        </w:rPr>
        <w:t xml:space="preserve">, как владелец ОПО, несет уголовную, административную, гражданско-правовую ответственность за выполнение всех требований промышленной безопасности к эксплуатации </w:t>
      </w:r>
      <w:r w:rsidR="00521CBD">
        <w:rPr>
          <w:rFonts w:eastAsia="Calibri"/>
          <w:szCs w:val="22"/>
        </w:rPr>
        <w:t>ОПО,</w:t>
      </w:r>
      <w:r w:rsidR="00344B8F" w:rsidRPr="00344B8F">
        <w:rPr>
          <w:rFonts w:eastAsia="Calibri"/>
          <w:szCs w:val="22"/>
        </w:rPr>
        <w:t xml:space="preserve"> в том числе (но не ограничиваясь) предусмотренных статьями 9-11 Федерального закона от 21.07.1997 №116-ФЗ «О промышленной безопасности опасных производственных объектов» и за нарушения требований при эксплуатации ОПО.</w:t>
      </w:r>
    </w:p>
    <w:p w14:paraId="7F09EFAA" w14:textId="3BE615EF" w:rsidR="00344B8F" w:rsidRPr="00344B8F" w:rsidRDefault="004A1C26" w:rsidP="004A1C26">
      <w:pPr>
        <w:spacing w:before="240" w:after="240"/>
        <w:jc w:val="both"/>
        <w:rPr>
          <w:rFonts w:eastAsia="Calibri"/>
          <w:szCs w:val="22"/>
        </w:rPr>
      </w:pPr>
      <w:r>
        <w:rPr>
          <w:rFonts w:eastAsia="Calibri"/>
          <w:szCs w:val="22"/>
        </w:rPr>
        <w:t xml:space="preserve">5.1.13. </w:t>
      </w:r>
      <w:r w:rsidR="00344B8F" w:rsidRPr="00344B8F">
        <w:rPr>
          <w:rFonts w:eastAsia="Calibri"/>
          <w:szCs w:val="22"/>
        </w:rPr>
        <w:t>Подрядчик самостоятельно несет ответственность за допущенные им при производстве работ нарушения природоохранного, земельного, водного, лесного законодательства, законодательства об охране атмосферного воздуха, об отходах производства и потребления, а также по возмещению вреда, нанесенного по вине Подрядчика окружающей природной среде или ее компонентам.</w:t>
      </w:r>
    </w:p>
    <w:p w14:paraId="3B3C5594" w14:textId="6955363A" w:rsidR="00344B8F" w:rsidRPr="00344B8F" w:rsidRDefault="004A1C26" w:rsidP="004A1C26">
      <w:pPr>
        <w:spacing w:before="240" w:after="240"/>
        <w:jc w:val="both"/>
        <w:rPr>
          <w:rFonts w:eastAsia="Calibri"/>
          <w:szCs w:val="22"/>
        </w:rPr>
      </w:pPr>
      <w:r>
        <w:rPr>
          <w:rFonts w:eastAsia="Calibri"/>
          <w:szCs w:val="22"/>
        </w:rPr>
        <w:t xml:space="preserve">5.1.14. </w:t>
      </w:r>
      <w:r w:rsidR="00344B8F" w:rsidRPr="00344B8F">
        <w:rPr>
          <w:rFonts w:eastAsia="Calibri"/>
          <w:szCs w:val="22"/>
        </w:rPr>
        <w:t>Затраты Подрядчика по выплатам соответствующих штрафов, претензий, исков, внесению платежей за сверхлимитное загрязнение окружающей среды не подлежат возмещению Обществом.</w:t>
      </w:r>
    </w:p>
    <w:p w14:paraId="14ABDC52" w14:textId="7A94F7D7" w:rsidR="00344B8F" w:rsidRPr="00344B8F" w:rsidRDefault="004A1C26" w:rsidP="004A1C26">
      <w:pPr>
        <w:spacing w:before="240" w:after="240"/>
        <w:jc w:val="both"/>
        <w:rPr>
          <w:rFonts w:eastAsia="Calibri"/>
          <w:szCs w:val="22"/>
        </w:rPr>
      </w:pPr>
      <w:r>
        <w:rPr>
          <w:rFonts w:eastAsia="Calibri"/>
          <w:szCs w:val="22"/>
        </w:rPr>
        <w:t xml:space="preserve">5.1.15. </w:t>
      </w:r>
      <w:r w:rsidR="00344B8F" w:rsidRPr="00344B8F">
        <w:rPr>
          <w:rFonts w:eastAsia="Calibri"/>
          <w:szCs w:val="22"/>
        </w:rPr>
        <w:t xml:space="preserve">Отходы, образовавшиеся в результате выполнения работ Подрядчика на </w:t>
      </w:r>
      <w:r w:rsidR="00447FD2">
        <w:rPr>
          <w:rFonts w:eastAsia="Calibri"/>
          <w:szCs w:val="22"/>
        </w:rPr>
        <w:t>о</w:t>
      </w:r>
      <w:r w:rsidR="00447FD2" w:rsidRPr="00344B8F">
        <w:rPr>
          <w:rFonts w:eastAsia="Calibri"/>
          <w:szCs w:val="22"/>
        </w:rPr>
        <w:t>бъект</w:t>
      </w:r>
      <w:r w:rsidR="00344B8F" w:rsidRPr="00344B8F">
        <w:rPr>
          <w:rFonts w:eastAsia="Calibri"/>
          <w:szCs w:val="22"/>
        </w:rPr>
        <w:t>ах Общества являются собственностью Подрядчика. Подрядчик несет ответственность за обращение с ними.</w:t>
      </w:r>
    </w:p>
    <w:p w14:paraId="202FE931" w14:textId="0635B604" w:rsidR="00344B8F" w:rsidRPr="00344B8F" w:rsidRDefault="004A1C26" w:rsidP="004A1C26">
      <w:pPr>
        <w:spacing w:before="240" w:after="240"/>
        <w:jc w:val="both"/>
        <w:rPr>
          <w:rFonts w:eastAsia="Calibri"/>
          <w:szCs w:val="22"/>
        </w:rPr>
      </w:pPr>
      <w:r>
        <w:rPr>
          <w:rFonts w:eastAsia="Calibri"/>
          <w:szCs w:val="22"/>
        </w:rPr>
        <w:t xml:space="preserve">5.1.16. </w:t>
      </w:r>
      <w:r w:rsidR="00344B8F" w:rsidRPr="00344B8F">
        <w:rPr>
          <w:rFonts w:eastAsia="Calibri"/>
          <w:szCs w:val="22"/>
        </w:rPr>
        <w:t>В случае передачи движимого или недвижимого имущества Общества в аренду, отходы, образовавшиеся в результате аренды (использования) имущества, принадлежат Арендатору. Арендатор несет ответственность за обращение с ними.</w:t>
      </w:r>
    </w:p>
    <w:p w14:paraId="6911C781" w14:textId="4556E28E" w:rsidR="00344B8F" w:rsidRPr="00344B8F" w:rsidRDefault="004A1C26" w:rsidP="004A1C26">
      <w:pPr>
        <w:spacing w:before="240" w:after="240"/>
        <w:jc w:val="both"/>
        <w:rPr>
          <w:rFonts w:eastAsia="Calibri"/>
          <w:szCs w:val="22"/>
        </w:rPr>
      </w:pPr>
      <w:r>
        <w:rPr>
          <w:rFonts w:eastAsia="Calibri"/>
          <w:szCs w:val="22"/>
        </w:rPr>
        <w:t xml:space="preserve">5.1.17. </w:t>
      </w:r>
      <w:r w:rsidR="00344B8F" w:rsidRPr="00344B8F">
        <w:rPr>
          <w:rFonts w:eastAsia="Calibri"/>
          <w:szCs w:val="22"/>
        </w:rPr>
        <w:t xml:space="preserve">Подрядчик несет административную, уголовную и гражданско-правовую ответственность за соблюдение требований водного законодательства РФ, соблюдение режима использования водоохранных зон и прибрежных защитных полос, в том числе за оформление разрешительной документации на пользование водными объектами. </w:t>
      </w:r>
    </w:p>
    <w:p w14:paraId="6A1F7D5F" w14:textId="4FC7DBFC" w:rsidR="00344B8F" w:rsidRPr="00344B8F" w:rsidRDefault="004A1C26" w:rsidP="00344B8F">
      <w:pPr>
        <w:spacing w:before="240" w:after="240"/>
        <w:jc w:val="both"/>
        <w:rPr>
          <w:rFonts w:eastAsia="Calibri"/>
          <w:szCs w:val="22"/>
        </w:rPr>
      </w:pPr>
      <w:r>
        <w:rPr>
          <w:rFonts w:eastAsia="Calibri"/>
          <w:szCs w:val="22"/>
        </w:rPr>
        <w:t xml:space="preserve">5.1.18. </w:t>
      </w:r>
      <w:r w:rsidR="00344B8F" w:rsidRPr="00344B8F">
        <w:rPr>
          <w:rFonts w:eastAsia="Calibri"/>
          <w:szCs w:val="22"/>
        </w:rPr>
        <w:t xml:space="preserve">Все обязательства и требования, предъявляемые к Подрядчикам, в полном объеме распространяются на деятельность привлекаемых Подрядчиком </w:t>
      </w:r>
      <w:r w:rsidR="009D7FF4">
        <w:rPr>
          <w:rFonts w:eastAsia="Calibri"/>
          <w:szCs w:val="22"/>
        </w:rPr>
        <w:t>С</w:t>
      </w:r>
      <w:r w:rsidR="00344B8F" w:rsidRPr="00344B8F">
        <w:rPr>
          <w:rFonts w:eastAsia="Calibri"/>
          <w:szCs w:val="22"/>
        </w:rPr>
        <w:t xml:space="preserve">убподрядчиков.  Подрядчик несет ответственность за выполнение и соблюдение требований ПБОТОС перед </w:t>
      </w:r>
      <w:r w:rsidR="00D20320">
        <w:rPr>
          <w:rFonts w:eastAsia="Calibri"/>
          <w:szCs w:val="22"/>
        </w:rPr>
        <w:t>Общество</w:t>
      </w:r>
      <w:r w:rsidR="00344B8F" w:rsidRPr="00344B8F">
        <w:rPr>
          <w:rFonts w:eastAsia="Calibri"/>
          <w:szCs w:val="22"/>
        </w:rPr>
        <w:t xml:space="preserve">м в соответствии с </w:t>
      </w:r>
      <w:hyperlink w:anchor="_4._Штрафные_санкции," w:history="1">
        <w:r w:rsidR="00344B8F" w:rsidRPr="00344B8F">
          <w:rPr>
            <w:rFonts w:eastAsia="Calibri"/>
            <w:szCs w:val="22"/>
          </w:rPr>
          <w:t xml:space="preserve">разделом </w:t>
        </w:r>
      </w:hyperlink>
      <w:r w:rsidR="00344B8F" w:rsidRPr="00344B8F">
        <w:rPr>
          <w:rFonts w:eastAsia="Calibri"/>
          <w:szCs w:val="22"/>
        </w:rPr>
        <w:t xml:space="preserve">5 настоящих Методических указаний, а также административную, уголовную и гражданско-правовую ответственность согласно законодательству РФ, за все действия/бездействие привлеченных </w:t>
      </w:r>
      <w:r w:rsidR="00521CBD">
        <w:rPr>
          <w:rFonts w:eastAsia="Calibri"/>
          <w:szCs w:val="22"/>
        </w:rPr>
        <w:t>С</w:t>
      </w:r>
      <w:r w:rsidR="00521CBD" w:rsidRPr="00344B8F">
        <w:rPr>
          <w:rFonts w:eastAsia="Calibri"/>
          <w:szCs w:val="22"/>
        </w:rPr>
        <w:t>убподрядчиков</w:t>
      </w:r>
      <w:r w:rsidR="00344B8F" w:rsidRPr="00344B8F">
        <w:rPr>
          <w:rFonts w:eastAsia="Calibri"/>
          <w:szCs w:val="22"/>
        </w:rPr>
        <w:t xml:space="preserve">. Подрядчик обязан включить требования по соблюдению настоящих Методических указаний во все заключаемые договоры с </w:t>
      </w:r>
      <w:r w:rsidR="009D7FF4">
        <w:rPr>
          <w:rFonts w:eastAsia="Calibri"/>
          <w:szCs w:val="22"/>
        </w:rPr>
        <w:t>С</w:t>
      </w:r>
      <w:r w:rsidR="00344B8F" w:rsidRPr="00344B8F">
        <w:rPr>
          <w:rFonts w:eastAsia="Calibri"/>
          <w:szCs w:val="22"/>
        </w:rPr>
        <w:t xml:space="preserve">убподрядчиками. Не включение требования по соблюдению настоящих Методических указаний в договоры с </w:t>
      </w:r>
      <w:r w:rsidR="009D7FF4">
        <w:rPr>
          <w:rFonts w:eastAsia="Calibri"/>
          <w:szCs w:val="22"/>
        </w:rPr>
        <w:t>С</w:t>
      </w:r>
      <w:r w:rsidR="00344B8F" w:rsidRPr="00344B8F">
        <w:rPr>
          <w:rFonts w:eastAsia="Calibri"/>
          <w:szCs w:val="22"/>
        </w:rPr>
        <w:t xml:space="preserve">убподрядчиками ровно, как и не ознакомление работников Подрядчика, Субподрядчика с требованиями настоящих Методических указаний не освобождает Подрядчика от ответственности в виде штрафных санкций, предусмотренных </w:t>
      </w:r>
      <w:hyperlink w:anchor="_4._Штрафные_санкции," w:history="1">
        <w:r w:rsidR="00344B8F" w:rsidRPr="00344B8F">
          <w:rPr>
            <w:rFonts w:eastAsia="Calibri"/>
            <w:szCs w:val="22"/>
          </w:rPr>
          <w:t xml:space="preserve">разделом </w:t>
        </w:r>
      </w:hyperlink>
      <w:r w:rsidR="007B6B49">
        <w:rPr>
          <w:rFonts w:eastAsia="Calibri"/>
          <w:szCs w:val="22"/>
        </w:rPr>
        <w:t>6</w:t>
      </w:r>
      <w:r w:rsidR="00344B8F" w:rsidRPr="00344B8F">
        <w:rPr>
          <w:rFonts w:eastAsia="Calibri"/>
          <w:szCs w:val="22"/>
        </w:rPr>
        <w:t xml:space="preserve"> настоящих Методических указаний. Подрядчик несет ответственность за действия/бездействие </w:t>
      </w:r>
      <w:r w:rsidR="00521CBD">
        <w:rPr>
          <w:rFonts w:eastAsia="Calibri"/>
          <w:szCs w:val="22"/>
        </w:rPr>
        <w:t>С</w:t>
      </w:r>
      <w:r w:rsidR="00521CBD" w:rsidRPr="00344B8F">
        <w:rPr>
          <w:rFonts w:eastAsia="Calibri"/>
          <w:szCs w:val="22"/>
        </w:rPr>
        <w:t xml:space="preserve">убподрядчиков </w:t>
      </w:r>
      <w:r w:rsidR="00344B8F" w:rsidRPr="00344B8F">
        <w:rPr>
          <w:rFonts w:eastAsia="Calibri"/>
          <w:szCs w:val="22"/>
        </w:rPr>
        <w:t>как за свои собственные.</w:t>
      </w:r>
    </w:p>
    <w:p w14:paraId="551999B9" w14:textId="37B665D2" w:rsidR="00344B8F" w:rsidRPr="00344B8F" w:rsidRDefault="00EC1E73" w:rsidP="00344B8F">
      <w:pPr>
        <w:keepNext/>
        <w:jc w:val="both"/>
        <w:outlineLvl w:val="1"/>
        <w:rPr>
          <w:rFonts w:ascii="Arial" w:hAnsi="Arial" w:cs="Arial"/>
          <w:b/>
          <w:bCs/>
          <w:iCs/>
        </w:rPr>
      </w:pPr>
      <w:bookmarkStart w:id="81" w:name="_Toc106711551"/>
      <w:bookmarkStart w:id="82" w:name="_Toc140076345"/>
      <w:bookmarkStart w:id="83" w:name="_Toc193816911"/>
      <w:r>
        <w:rPr>
          <w:rFonts w:ascii="Arial" w:hAnsi="Arial" w:cs="Arial"/>
          <w:b/>
          <w:bCs/>
          <w:iCs/>
        </w:rPr>
        <w:t>5</w:t>
      </w:r>
      <w:r w:rsidR="00344B8F" w:rsidRPr="00344B8F">
        <w:rPr>
          <w:rFonts w:ascii="Arial" w:hAnsi="Arial" w:cs="Arial"/>
          <w:b/>
          <w:bCs/>
          <w:iCs/>
        </w:rPr>
        <w:t>.2. ПРОВЕДЕНИЕ ПРОВЕРОК И АУДИТОВ ВЫПОЛНЕНИЯ ТРЕБОВАНИЙ НАСТОЯЩИХ МЕТОДИЧЕСКИХ УКАЗАНИЙ</w:t>
      </w:r>
      <w:bookmarkEnd w:id="81"/>
      <w:bookmarkEnd w:id="82"/>
      <w:bookmarkEnd w:id="83"/>
    </w:p>
    <w:p w14:paraId="522B43D8" w14:textId="099299B0" w:rsidR="00344B8F" w:rsidRPr="00344B8F" w:rsidRDefault="00EC1E73" w:rsidP="00EC1E73">
      <w:pPr>
        <w:spacing w:before="240" w:after="240"/>
        <w:jc w:val="both"/>
        <w:rPr>
          <w:rFonts w:eastAsia="Calibri"/>
          <w:szCs w:val="22"/>
        </w:rPr>
      </w:pPr>
      <w:r>
        <w:rPr>
          <w:rFonts w:eastAsia="Calibri"/>
          <w:szCs w:val="22"/>
        </w:rPr>
        <w:t xml:space="preserve">5.2.1. </w:t>
      </w:r>
      <w:r w:rsidR="00FA66D3">
        <w:rPr>
          <w:rFonts w:eastAsia="Calibri"/>
          <w:szCs w:val="22"/>
        </w:rPr>
        <w:t>Общество</w:t>
      </w:r>
      <w:r w:rsidR="00344B8F" w:rsidRPr="00344B8F">
        <w:rPr>
          <w:rFonts w:eastAsia="Calibri"/>
          <w:szCs w:val="22"/>
        </w:rPr>
        <w:t xml:space="preserve"> оставляет за собой право в любое время проводить независимые аудиты и проверки соблюдения требований ПБОТОС на участках и объектах оказания услуг и выполнения работ.</w:t>
      </w:r>
    </w:p>
    <w:p w14:paraId="60D6960D" w14:textId="34E599D4" w:rsidR="00344B8F" w:rsidRPr="00344B8F" w:rsidRDefault="00EC1E73" w:rsidP="00EC1E73">
      <w:pPr>
        <w:spacing w:before="240" w:after="240"/>
        <w:jc w:val="both"/>
        <w:rPr>
          <w:rFonts w:eastAsia="Calibri"/>
        </w:rPr>
      </w:pPr>
      <w:r>
        <w:rPr>
          <w:rFonts w:eastAsia="Calibri"/>
          <w:szCs w:val="22"/>
        </w:rPr>
        <w:t xml:space="preserve">5.2.2. </w:t>
      </w:r>
      <w:r w:rsidR="00344B8F" w:rsidRPr="00344B8F">
        <w:rPr>
          <w:rFonts w:eastAsia="Calibri"/>
          <w:bCs/>
          <w:iCs/>
          <w:color w:val="000000" w:themeColor="text1"/>
        </w:rPr>
        <w:t xml:space="preserve">Аудиты и контрольные проверки могут проводиться как представителями </w:t>
      </w:r>
      <w:r w:rsidR="00FA66D3">
        <w:rPr>
          <w:rFonts w:eastAsia="Calibri"/>
          <w:bCs/>
          <w:iCs/>
          <w:color w:val="000000" w:themeColor="text1"/>
        </w:rPr>
        <w:t>Общества</w:t>
      </w:r>
      <w:r w:rsidR="00344B8F" w:rsidRPr="00344B8F">
        <w:rPr>
          <w:rFonts w:eastAsia="Calibri"/>
          <w:bCs/>
          <w:iCs/>
          <w:color w:val="000000" w:themeColor="text1"/>
        </w:rPr>
        <w:t xml:space="preserve">, так и специалистами сторонних организаций, привлеченных </w:t>
      </w:r>
      <w:r w:rsidR="00D20320">
        <w:rPr>
          <w:rFonts w:eastAsia="Calibri"/>
          <w:bCs/>
          <w:iCs/>
          <w:color w:val="000000" w:themeColor="text1"/>
        </w:rPr>
        <w:t>Общество</w:t>
      </w:r>
      <w:r w:rsidR="00344B8F" w:rsidRPr="00344B8F">
        <w:rPr>
          <w:rFonts w:eastAsia="Calibri"/>
          <w:bCs/>
          <w:iCs/>
          <w:color w:val="000000" w:themeColor="text1"/>
        </w:rPr>
        <w:t xml:space="preserve">м. Основанием для проведения аудитов и проверок будут являться государственные требования по ПБОТОС, и ЛНД </w:t>
      </w:r>
      <w:r w:rsidR="00BC76A2">
        <w:rPr>
          <w:rFonts w:eastAsia="Calibri"/>
          <w:bCs/>
          <w:iCs/>
          <w:color w:val="000000" w:themeColor="text1"/>
        </w:rPr>
        <w:t>Общества</w:t>
      </w:r>
      <w:r w:rsidR="00344B8F" w:rsidRPr="00344B8F">
        <w:rPr>
          <w:rFonts w:eastAsia="Calibri"/>
          <w:bCs/>
          <w:iCs/>
          <w:color w:val="000000" w:themeColor="text1"/>
        </w:rPr>
        <w:t xml:space="preserve">. Подрядчик должен оказывать </w:t>
      </w:r>
      <w:r w:rsidR="00FF717C">
        <w:rPr>
          <w:rFonts w:eastAsia="Calibri"/>
          <w:bCs/>
          <w:iCs/>
          <w:color w:val="000000" w:themeColor="text1"/>
        </w:rPr>
        <w:t>Обществ</w:t>
      </w:r>
      <w:r w:rsidR="00344B8F" w:rsidRPr="00344B8F">
        <w:rPr>
          <w:rFonts w:eastAsia="Calibri"/>
          <w:bCs/>
          <w:iCs/>
          <w:color w:val="000000" w:themeColor="text1"/>
        </w:rPr>
        <w:t>у всестороннее содействие в проведении таких проверок.</w:t>
      </w:r>
    </w:p>
    <w:p w14:paraId="23474FBC" w14:textId="6D456C22" w:rsidR="00344B8F" w:rsidRPr="00344B8F" w:rsidRDefault="00EC1E73" w:rsidP="00EC1E73">
      <w:pPr>
        <w:spacing w:before="240" w:after="240"/>
        <w:jc w:val="both"/>
        <w:rPr>
          <w:rFonts w:eastAsia="Calibri"/>
          <w:szCs w:val="22"/>
        </w:rPr>
      </w:pPr>
      <w:r>
        <w:rPr>
          <w:rFonts w:eastAsia="Calibri"/>
          <w:szCs w:val="22"/>
        </w:rPr>
        <w:t xml:space="preserve">5.2.3. </w:t>
      </w:r>
      <w:r w:rsidR="00344B8F" w:rsidRPr="00344B8F">
        <w:rPr>
          <w:rFonts w:eastAsia="Calibri"/>
          <w:szCs w:val="22"/>
        </w:rPr>
        <w:t xml:space="preserve">Результаты аудитов и проверок предоставляются Подрядчику, который в свою очередь обязан устранить выявленные представителями </w:t>
      </w:r>
      <w:r w:rsidR="00BC76A2">
        <w:rPr>
          <w:rFonts w:eastAsia="Calibri"/>
          <w:szCs w:val="22"/>
        </w:rPr>
        <w:t>Общества</w:t>
      </w:r>
      <w:r w:rsidR="00344B8F" w:rsidRPr="00344B8F">
        <w:rPr>
          <w:rFonts w:eastAsia="Calibri"/>
          <w:szCs w:val="22"/>
        </w:rPr>
        <w:t xml:space="preserve"> нарушения Правил безопасности, условий договора, ЛНД </w:t>
      </w:r>
      <w:r w:rsidR="00BC76A2">
        <w:rPr>
          <w:rFonts w:eastAsia="Calibri"/>
          <w:szCs w:val="22"/>
        </w:rPr>
        <w:t>Общества</w:t>
      </w:r>
      <w:r w:rsidR="00344B8F" w:rsidRPr="00344B8F">
        <w:rPr>
          <w:rFonts w:eastAsia="Calibri"/>
          <w:szCs w:val="22"/>
        </w:rPr>
        <w:t xml:space="preserve"> в области ПБОТОС, с последующим уведомлением </w:t>
      </w:r>
      <w:r w:rsidR="00BC76A2">
        <w:rPr>
          <w:rFonts w:eastAsia="Calibri"/>
          <w:szCs w:val="22"/>
        </w:rPr>
        <w:t>Общества</w:t>
      </w:r>
      <w:r w:rsidR="00344B8F" w:rsidRPr="00344B8F">
        <w:rPr>
          <w:rFonts w:eastAsia="Calibri"/>
          <w:szCs w:val="22"/>
        </w:rPr>
        <w:t xml:space="preserve"> о проделанной работе.</w:t>
      </w:r>
    </w:p>
    <w:p w14:paraId="01CA9F11" w14:textId="77CAA205" w:rsidR="00344B8F" w:rsidRPr="00344B8F" w:rsidRDefault="00EC1E73" w:rsidP="00EC1E73">
      <w:pPr>
        <w:spacing w:before="240" w:after="240"/>
        <w:jc w:val="both"/>
        <w:rPr>
          <w:rFonts w:eastAsia="Calibri"/>
          <w:szCs w:val="22"/>
        </w:rPr>
      </w:pPr>
      <w:r>
        <w:rPr>
          <w:rFonts w:eastAsia="Calibri"/>
          <w:szCs w:val="22"/>
        </w:rPr>
        <w:t xml:space="preserve">5.2.4. </w:t>
      </w:r>
      <w:r w:rsidR="00344B8F" w:rsidRPr="00344B8F">
        <w:rPr>
          <w:rFonts w:eastAsia="Calibri"/>
          <w:szCs w:val="22"/>
        </w:rPr>
        <w:t xml:space="preserve">Проверка соблюдения требований настоящих Методических указаний осуществляется представителем (-ями) </w:t>
      </w:r>
      <w:r w:rsidR="00532A99">
        <w:rPr>
          <w:rFonts w:eastAsia="Calibri"/>
          <w:szCs w:val="22"/>
        </w:rPr>
        <w:t>Общества</w:t>
      </w:r>
      <w:r w:rsidR="00344B8F" w:rsidRPr="00344B8F">
        <w:rPr>
          <w:rFonts w:eastAsia="Calibri"/>
          <w:szCs w:val="22"/>
        </w:rPr>
        <w:t xml:space="preserve"> в присутствии уполномоченного представителя Подрядчика, нахождение которого обязательно на </w:t>
      </w:r>
      <w:r w:rsidR="00447FD2">
        <w:rPr>
          <w:rFonts w:eastAsia="Calibri"/>
          <w:szCs w:val="22"/>
        </w:rPr>
        <w:t>о</w:t>
      </w:r>
      <w:r w:rsidR="00447FD2" w:rsidRPr="00344B8F">
        <w:rPr>
          <w:rFonts w:eastAsia="Calibri"/>
          <w:szCs w:val="22"/>
        </w:rPr>
        <w:t>бъект</w:t>
      </w:r>
      <w:r w:rsidR="00344B8F" w:rsidRPr="00344B8F">
        <w:rPr>
          <w:rFonts w:eastAsia="Calibri"/>
          <w:szCs w:val="22"/>
        </w:rPr>
        <w:t>е выполнения работ в соответствии с п.</w:t>
      </w:r>
      <w:r w:rsidR="00351FAF">
        <w:rPr>
          <w:rFonts w:eastAsia="Calibri"/>
          <w:szCs w:val="22"/>
        </w:rPr>
        <w:t>4</w:t>
      </w:r>
      <w:r w:rsidR="00344B8F" w:rsidRPr="00344B8F">
        <w:rPr>
          <w:rFonts w:eastAsia="Calibri"/>
          <w:szCs w:val="22"/>
        </w:rPr>
        <w:t>.1.1. настоящих Методических указаний. В случае отсутствия такого уполномоченного лица Подрядчика, а также иного представителя Подрядчика, имеющего полномочия, указанные в п.</w:t>
      </w:r>
      <w:r w:rsidR="00351FAF">
        <w:rPr>
          <w:rFonts w:eastAsia="Calibri"/>
          <w:szCs w:val="22"/>
        </w:rPr>
        <w:t>4</w:t>
      </w:r>
      <w:r w:rsidR="00344B8F" w:rsidRPr="00344B8F">
        <w:rPr>
          <w:rFonts w:eastAsia="Calibri"/>
          <w:szCs w:val="22"/>
        </w:rPr>
        <w:t xml:space="preserve">.1.1 настоящих Методических указаний и/или в случае отсутствия подтверждения таких полномочий, </w:t>
      </w:r>
      <w:r w:rsidR="00532A99">
        <w:rPr>
          <w:rFonts w:eastAsia="Calibri"/>
          <w:szCs w:val="22"/>
        </w:rPr>
        <w:t>Общество</w:t>
      </w:r>
      <w:r w:rsidR="00344B8F" w:rsidRPr="00344B8F">
        <w:rPr>
          <w:rFonts w:eastAsia="Calibri"/>
          <w:szCs w:val="22"/>
        </w:rPr>
        <w:t xml:space="preserve"> вправе провести проверку и оформить результат проверки в одностороннем порядке.</w:t>
      </w:r>
    </w:p>
    <w:p w14:paraId="5544F264" w14:textId="491C07AA" w:rsidR="00344B8F" w:rsidRPr="00344B8F" w:rsidRDefault="00EC1E73" w:rsidP="00344B8F">
      <w:pPr>
        <w:spacing w:before="240" w:after="240"/>
        <w:jc w:val="both"/>
        <w:outlineLvl w:val="1"/>
        <w:rPr>
          <w:rFonts w:ascii="Arial" w:hAnsi="Arial" w:cs="Arial"/>
          <w:b/>
          <w:bCs/>
          <w:iCs/>
        </w:rPr>
      </w:pPr>
      <w:bookmarkStart w:id="84" w:name="_Toc106711552"/>
      <w:bookmarkStart w:id="85" w:name="_Toc140076346"/>
      <w:bookmarkStart w:id="86" w:name="_Toc193816912"/>
      <w:r>
        <w:rPr>
          <w:rFonts w:ascii="Arial" w:hAnsi="Arial" w:cs="Arial"/>
          <w:b/>
          <w:bCs/>
          <w:iCs/>
        </w:rPr>
        <w:t>5</w:t>
      </w:r>
      <w:r w:rsidR="00344B8F" w:rsidRPr="00344B8F">
        <w:rPr>
          <w:rFonts w:ascii="Arial" w:hAnsi="Arial" w:cs="Arial"/>
          <w:b/>
          <w:bCs/>
          <w:iCs/>
        </w:rPr>
        <w:t>.3. ОФОРМЛЕНИЕ РЕЗУЛЬТАТОВ ПРОВЕРОК И АУДИТОВ, ФИКСАЦИЯ ФАКТОВ НЕВЫПОЛНЕНИЯ, НЕНАДЛЕЖАЩЕГО ВЫПОЛНЕНИЯ И НАРУШЕНИЯ ТРЕБОВАНИЙ МЕТОДИЧЕСКИХ УКАЗАНИЙ</w:t>
      </w:r>
      <w:bookmarkEnd w:id="84"/>
      <w:bookmarkEnd w:id="85"/>
      <w:bookmarkEnd w:id="86"/>
    </w:p>
    <w:p w14:paraId="5113CE68" w14:textId="7CDB9732" w:rsidR="00344B8F" w:rsidRPr="00344B8F" w:rsidRDefault="00EC1E73" w:rsidP="00EC1E73">
      <w:pPr>
        <w:spacing w:before="240" w:after="240"/>
        <w:jc w:val="both"/>
        <w:rPr>
          <w:rFonts w:eastAsia="Calibri"/>
          <w:szCs w:val="22"/>
        </w:rPr>
      </w:pPr>
      <w:r w:rsidRPr="00EC1E73">
        <w:rPr>
          <w:rFonts w:eastAsia="Calibri"/>
          <w:szCs w:val="22"/>
        </w:rPr>
        <w:t>5.</w:t>
      </w:r>
      <w:r>
        <w:rPr>
          <w:rFonts w:eastAsia="Calibri"/>
          <w:szCs w:val="22"/>
        </w:rPr>
        <w:t>3</w:t>
      </w:r>
      <w:r w:rsidRPr="00EC1E73">
        <w:rPr>
          <w:rFonts w:eastAsia="Calibri"/>
          <w:szCs w:val="22"/>
        </w:rPr>
        <w:t xml:space="preserve">.1. </w:t>
      </w:r>
      <w:r w:rsidR="00344B8F" w:rsidRPr="00344B8F">
        <w:rPr>
          <w:rFonts w:eastAsia="Calibri"/>
          <w:szCs w:val="22"/>
        </w:rPr>
        <w:t xml:space="preserve">Результаты проверок соблюдения требований настоящих Методических указаний оформляются Актом проверки выполнения договорных обязательств подрядной организацией в соответствии с формой, указанной в </w:t>
      </w:r>
      <w:hyperlink w:anchor="Приложение1" w:history="1">
        <w:r w:rsidR="00344B8F" w:rsidRPr="00344B8F">
          <w:rPr>
            <w:rFonts w:eastAsia="Calibri"/>
            <w:color w:val="0000FF"/>
            <w:u w:val="single"/>
          </w:rPr>
          <w:t>Приложении 1</w:t>
        </w:r>
      </w:hyperlink>
      <w:r w:rsidR="00344B8F" w:rsidRPr="00344B8F">
        <w:rPr>
          <w:rFonts w:eastAsia="Calibri"/>
          <w:szCs w:val="22"/>
        </w:rPr>
        <w:t>.</w:t>
      </w:r>
    </w:p>
    <w:p w14:paraId="7FE241B8" w14:textId="7D514F9A" w:rsidR="00344B8F" w:rsidRPr="00344B8F" w:rsidRDefault="00EC1E73" w:rsidP="00EC1E73">
      <w:pPr>
        <w:tabs>
          <w:tab w:val="left" w:pos="567"/>
        </w:tabs>
        <w:spacing w:before="120" w:after="120"/>
        <w:jc w:val="both"/>
      </w:pPr>
      <w:r w:rsidRPr="00EC1E73">
        <w:rPr>
          <w:rFonts w:eastAsia="Calibri"/>
          <w:szCs w:val="22"/>
        </w:rPr>
        <w:t>5.</w:t>
      </w:r>
      <w:r>
        <w:rPr>
          <w:rFonts w:eastAsia="Calibri"/>
          <w:szCs w:val="22"/>
        </w:rPr>
        <w:t>3</w:t>
      </w:r>
      <w:r w:rsidRPr="00EC1E73">
        <w:rPr>
          <w:rFonts w:eastAsia="Calibri"/>
          <w:szCs w:val="22"/>
        </w:rPr>
        <w:t>.</w:t>
      </w:r>
      <w:r>
        <w:rPr>
          <w:rFonts w:eastAsia="Calibri"/>
          <w:szCs w:val="22"/>
        </w:rPr>
        <w:t>2</w:t>
      </w:r>
      <w:r w:rsidRPr="00EC1E73">
        <w:rPr>
          <w:rFonts w:eastAsia="Calibri"/>
          <w:szCs w:val="22"/>
        </w:rPr>
        <w:t xml:space="preserve">. </w:t>
      </w:r>
      <w:r w:rsidR="00344B8F" w:rsidRPr="00344B8F">
        <w:t>Факт нарушения требований настоящих Методических указаний фиксируется в Акте проверки выполнения договорных обязательств подрядной организацией</w:t>
      </w:r>
      <w:r w:rsidR="00521CBD">
        <w:t xml:space="preserve">, </w:t>
      </w:r>
      <w:r w:rsidR="00344B8F" w:rsidRPr="00344B8F">
        <w:t xml:space="preserve">подписанным </w:t>
      </w:r>
      <w:r w:rsidR="00521CBD">
        <w:t>К</w:t>
      </w:r>
      <w:r w:rsidR="00521CBD" w:rsidRPr="00344B8F">
        <w:t xml:space="preserve">уратором </w:t>
      </w:r>
      <w:r w:rsidR="00344B8F" w:rsidRPr="00344B8F">
        <w:t xml:space="preserve">договора и/или руководителем или специалистом структурного подразделения, находящегося в подчинении заместителя генерального директора по промышленной безопасности, охраны труда и окружающей среды Общества и/или работником </w:t>
      </w:r>
      <w:r w:rsidR="00BC76A2">
        <w:t>Общества</w:t>
      </w:r>
      <w:r w:rsidR="00344B8F" w:rsidRPr="00344B8F">
        <w:t xml:space="preserve">, осуществляющего производственный контроль, либо третьим лицом, привлеченным </w:t>
      </w:r>
      <w:r w:rsidR="00D20320">
        <w:t>Общество</w:t>
      </w:r>
      <w:r w:rsidR="00344B8F" w:rsidRPr="00344B8F">
        <w:t xml:space="preserve">ом для осуществления контроля (супервайзеры, лица осуществляющие технический надзор, сотрудники охранного подразделения, с которым заключен договор на охрану объектов Общества), и/или работниками предприятия, привлеченного для оказания охранных услуг, а также работником Подрядчика и/или представителем Подрядчика. Общее количество лиц, подписывающих </w:t>
      </w:r>
      <w:r w:rsidR="00521CBD">
        <w:t>А</w:t>
      </w:r>
      <w:r w:rsidR="00521CBD" w:rsidRPr="00344B8F">
        <w:t>кт</w:t>
      </w:r>
      <w:r w:rsidR="00521CBD">
        <w:t xml:space="preserve"> </w:t>
      </w:r>
      <w:r w:rsidR="00521CBD" w:rsidRPr="00344B8F">
        <w:t>проверки выполнения договорных обязательств подрядной организацией</w:t>
      </w:r>
      <w:r w:rsidR="00344B8F" w:rsidRPr="00344B8F">
        <w:t xml:space="preserve">, должно быть не менее двух человек. </w:t>
      </w:r>
    </w:p>
    <w:p w14:paraId="26003D29" w14:textId="4A0DBB92" w:rsidR="00344B8F" w:rsidRPr="00344B8F" w:rsidRDefault="00EC1E73" w:rsidP="00122B6D">
      <w:pPr>
        <w:tabs>
          <w:tab w:val="left" w:pos="567"/>
        </w:tabs>
        <w:spacing w:before="240" w:after="60"/>
        <w:jc w:val="both"/>
      </w:pPr>
      <w:r w:rsidRPr="00EC1E73">
        <w:rPr>
          <w:rFonts w:eastAsia="Calibri"/>
          <w:szCs w:val="22"/>
        </w:rPr>
        <w:t>5.</w:t>
      </w:r>
      <w:r>
        <w:rPr>
          <w:rFonts w:eastAsia="Calibri"/>
          <w:szCs w:val="22"/>
        </w:rPr>
        <w:t>3</w:t>
      </w:r>
      <w:r w:rsidRPr="00EC1E73">
        <w:rPr>
          <w:rFonts w:eastAsia="Calibri"/>
          <w:szCs w:val="22"/>
        </w:rPr>
        <w:t>.</w:t>
      </w:r>
      <w:r>
        <w:rPr>
          <w:rFonts w:eastAsia="Calibri"/>
          <w:szCs w:val="22"/>
        </w:rPr>
        <w:t>3</w:t>
      </w:r>
      <w:r w:rsidRPr="00EC1E73">
        <w:rPr>
          <w:rFonts w:eastAsia="Calibri"/>
          <w:szCs w:val="22"/>
        </w:rPr>
        <w:t xml:space="preserve">. </w:t>
      </w:r>
      <w:r w:rsidR="00344B8F" w:rsidRPr="00344B8F">
        <w:t>Факт нарушения также может быть подтвержден одним из следующих документов:</w:t>
      </w:r>
    </w:p>
    <w:p w14:paraId="7237178C" w14:textId="337B707C" w:rsidR="00344B8F" w:rsidRPr="00344B8F" w:rsidRDefault="00344B8F" w:rsidP="00122B6D">
      <w:pPr>
        <w:numPr>
          <w:ilvl w:val="0"/>
          <w:numId w:val="18"/>
        </w:numPr>
        <w:spacing w:before="60"/>
        <w:ind w:left="567" w:hanging="397"/>
        <w:jc w:val="both"/>
      </w:pPr>
      <w:r w:rsidRPr="00344B8F">
        <w:t xml:space="preserve">Актом – предписанием </w:t>
      </w:r>
      <w:r w:rsidR="00521CBD">
        <w:t>К</w:t>
      </w:r>
      <w:r w:rsidR="00521CBD" w:rsidRPr="00344B8F">
        <w:t xml:space="preserve">уратора </w:t>
      </w:r>
      <w:r w:rsidRPr="00344B8F">
        <w:t xml:space="preserve">договора, специалиста СОБПП, специалистами управления промышленной безопасности и охраны труда, специалиста отдела охраны окружающей среды, </w:t>
      </w:r>
      <w:r w:rsidR="00370046">
        <w:t>представителями</w:t>
      </w:r>
      <w:r w:rsidRPr="00344B8F">
        <w:t xml:space="preserve"> </w:t>
      </w:r>
      <w:r w:rsidR="002E6BD9">
        <w:t>Общества</w:t>
      </w:r>
      <w:r w:rsidRPr="00344B8F">
        <w:t>, осуществляющ</w:t>
      </w:r>
      <w:r w:rsidR="00370046">
        <w:t>ими</w:t>
      </w:r>
      <w:r w:rsidRPr="00344B8F">
        <w:t xml:space="preserve"> производственный контроль</w:t>
      </w:r>
      <w:r w:rsidR="00FA66D3">
        <w:t xml:space="preserve"> </w:t>
      </w:r>
      <w:r w:rsidR="005216FF" w:rsidRPr="005216FF">
        <w:t>за соблюдением требований промышленной безопасности</w:t>
      </w:r>
      <w:r w:rsidRPr="00344B8F">
        <w:t>;</w:t>
      </w:r>
    </w:p>
    <w:p w14:paraId="468F44E7" w14:textId="33D7CF0A" w:rsidR="00344B8F" w:rsidRPr="00344B8F" w:rsidRDefault="00344B8F" w:rsidP="00122B6D">
      <w:pPr>
        <w:numPr>
          <w:ilvl w:val="0"/>
          <w:numId w:val="18"/>
        </w:numPr>
        <w:spacing w:before="60"/>
        <w:ind w:left="567" w:hanging="397"/>
        <w:jc w:val="both"/>
      </w:pPr>
      <w:r w:rsidRPr="00344B8F">
        <w:t xml:space="preserve">Актом расследования причин происшествия, составленного комиссией по расследованию причин происшествия </w:t>
      </w:r>
      <w:r w:rsidR="00BC76A2">
        <w:t>Общества</w:t>
      </w:r>
      <w:r w:rsidRPr="00344B8F">
        <w:t xml:space="preserve"> с участием представителей Подрядчика;</w:t>
      </w:r>
    </w:p>
    <w:p w14:paraId="01533341" w14:textId="0F129DA0" w:rsidR="00344B8F" w:rsidRPr="00344B8F" w:rsidRDefault="00344B8F" w:rsidP="00122B6D">
      <w:pPr>
        <w:numPr>
          <w:ilvl w:val="0"/>
          <w:numId w:val="18"/>
        </w:numPr>
        <w:spacing w:before="60"/>
        <w:ind w:left="567" w:hanging="397"/>
        <w:jc w:val="both"/>
      </w:pPr>
      <w:r w:rsidRPr="00344B8F">
        <w:t>соответствующим актом или предписанием контролирующих и надзорных органов</w:t>
      </w:r>
      <w:r w:rsidR="00521CBD">
        <w:t>;</w:t>
      </w:r>
    </w:p>
    <w:p w14:paraId="6FE1F637" w14:textId="77777777" w:rsidR="00344B8F" w:rsidRPr="00344B8F" w:rsidRDefault="00344B8F" w:rsidP="00122B6D">
      <w:pPr>
        <w:numPr>
          <w:ilvl w:val="0"/>
          <w:numId w:val="18"/>
        </w:numPr>
        <w:spacing w:before="60"/>
        <w:ind w:left="567" w:hanging="397"/>
        <w:jc w:val="both"/>
      </w:pPr>
      <w:r w:rsidRPr="00344B8F">
        <w:t>Актом-предписанием пожарного надзора;</w:t>
      </w:r>
    </w:p>
    <w:p w14:paraId="49B20648" w14:textId="77777777" w:rsidR="00344B8F" w:rsidRPr="00344B8F" w:rsidRDefault="00344B8F" w:rsidP="00122B6D">
      <w:pPr>
        <w:numPr>
          <w:ilvl w:val="0"/>
          <w:numId w:val="18"/>
        </w:numPr>
        <w:spacing w:before="60"/>
        <w:ind w:left="567" w:hanging="397"/>
        <w:jc w:val="both"/>
      </w:pPr>
      <w:r w:rsidRPr="00344B8F">
        <w:t>Представлением о приостановке работы объекта (отдельного производства), производственного участка, эксплуатации здания, помещения, сооружения, технологического оборудования, агрегата, электрооборудования, участка электросети, отдельного вида работ;</w:t>
      </w:r>
    </w:p>
    <w:p w14:paraId="37EE2F4E" w14:textId="5EA9BAAB" w:rsidR="00344B8F" w:rsidRPr="00344B8F" w:rsidRDefault="00E01A72" w:rsidP="00122B6D">
      <w:pPr>
        <w:numPr>
          <w:ilvl w:val="0"/>
          <w:numId w:val="18"/>
        </w:numPr>
        <w:spacing w:before="60"/>
        <w:ind w:left="567" w:hanging="397"/>
        <w:jc w:val="both"/>
      </w:pPr>
      <w:r w:rsidRPr="00E01A72">
        <w:t>Акт приостановки / возобновления работ (Акт об отстранении /допуска работника)</w:t>
      </w:r>
      <w:r w:rsidR="00344B8F" w:rsidRPr="00344B8F">
        <w:t xml:space="preserve"> по форме Приложения 1</w:t>
      </w:r>
      <w:r w:rsidR="00E0780F">
        <w:t>6</w:t>
      </w:r>
      <w:r w:rsidR="00344B8F" w:rsidRPr="00344B8F">
        <w:t xml:space="preserve"> Стандарта ООО «Славнефть-Красноярскнефтегаз» </w:t>
      </w:r>
      <w:r w:rsidR="00E331EE" w:rsidRPr="00344B8F">
        <w:t xml:space="preserve">№ </w:t>
      </w:r>
      <w:r w:rsidR="00E331EE" w:rsidRPr="00864D18">
        <w:t>П3-05 С-0433 ЮЛ-428</w:t>
      </w:r>
      <w:r w:rsidR="00E331EE" w:rsidRPr="00344B8F">
        <w:t xml:space="preserve"> </w:t>
      </w:r>
      <w:r w:rsidR="00344B8F" w:rsidRPr="00344B8F">
        <w:t xml:space="preserve">«Управление подрядными организациями в области промышленной безопасности, охраны труда и окружающей среды». </w:t>
      </w:r>
    </w:p>
    <w:p w14:paraId="47998D11" w14:textId="2CDE3CAE" w:rsidR="00344B8F" w:rsidRPr="00344B8F" w:rsidRDefault="00EC1E73" w:rsidP="00EC1E73">
      <w:pPr>
        <w:tabs>
          <w:tab w:val="left" w:pos="567"/>
        </w:tabs>
        <w:spacing w:before="240" w:after="240"/>
        <w:jc w:val="both"/>
      </w:pPr>
      <w:r w:rsidRPr="00EC1E73">
        <w:rPr>
          <w:rFonts w:eastAsia="Calibri"/>
          <w:szCs w:val="22"/>
        </w:rPr>
        <w:t>5.</w:t>
      </w:r>
      <w:r>
        <w:rPr>
          <w:rFonts w:eastAsia="Calibri"/>
          <w:szCs w:val="22"/>
        </w:rPr>
        <w:t>3</w:t>
      </w:r>
      <w:r w:rsidRPr="00EC1E73">
        <w:rPr>
          <w:rFonts w:eastAsia="Calibri"/>
          <w:szCs w:val="22"/>
        </w:rPr>
        <w:t>.</w:t>
      </w:r>
      <w:r>
        <w:rPr>
          <w:rFonts w:eastAsia="Calibri"/>
          <w:szCs w:val="22"/>
        </w:rPr>
        <w:t>4</w:t>
      </w:r>
      <w:r w:rsidRPr="00EC1E73">
        <w:rPr>
          <w:rFonts w:eastAsia="Calibri"/>
          <w:szCs w:val="22"/>
        </w:rPr>
        <w:t xml:space="preserve">. </w:t>
      </w:r>
      <w:r w:rsidR="00344B8F" w:rsidRPr="00344B8F">
        <w:t>Отказ представителя Подрядчика от подписания Акта</w:t>
      </w:r>
      <w:r w:rsidR="002E6BD9" w:rsidRPr="002E6BD9">
        <w:t xml:space="preserve"> </w:t>
      </w:r>
      <w:r w:rsidR="002E6BD9" w:rsidRPr="00344B8F">
        <w:t>проверки выполнения договорных обязательств подрядной организацией</w:t>
      </w:r>
      <w:r w:rsidR="002E6BD9">
        <w:t>,</w:t>
      </w:r>
      <w:r w:rsidR="00344B8F" w:rsidRPr="00344B8F">
        <w:t xml:space="preserve"> расценивается как признание выявленного (-ых) нарушения (-ий), указанного (-ых) в Акте и оформляется записью в этом же Акте за подписью двух свидетелей. Такой отказ не является препятствием для привлечения Подрядчика к ответственности, в том числе применения штрафных санкций в размере, установленном настоящими Методическими указаниями.</w:t>
      </w:r>
    </w:p>
    <w:p w14:paraId="417F4255" w14:textId="77777777" w:rsidR="004C744E" w:rsidRPr="006F2F81" w:rsidRDefault="00EC1E73" w:rsidP="00C65E34">
      <w:pPr>
        <w:tabs>
          <w:tab w:val="left" w:pos="567"/>
        </w:tabs>
        <w:spacing w:before="240"/>
        <w:jc w:val="both"/>
        <w:rPr>
          <w:sz w:val="22"/>
          <w:szCs w:val="22"/>
        </w:rPr>
      </w:pPr>
      <w:r w:rsidRPr="00EC1E73">
        <w:rPr>
          <w:rFonts w:eastAsia="Calibri"/>
          <w:szCs w:val="22"/>
        </w:rPr>
        <w:t>5.</w:t>
      </w:r>
      <w:r>
        <w:rPr>
          <w:rFonts w:eastAsia="Calibri"/>
          <w:szCs w:val="22"/>
        </w:rPr>
        <w:t>3</w:t>
      </w:r>
      <w:r w:rsidRPr="00EC1E73">
        <w:rPr>
          <w:rFonts w:eastAsia="Calibri"/>
          <w:szCs w:val="22"/>
        </w:rPr>
        <w:t>.</w:t>
      </w:r>
      <w:r>
        <w:rPr>
          <w:rFonts w:eastAsia="Calibri"/>
          <w:szCs w:val="22"/>
        </w:rPr>
        <w:t>5</w:t>
      </w:r>
      <w:r w:rsidRPr="00EC1E73">
        <w:rPr>
          <w:rFonts w:eastAsia="Calibri"/>
          <w:szCs w:val="22"/>
        </w:rPr>
        <w:t xml:space="preserve">. </w:t>
      </w:r>
      <w:r w:rsidR="004C744E" w:rsidRPr="004C744E">
        <w:t>Подрядчик (Субподрядчик) обязан в установленные сроки предоставлять Обществу (Куратору договора, в СОБПП, подразделение пожарной охраны объекта, противофонтанную службу):</w:t>
      </w:r>
    </w:p>
    <w:p w14:paraId="6CEE3088" w14:textId="77777777" w:rsidR="004C744E" w:rsidRPr="004C744E" w:rsidRDefault="004C744E" w:rsidP="00742968">
      <w:pPr>
        <w:numPr>
          <w:ilvl w:val="0"/>
          <w:numId w:val="18"/>
        </w:numPr>
        <w:tabs>
          <w:tab w:val="num" w:pos="567"/>
        </w:tabs>
        <w:spacing w:before="60"/>
        <w:ind w:left="567" w:hanging="397"/>
        <w:jc w:val="both"/>
      </w:pPr>
      <w:r w:rsidRPr="004C744E">
        <w:t>информацию (письменное уведомление) о приостановке/возобновлении работ в случае выявления нарушений;</w:t>
      </w:r>
    </w:p>
    <w:p w14:paraId="08C8CA6B" w14:textId="0DCA1FCC" w:rsidR="004C744E" w:rsidRPr="004C744E" w:rsidRDefault="004C744E" w:rsidP="00742968">
      <w:pPr>
        <w:numPr>
          <w:ilvl w:val="0"/>
          <w:numId w:val="18"/>
        </w:numPr>
        <w:tabs>
          <w:tab w:val="num" w:pos="567"/>
        </w:tabs>
        <w:spacing w:before="60"/>
        <w:ind w:left="567" w:hanging="397"/>
        <w:jc w:val="both"/>
      </w:pPr>
      <w:r w:rsidRPr="004C744E">
        <w:t xml:space="preserve">отчет о выполнении предписаний Общества по форме </w:t>
      </w:r>
      <w:hyperlink w:anchor="_ПРИЛОЖЕНИЕ_3._ФОРМА" w:history="1">
        <w:r w:rsidRPr="009B1FF5">
          <w:rPr>
            <w:rStyle w:val="ac"/>
          </w:rPr>
          <w:t>Приложения 3</w:t>
        </w:r>
      </w:hyperlink>
      <w:r w:rsidR="009B1FF5">
        <w:t xml:space="preserve"> </w:t>
      </w:r>
      <w:r w:rsidRPr="004C744E">
        <w:t xml:space="preserve">по устранению выявленных нарушений и зафиксированных актом проверки выполнения договорных обязательств Подрядной организацией, с подтверждающими документами. </w:t>
      </w:r>
    </w:p>
    <w:p w14:paraId="68C594D3" w14:textId="17234C82" w:rsidR="00344B8F" w:rsidRPr="004C744E" w:rsidRDefault="004C744E" w:rsidP="00C65E34">
      <w:pPr>
        <w:tabs>
          <w:tab w:val="left" w:pos="567"/>
        </w:tabs>
        <w:spacing w:before="240" w:after="240"/>
        <w:jc w:val="both"/>
        <w:rPr>
          <w:rFonts w:eastAsia="Calibri"/>
          <w:szCs w:val="22"/>
        </w:rPr>
      </w:pPr>
      <w:r w:rsidRPr="004C744E">
        <w:rPr>
          <w:rFonts w:eastAsia="Calibri"/>
          <w:szCs w:val="22"/>
        </w:rPr>
        <w:t>В случае не предоставления или несвоевременного предоставления уведомлений Подрядчик выплачивает штраф в размере, установленном пунктом 3 Таблицы 1.</w:t>
      </w:r>
    </w:p>
    <w:p w14:paraId="7EEB3FB6" w14:textId="25A39489" w:rsidR="00344B8F" w:rsidRPr="008A620F" w:rsidRDefault="00EC1E73" w:rsidP="00EC1E73">
      <w:pPr>
        <w:tabs>
          <w:tab w:val="left" w:pos="567"/>
        </w:tabs>
        <w:spacing w:before="240" w:after="240"/>
        <w:jc w:val="both"/>
      </w:pPr>
      <w:r w:rsidRPr="00EC1E73">
        <w:rPr>
          <w:rFonts w:eastAsia="Calibri"/>
          <w:szCs w:val="22"/>
        </w:rPr>
        <w:t>5.</w:t>
      </w:r>
      <w:r>
        <w:rPr>
          <w:rFonts w:eastAsia="Calibri"/>
          <w:szCs w:val="22"/>
        </w:rPr>
        <w:t>3</w:t>
      </w:r>
      <w:r w:rsidRPr="00EC1E73">
        <w:rPr>
          <w:rFonts w:eastAsia="Calibri"/>
          <w:szCs w:val="22"/>
        </w:rPr>
        <w:t>.</w:t>
      </w:r>
      <w:r>
        <w:rPr>
          <w:rFonts w:eastAsia="Calibri"/>
          <w:szCs w:val="22"/>
        </w:rPr>
        <w:t>6</w:t>
      </w:r>
      <w:r w:rsidRPr="00EC1E73">
        <w:rPr>
          <w:rFonts w:eastAsia="Calibri"/>
          <w:szCs w:val="22"/>
        </w:rPr>
        <w:t xml:space="preserve">. </w:t>
      </w:r>
      <w:r w:rsidR="00344B8F" w:rsidRPr="00344B8F">
        <w:t xml:space="preserve">В Обществе действует система контроля в области ПБОТОС. Комиссии производственного контроля </w:t>
      </w:r>
      <w:r w:rsidR="00BC76A2">
        <w:t>Общества</w:t>
      </w:r>
      <w:r w:rsidR="00344B8F" w:rsidRPr="00344B8F">
        <w:t xml:space="preserve"> вправе в любое время осуществлять проверки соблюдения требований ПБОТОС. Организация работы комиссий производственного контроля и оформление результатов проверки осуществляется в соответствии с Положением ООО «Славнефть-Красноярскнефтегаз» № П3-05 Р-9392 ЮЛ-428 «Организация и осуществление производственного контроля за соблюдением требований промышленной безопасности». При выявлении допущенных Подрядчиком нарушений требований в области ПБОТОС комиссиями производственного контроля </w:t>
      </w:r>
      <w:r w:rsidR="00532A99">
        <w:t>Общества</w:t>
      </w:r>
      <w:r w:rsidR="00344B8F" w:rsidRPr="00344B8F">
        <w:t xml:space="preserve">, </w:t>
      </w:r>
      <w:r w:rsidR="00532A99">
        <w:t>Общество</w:t>
      </w:r>
      <w:r w:rsidR="00344B8F" w:rsidRPr="00344B8F">
        <w:t xml:space="preserve"> вправе направить в адрес Подрядчика Акт проверки. На основании Акта проверки Подрядчик в течение 5 рабочих дней с момента проведения проверки обязан разработать, согласовать с </w:t>
      </w:r>
      <w:r w:rsidR="005011DB">
        <w:t>Обществом</w:t>
      </w:r>
      <w:r w:rsidR="00344B8F" w:rsidRPr="00344B8F">
        <w:t xml:space="preserve"> и утвердить руководителем Подрядчика план корректирующих мероприятий с выявлением корневых причин возникновения нарушений и мерами по их устранению в соответствии с </w:t>
      </w:r>
      <w:r w:rsidR="006F6CF9">
        <w:t>требованиями</w:t>
      </w:r>
      <w:r w:rsidR="00344B8F" w:rsidRPr="00344B8F">
        <w:t xml:space="preserve">, </w:t>
      </w:r>
      <w:r w:rsidR="007977BA">
        <w:t>указанными</w:t>
      </w:r>
      <w:r w:rsidR="007977BA" w:rsidRPr="00344B8F">
        <w:t xml:space="preserve"> </w:t>
      </w:r>
      <w:r w:rsidR="00344B8F" w:rsidRPr="00344B8F">
        <w:t xml:space="preserve">в </w:t>
      </w:r>
      <w:hyperlink w:anchor="_9._ПРИЛОЖЕНИЯ" w:history="1">
        <w:r w:rsidR="006F6CF9" w:rsidRPr="007977BA">
          <w:t>разделе</w:t>
        </w:r>
      </w:hyperlink>
      <w:r w:rsidR="006F6CF9" w:rsidRPr="007977BA">
        <w:t xml:space="preserve"> 3</w:t>
      </w:r>
      <w:r w:rsidR="007977BA" w:rsidRPr="007977BA">
        <w:t xml:space="preserve"> Положения Компании № П3-05 Р-0389 «Корректирующие и предупреждающие действия в области промышленной безопасности, охраны труда и окружающей среды»</w:t>
      </w:r>
      <w:r w:rsidR="00344B8F" w:rsidRPr="00344B8F">
        <w:t xml:space="preserve">, по форме </w:t>
      </w:r>
      <w:hyperlink w:anchor="_9._ПРИЛОЖЕНИЯ" w:history="1">
        <w:r w:rsidR="006F6CF9" w:rsidRPr="00D20320">
          <w:rPr>
            <w:rStyle w:val="ac"/>
          </w:rPr>
          <w:t xml:space="preserve">Приложения </w:t>
        </w:r>
        <w:r w:rsidR="006F6CF9">
          <w:rPr>
            <w:rStyle w:val="ac"/>
          </w:rPr>
          <w:t>2</w:t>
        </w:r>
      </w:hyperlink>
      <w:r w:rsidR="006F6CF9" w:rsidRPr="00344B8F">
        <w:t xml:space="preserve"> </w:t>
      </w:r>
      <w:r w:rsidR="00344B8F" w:rsidRPr="00344B8F">
        <w:t>к настоящим Методическим указаниям.</w:t>
      </w:r>
    </w:p>
    <w:p w14:paraId="21F819E3" w14:textId="34A5CAB2" w:rsidR="00344B8F" w:rsidRPr="00E01A72" w:rsidRDefault="00EC1E73" w:rsidP="00344B8F">
      <w:pPr>
        <w:spacing w:before="240" w:after="240"/>
        <w:jc w:val="both"/>
        <w:outlineLvl w:val="1"/>
        <w:rPr>
          <w:rFonts w:ascii="Arial" w:hAnsi="Arial" w:cs="Arial"/>
          <w:b/>
          <w:bCs/>
          <w:iCs/>
        </w:rPr>
      </w:pPr>
      <w:bookmarkStart w:id="87" w:name="_Toc106711553"/>
      <w:bookmarkStart w:id="88" w:name="_Toc140076347"/>
      <w:bookmarkStart w:id="89" w:name="_Toc193816913"/>
      <w:r>
        <w:rPr>
          <w:rFonts w:ascii="Arial" w:hAnsi="Arial" w:cs="Arial"/>
          <w:b/>
          <w:bCs/>
          <w:iCs/>
        </w:rPr>
        <w:t>5</w:t>
      </w:r>
      <w:r w:rsidR="00344B8F" w:rsidRPr="00E01A72">
        <w:rPr>
          <w:rFonts w:ascii="Arial" w:hAnsi="Arial" w:cs="Arial"/>
          <w:b/>
          <w:bCs/>
          <w:iCs/>
        </w:rPr>
        <w:t>.</w:t>
      </w:r>
      <w:r w:rsidR="00344B8F" w:rsidRPr="00344B8F">
        <w:rPr>
          <w:rFonts w:ascii="Arial" w:hAnsi="Arial" w:cs="Arial"/>
          <w:b/>
          <w:bCs/>
          <w:iCs/>
        </w:rPr>
        <w:t>4</w:t>
      </w:r>
      <w:r w:rsidR="00344B8F" w:rsidRPr="00E01A72">
        <w:rPr>
          <w:rFonts w:ascii="Arial" w:hAnsi="Arial" w:cs="Arial"/>
          <w:b/>
          <w:bCs/>
          <w:iCs/>
        </w:rPr>
        <w:t>. ПРИМЕНЕНИЕ ШТРАФНЫХ САНКЦИЙ</w:t>
      </w:r>
      <w:bookmarkEnd w:id="87"/>
      <w:bookmarkEnd w:id="88"/>
      <w:bookmarkEnd w:id="89"/>
    </w:p>
    <w:p w14:paraId="4605DB2D" w14:textId="520CFDD5" w:rsidR="00344B8F" w:rsidRPr="00344B8F" w:rsidRDefault="00E01A72" w:rsidP="00E01A72">
      <w:pPr>
        <w:spacing w:before="240" w:after="240"/>
        <w:jc w:val="both"/>
        <w:rPr>
          <w:rFonts w:eastAsia="Calibri"/>
          <w:szCs w:val="22"/>
        </w:rPr>
      </w:pPr>
      <w:r w:rsidRPr="00EC1E73">
        <w:rPr>
          <w:rFonts w:eastAsia="Calibri"/>
          <w:szCs w:val="22"/>
        </w:rPr>
        <w:t>5.</w:t>
      </w:r>
      <w:r>
        <w:rPr>
          <w:rFonts w:eastAsia="Calibri"/>
          <w:szCs w:val="22"/>
        </w:rPr>
        <w:t>4</w:t>
      </w:r>
      <w:r w:rsidRPr="00EC1E73">
        <w:rPr>
          <w:rFonts w:eastAsia="Calibri"/>
          <w:szCs w:val="22"/>
        </w:rPr>
        <w:t xml:space="preserve">.1. </w:t>
      </w:r>
      <w:r w:rsidR="00344B8F" w:rsidRPr="00344B8F">
        <w:rPr>
          <w:rFonts w:eastAsia="Calibri"/>
          <w:szCs w:val="22"/>
        </w:rPr>
        <w:t xml:space="preserve">Результаты аудитов и проверок </w:t>
      </w:r>
      <w:r w:rsidR="00C65E34" w:rsidRPr="00C65E34">
        <w:rPr>
          <w:rFonts w:eastAsia="Calibri"/>
          <w:szCs w:val="22"/>
        </w:rPr>
        <w:t>являются</w:t>
      </w:r>
      <w:r w:rsidR="00C65E34" w:rsidRPr="00344B8F">
        <w:rPr>
          <w:rFonts w:eastAsia="Calibri"/>
          <w:szCs w:val="22"/>
        </w:rPr>
        <w:t xml:space="preserve"> </w:t>
      </w:r>
      <w:r w:rsidR="00344B8F" w:rsidRPr="00344B8F">
        <w:rPr>
          <w:rFonts w:eastAsia="Calibri"/>
          <w:szCs w:val="22"/>
        </w:rPr>
        <w:t xml:space="preserve">основанием для предъявления претензий об оплате штрафных санкций в соответствии с </w:t>
      </w:r>
      <w:r w:rsidR="0048354F" w:rsidRPr="006404D9">
        <w:rPr>
          <w:rFonts w:eastAsia="Calibri"/>
        </w:rPr>
        <w:t>разделом 6</w:t>
      </w:r>
      <w:r w:rsidR="00344B8F" w:rsidRPr="00344B8F">
        <w:rPr>
          <w:rFonts w:eastAsia="Calibri"/>
          <w:szCs w:val="22"/>
        </w:rPr>
        <w:t xml:space="preserve"> настоящих Методических указаний.</w:t>
      </w:r>
    </w:p>
    <w:p w14:paraId="69B632A6" w14:textId="68C2E6A8" w:rsidR="00344B8F" w:rsidRPr="00344B8F" w:rsidRDefault="00E01A72" w:rsidP="00E01A72">
      <w:pPr>
        <w:spacing w:before="240" w:after="240"/>
        <w:jc w:val="both"/>
        <w:rPr>
          <w:rFonts w:eastAsia="Calibri"/>
          <w:szCs w:val="22"/>
        </w:rPr>
      </w:pPr>
      <w:r w:rsidRPr="00EC1E73">
        <w:rPr>
          <w:rFonts w:eastAsia="Calibri"/>
          <w:szCs w:val="22"/>
        </w:rPr>
        <w:t>5.</w:t>
      </w:r>
      <w:r>
        <w:rPr>
          <w:rFonts w:eastAsia="Calibri"/>
          <w:szCs w:val="22"/>
        </w:rPr>
        <w:t>4</w:t>
      </w:r>
      <w:r w:rsidRPr="00EC1E73">
        <w:rPr>
          <w:rFonts w:eastAsia="Calibri"/>
          <w:szCs w:val="22"/>
        </w:rPr>
        <w:t>.</w:t>
      </w:r>
      <w:r w:rsidR="002222EE">
        <w:rPr>
          <w:rFonts w:eastAsia="Calibri"/>
          <w:szCs w:val="22"/>
        </w:rPr>
        <w:t>2</w:t>
      </w:r>
      <w:r w:rsidRPr="00EC1E73">
        <w:rPr>
          <w:rFonts w:eastAsia="Calibri"/>
          <w:szCs w:val="22"/>
        </w:rPr>
        <w:t xml:space="preserve">. </w:t>
      </w:r>
      <w:r w:rsidR="00344B8F" w:rsidRPr="00344B8F">
        <w:rPr>
          <w:rFonts w:eastAsia="Calibri"/>
          <w:szCs w:val="22"/>
        </w:rPr>
        <w:t xml:space="preserve">Подрядчик несет полную ответственность за соблюдение требований ПБОТОС со стороны </w:t>
      </w:r>
      <w:r w:rsidR="0048354F">
        <w:rPr>
          <w:rFonts w:eastAsia="Calibri"/>
          <w:szCs w:val="22"/>
        </w:rPr>
        <w:t>Су</w:t>
      </w:r>
      <w:r w:rsidR="00344B8F" w:rsidRPr="00344B8F">
        <w:rPr>
          <w:rFonts w:eastAsia="Calibri"/>
          <w:szCs w:val="22"/>
        </w:rPr>
        <w:t xml:space="preserve">бподрядчиков, а также иных работников, нанятых Подрядчиком для выполнения договора. В случае не предоставления или несвоевременного предоставления информации о привлечении </w:t>
      </w:r>
      <w:r w:rsidR="00447FD2">
        <w:rPr>
          <w:rFonts w:eastAsia="Calibri"/>
          <w:szCs w:val="22"/>
        </w:rPr>
        <w:t>Субподрядчика</w:t>
      </w:r>
      <w:r w:rsidR="00344B8F" w:rsidRPr="00344B8F">
        <w:rPr>
          <w:rFonts w:eastAsia="Calibri"/>
          <w:szCs w:val="22"/>
        </w:rPr>
        <w:t xml:space="preserve"> </w:t>
      </w:r>
      <w:r w:rsidR="00447FD2">
        <w:rPr>
          <w:rFonts w:eastAsia="Calibri"/>
          <w:szCs w:val="22"/>
        </w:rPr>
        <w:t>П</w:t>
      </w:r>
      <w:r w:rsidR="00344B8F" w:rsidRPr="00344B8F">
        <w:rPr>
          <w:rFonts w:eastAsia="Calibri"/>
          <w:szCs w:val="22"/>
        </w:rPr>
        <w:t xml:space="preserve">одрядчик выплачивает штраф в соответствии с </w:t>
      </w:r>
      <w:r w:rsidR="0048354F" w:rsidRPr="006404D9">
        <w:rPr>
          <w:rFonts w:eastAsia="Calibri"/>
        </w:rPr>
        <w:t>разделом 6</w:t>
      </w:r>
      <w:r w:rsidR="00344B8F" w:rsidRPr="00344B8F">
        <w:rPr>
          <w:rFonts w:eastAsia="Calibri"/>
          <w:szCs w:val="22"/>
        </w:rPr>
        <w:t xml:space="preserve"> настоящих Методических указаний.</w:t>
      </w:r>
    </w:p>
    <w:p w14:paraId="0DC1FA53" w14:textId="47F2F207" w:rsidR="00344B8F" w:rsidRPr="00344B8F" w:rsidRDefault="00E01A72" w:rsidP="00E01A72">
      <w:pPr>
        <w:spacing w:before="240" w:after="240"/>
        <w:jc w:val="both"/>
        <w:rPr>
          <w:rFonts w:eastAsia="Calibri"/>
          <w:szCs w:val="22"/>
        </w:rPr>
      </w:pPr>
      <w:r w:rsidRPr="00EC1E73">
        <w:rPr>
          <w:rFonts w:eastAsia="Calibri"/>
          <w:szCs w:val="22"/>
        </w:rPr>
        <w:t>5.</w:t>
      </w:r>
      <w:r>
        <w:rPr>
          <w:rFonts w:eastAsia="Calibri"/>
          <w:szCs w:val="22"/>
        </w:rPr>
        <w:t>4</w:t>
      </w:r>
      <w:r w:rsidRPr="00EC1E73">
        <w:rPr>
          <w:rFonts w:eastAsia="Calibri"/>
          <w:szCs w:val="22"/>
        </w:rPr>
        <w:t>.</w:t>
      </w:r>
      <w:r w:rsidR="002222EE">
        <w:rPr>
          <w:rFonts w:eastAsia="Calibri"/>
          <w:szCs w:val="22"/>
        </w:rPr>
        <w:t>3</w:t>
      </w:r>
      <w:r w:rsidRPr="00EC1E73">
        <w:rPr>
          <w:rFonts w:eastAsia="Calibri"/>
          <w:szCs w:val="22"/>
        </w:rPr>
        <w:t xml:space="preserve">. </w:t>
      </w:r>
      <w:r w:rsidR="00344B8F" w:rsidRPr="00344B8F">
        <w:rPr>
          <w:rFonts w:eastAsia="Calibri"/>
          <w:szCs w:val="22"/>
        </w:rPr>
        <w:t>Нарушение Подрядчиком (</w:t>
      </w:r>
      <w:r w:rsidR="004A357F">
        <w:rPr>
          <w:rFonts w:eastAsia="Calibri"/>
          <w:szCs w:val="22"/>
        </w:rPr>
        <w:t>С</w:t>
      </w:r>
      <w:r w:rsidR="00344B8F" w:rsidRPr="00344B8F">
        <w:rPr>
          <w:rFonts w:eastAsia="Calibri"/>
          <w:szCs w:val="22"/>
        </w:rPr>
        <w:t xml:space="preserve">убподрядчиком) как государственных требований по ПБОТОС, так и локальных документов </w:t>
      </w:r>
      <w:r w:rsidR="00BC76A2">
        <w:rPr>
          <w:rFonts w:eastAsia="Calibri"/>
          <w:szCs w:val="22"/>
        </w:rPr>
        <w:t>Общества</w:t>
      </w:r>
      <w:r w:rsidR="00344B8F" w:rsidRPr="00344B8F">
        <w:rPr>
          <w:rFonts w:eastAsia="Calibri"/>
          <w:szCs w:val="22"/>
        </w:rPr>
        <w:t xml:space="preserve"> будет рассматриваться как серьезное нарушение или невыполнение условий договора и дает право </w:t>
      </w:r>
      <w:r w:rsidR="00D20320">
        <w:rPr>
          <w:rFonts w:eastAsia="Calibri"/>
          <w:szCs w:val="22"/>
        </w:rPr>
        <w:t>Обществ</w:t>
      </w:r>
      <w:r w:rsidR="00344B8F" w:rsidRPr="00344B8F">
        <w:rPr>
          <w:rFonts w:eastAsia="Calibri"/>
          <w:szCs w:val="22"/>
        </w:rPr>
        <w:t>у взыскать с Подрядчика штраф.</w:t>
      </w:r>
    </w:p>
    <w:p w14:paraId="65AD0AD5" w14:textId="7BE8A36F" w:rsidR="00344B8F" w:rsidRPr="00344B8F" w:rsidRDefault="00E01A72" w:rsidP="00E01A72">
      <w:pPr>
        <w:spacing w:before="240" w:after="240"/>
        <w:jc w:val="both"/>
        <w:rPr>
          <w:rFonts w:eastAsia="Calibri"/>
          <w:szCs w:val="22"/>
        </w:rPr>
      </w:pPr>
      <w:r w:rsidRPr="00EC1E73">
        <w:rPr>
          <w:rFonts w:eastAsia="Calibri"/>
          <w:szCs w:val="22"/>
        </w:rPr>
        <w:t>5.</w:t>
      </w:r>
      <w:r>
        <w:rPr>
          <w:rFonts w:eastAsia="Calibri"/>
          <w:szCs w:val="22"/>
        </w:rPr>
        <w:t>4</w:t>
      </w:r>
      <w:r w:rsidRPr="00EC1E73">
        <w:rPr>
          <w:rFonts w:eastAsia="Calibri"/>
          <w:szCs w:val="22"/>
        </w:rPr>
        <w:t>.</w:t>
      </w:r>
      <w:r w:rsidR="002222EE">
        <w:rPr>
          <w:rFonts w:eastAsia="Calibri"/>
          <w:szCs w:val="22"/>
        </w:rPr>
        <w:t>4</w:t>
      </w:r>
      <w:r w:rsidRPr="00EC1E73">
        <w:rPr>
          <w:rFonts w:eastAsia="Calibri"/>
          <w:szCs w:val="22"/>
        </w:rPr>
        <w:t xml:space="preserve">. </w:t>
      </w:r>
      <w:r w:rsidR="00344B8F" w:rsidRPr="00344B8F">
        <w:rPr>
          <w:rFonts w:eastAsia="Calibri"/>
          <w:szCs w:val="22"/>
        </w:rPr>
        <w:t xml:space="preserve">Подрядчик несет ответственность за нарушение и повреждение коммуникаций </w:t>
      </w:r>
      <w:r w:rsidR="00BC76A2">
        <w:rPr>
          <w:rFonts w:eastAsia="Calibri"/>
          <w:szCs w:val="22"/>
        </w:rPr>
        <w:t>Общества</w:t>
      </w:r>
      <w:r w:rsidR="00344B8F" w:rsidRPr="00344B8F">
        <w:rPr>
          <w:rFonts w:eastAsia="Calibri"/>
          <w:szCs w:val="22"/>
        </w:rPr>
        <w:t xml:space="preserve"> (</w:t>
      </w:r>
      <w:r w:rsidR="00900E6A">
        <w:rPr>
          <w:rFonts w:eastAsia="Calibri"/>
          <w:szCs w:val="22"/>
        </w:rPr>
        <w:t>ЛЭП</w:t>
      </w:r>
      <w:r w:rsidR="00344B8F" w:rsidRPr="00344B8F">
        <w:rPr>
          <w:rFonts w:eastAsia="Calibri"/>
          <w:szCs w:val="22"/>
        </w:rPr>
        <w:t xml:space="preserve">, трубопроводов, БГ, АГЗУ, устьевой арматуры и другого технологического оборудования), явившихся следствием как прямого действия, так некачественного выполнения работ по обслуживанию, ремонту, наладке, строительству Подрядчиком. В случае повреждения (выхода из строя) </w:t>
      </w:r>
      <w:r w:rsidR="00900E6A">
        <w:rPr>
          <w:rFonts w:eastAsia="Calibri"/>
          <w:szCs w:val="22"/>
        </w:rPr>
        <w:t>ЛЭП</w:t>
      </w:r>
      <w:r w:rsidR="00344B8F" w:rsidRPr="00344B8F">
        <w:rPr>
          <w:rFonts w:eastAsia="Calibri"/>
          <w:szCs w:val="22"/>
        </w:rPr>
        <w:t xml:space="preserve">, трубопроводов, БГ, АГЗУ, устьевых арматур и других коммуникаций или объектов </w:t>
      </w:r>
      <w:r w:rsidR="00BC76A2">
        <w:rPr>
          <w:rFonts w:eastAsia="Calibri"/>
          <w:szCs w:val="22"/>
        </w:rPr>
        <w:t>Общества</w:t>
      </w:r>
      <w:r w:rsidR="00344B8F" w:rsidRPr="00344B8F">
        <w:rPr>
          <w:rFonts w:eastAsia="Calibri"/>
          <w:szCs w:val="22"/>
        </w:rPr>
        <w:t xml:space="preserve">, остановки работоспособности оборудования, невозможности осуществления деятельности персоналом </w:t>
      </w:r>
      <w:r w:rsidR="00BC76A2">
        <w:rPr>
          <w:rFonts w:eastAsia="Calibri"/>
          <w:szCs w:val="22"/>
        </w:rPr>
        <w:t>Общества</w:t>
      </w:r>
      <w:r w:rsidR="00344B8F" w:rsidRPr="00344B8F">
        <w:rPr>
          <w:rFonts w:eastAsia="Calibri"/>
          <w:szCs w:val="22"/>
        </w:rPr>
        <w:t xml:space="preserve"> по вине Подрядчика, а также установления факта незаконной утилизации или захоронения отходов производства и потребления, негативного воздействия на окружающую среду, Подрядчик компенсирует </w:t>
      </w:r>
      <w:r w:rsidR="00D20320">
        <w:rPr>
          <w:rFonts w:eastAsia="Calibri"/>
          <w:szCs w:val="22"/>
        </w:rPr>
        <w:t>Обществ</w:t>
      </w:r>
      <w:r w:rsidR="00344B8F" w:rsidRPr="00344B8F">
        <w:rPr>
          <w:rFonts w:eastAsia="Calibri"/>
          <w:szCs w:val="22"/>
        </w:rPr>
        <w:t xml:space="preserve">у понесенные ущерб и упущенную выгоду </w:t>
      </w:r>
      <w:r w:rsidR="00BC76A2">
        <w:rPr>
          <w:rFonts w:eastAsia="Calibri"/>
          <w:szCs w:val="22"/>
        </w:rPr>
        <w:t>Общества</w:t>
      </w:r>
      <w:r w:rsidR="00344B8F" w:rsidRPr="00344B8F">
        <w:rPr>
          <w:rFonts w:eastAsia="Calibri"/>
          <w:szCs w:val="22"/>
        </w:rPr>
        <w:t xml:space="preserve"> на основании двухстороннего акта и соответствующей претензии. Кроме того, при установлении факта перечисленных повреждений, остановки работоспособности оборудования </w:t>
      </w:r>
      <w:r w:rsidR="00BC76A2">
        <w:rPr>
          <w:rFonts w:eastAsia="Calibri"/>
          <w:szCs w:val="22"/>
        </w:rPr>
        <w:t>Общества</w:t>
      </w:r>
      <w:r w:rsidR="00344B8F" w:rsidRPr="00344B8F">
        <w:rPr>
          <w:rFonts w:eastAsia="Calibri"/>
          <w:szCs w:val="22"/>
        </w:rPr>
        <w:t xml:space="preserve">, невозможности осуществления деятельности персоналом </w:t>
      </w:r>
      <w:r w:rsidR="00BC76A2">
        <w:rPr>
          <w:rFonts w:eastAsia="Calibri"/>
          <w:szCs w:val="22"/>
        </w:rPr>
        <w:t>Общества</w:t>
      </w:r>
      <w:r w:rsidR="00344B8F" w:rsidRPr="00344B8F">
        <w:rPr>
          <w:rFonts w:eastAsia="Calibri"/>
          <w:szCs w:val="22"/>
        </w:rPr>
        <w:t xml:space="preserve">, незаконной утилизации либо захоронений отходов производства и потребления, пожара (порче имущества </w:t>
      </w:r>
      <w:r w:rsidR="00BC76A2">
        <w:rPr>
          <w:rFonts w:eastAsia="Calibri"/>
          <w:szCs w:val="22"/>
        </w:rPr>
        <w:t>Общества</w:t>
      </w:r>
      <w:r w:rsidR="00344B8F" w:rsidRPr="00344B8F">
        <w:rPr>
          <w:rFonts w:eastAsia="Calibri"/>
          <w:szCs w:val="22"/>
        </w:rPr>
        <w:t xml:space="preserve">), аварии или инцидента (на оборудовании или сооружениях </w:t>
      </w:r>
      <w:r w:rsidR="00BC76A2">
        <w:rPr>
          <w:rFonts w:eastAsia="Calibri"/>
          <w:szCs w:val="22"/>
        </w:rPr>
        <w:t>Общества</w:t>
      </w:r>
      <w:r w:rsidR="00344B8F" w:rsidRPr="00344B8F">
        <w:rPr>
          <w:rFonts w:eastAsia="Calibri"/>
          <w:szCs w:val="22"/>
        </w:rPr>
        <w:t xml:space="preserve">), несчастного случая (травмирования персонала </w:t>
      </w:r>
      <w:r w:rsidR="00BC76A2">
        <w:rPr>
          <w:rFonts w:eastAsia="Calibri"/>
          <w:szCs w:val="22"/>
        </w:rPr>
        <w:t>Общества</w:t>
      </w:r>
      <w:r w:rsidR="00344B8F" w:rsidRPr="00344B8F">
        <w:rPr>
          <w:rFonts w:eastAsia="Calibri"/>
          <w:szCs w:val="22"/>
        </w:rPr>
        <w:t xml:space="preserve">), допущенных по вине Подрядчика, </w:t>
      </w:r>
      <w:r w:rsidR="00532A99">
        <w:rPr>
          <w:rFonts w:eastAsia="Calibri"/>
          <w:szCs w:val="22"/>
        </w:rPr>
        <w:t>Общество</w:t>
      </w:r>
      <w:r w:rsidR="00344B8F" w:rsidRPr="00344B8F">
        <w:rPr>
          <w:rFonts w:eastAsia="Calibri"/>
          <w:szCs w:val="22"/>
        </w:rPr>
        <w:t xml:space="preserve"> имеет право взыскать с него штраф. При этом ущерб и упущенная выгода, нанесенные </w:t>
      </w:r>
      <w:r w:rsidR="00D20320">
        <w:rPr>
          <w:rFonts w:eastAsia="Calibri"/>
          <w:szCs w:val="22"/>
        </w:rPr>
        <w:t>Обществ</w:t>
      </w:r>
      <w:r w:rsidR="00344B8F" w:rsidRPr="00344B8F">
        <w:rPr>
          <w:rFonts w:eastAsia="Calibri"/>
          <w:szCs w:val="22"/>
        </w:rPr>
        <w:t>у вследствие допущенных им нарушений, также подлежит возмещению Подрядчиком. В случае допущения названных ситуаций Субподрядчиком штраф, ущерб и упущенную выгоду уплачивает (возмещает) Подрядчик.</w:t>
      </w:r>
    </w:p>
    <w:p w14:paraId="3A856E90" w14:textId="2F829F1F" w:rsidR="00344B8F" w:rsidRPr="00344B8F" w:rsidRDefault="00E01A72" w:rsidP="00E01A72">
      <w:pPr>
        <w:spacing w:before="240" w:after="240"/>
        <w:jc w:val="both"/>
        <w:rPr>
          <w:rFonts w:eastAsia="Calibri"/>
          <w:szCs w:val="22"/>
        </w:rPr>
      </w:pPr>
      <w:r w:rsidRPr="00EC1E73">
        <w:rPr>
          <w:rFonts w:eastAsia="Calibri"/>
          <w:szCs w:val="22"/>
        </w:rPr>
        <w:t>5.</w:t>
      </w:r>
      <w:r>
        <w:rPr>
          <w:rFonts w:eastAsia="Calibri"/>
          <w:szCs w:val="22"/>
        </w:rPr>
        <w:t>4</w:t>
      </w:r>
      <w:r w:rsidRPr="00EC1E73">
        <w:rPr>
          <w:rFonts w:eastAsia="Calibri"/>
          <w:szCs w:val="22"/>
        </w:rPr>
        <w:t>.</w:t>
      </w:r>
      <w:r w:rsidR="002222EE">
        <w:rPr>
          <w:rFonts w:eastAsia="Calibri"/>
          <w:szCs w:val="22"/>
        </w:rPr>
        <w:t>5</w:t>
      </w:r>
      <w:r w:rsidRPr="00EC1E73">
        <w:rPr>
          <w:rFonts w:eastAsia="Calibri"/>
          <w:szCs w:val="22"/>
        </w:rPr>
        <w:t xml:space="preserve">. </w:t>
      </w:r>
      <w:r w:rsidR="00344B8F" w:rsidRPr="00344B8F">
        <w:rPr>
          <w:rFonts w:eastAsia="Calibri"/>
          <w:szCs w:val="22"/>
        </w:rPr>
        <w:t>Устранение Подрядчиком выявленных нарушений не является основаниям для неприменения штрафных санкций со стороны Общества. Сам факт выявления нарушения является основанием для ведения претензионной работы в отношении Подрядчика.</w:t>
      </w:r>
    </w:p>
    <w:p w14:paraId="2BEF5458" w14:textId="1D1E61C2" w:rsidR="00344B8F" w:rsidRPr="00344B8F" w:rsidRDefault="00E01A72" w:rsidP="00E01A72">
      <w:pPr>
        <w:spacing w:before="240" w:after="240"/>
        <w:jc w:val="both"/>
        <w:rPr>
          <w:rFonts w:eastAsia="Calibri"/>
          <w:szCs w:val="22"/>
        </w:rPr>
      </w:pPr>
      <w:r w:rsidRPr="00EC1E73">
        <w:rPr>
          <w:rFonts w:eastAsia="Calibri"/>
          <w:szCs w:val="22"/>
        </w:rPr>
        <w:t>5.</w:t>
      </w:r>
      <w:r>
        <w:rPr>
          <w:rFonts w:eastAsia="Calibri"/>
          <w:szCs w:val="22"/>
        </w:rPr>
        <w:t>4</w:t>
      </w:r>
      <w:r w:rsidRPr="00EC1E73">
        <w:rPr>
          <w:rFonts w:eastAsia="Calibri"/>
          <w:szCs w:val="22"/>
        </w:rPr>
        <w:t>.</w:t>
      </w:r>
      <w:r w:rsidR="002222EE">
        <w:rPr>
          <w:rFonts w:eastAsia="Calibri"/>
          <w:szCs w:val="22"/>
        </w:rPr>
        <w:t>6</w:t>
      </w:r>
      <w:r w:rsidRPr="00EC1E73">
        <w:rPr>
          <w:rFonts w:eastAsia="Calibri"/>
          <w:szCs w:val="22"/>
        </w:rPr>
        <w:t xml:space="preserve">. </w:t>
      </w:r>
      <w:r w:rsidR="00344B8F" w:rsidRPr="00344B8F">
        <w:rPr>
          <w:rFonts w:eastAsia="Calibri"/>
          <w:szCs w:val="22"/>
        </w:rPr>
        <w:t>Подрядчик обязуется принять к оплате выставленные Обществом, в соответствии с договором подряда (оказания услуг) и настоящими Методическими указаниями, претензии и штрафы.</w:t>
      </w:r>
    </w:p>
    <w:p w14:paraId="17837921" w14:textId="125FBD10" w:rsidR="00344B8F" w:rsidRPr="00344B8F" w:rsidRDefault="00E01A72" w:rsidP="00E01A72">
      <w:pPr>
        <w:spacing w:before="240" w:after="240"/>
        <w:jc w:val="both"/>
        <w:rPr>
          <w:rFonts w:eastAsia="Calibri"/>
          <w:szCs w:val="22"/>
        </w:rPr>
      </w:pPr>
      <w:r w:rsidRPr="00EC1E73">
        <w:rPr>
          <w:rFonts w:eastAsia="Calibri"/>
          <w:szCs w:val="22"/>
        </w:rPr>
        <w:t>5.</w:t>
      </w:r>
      <w:r>
        <w:rPr>
          <w:rFonts w:eastAsia="Calibri"/>
          <w:szCs w:val="22"/>
        </w:rPr>
        <w:t>4</w:t>
      </w:r>
      <w:r w:rsidRPr="00EC1E73">
        <w:rPr>
          <w:rFonts w:eastAsia="Calibri"/>
          <w:szCs w:val="22"/>
        </w:rPr>
        <w:t>.</w:t>
      </w:r>
      <w:r w:rsidR="002222EE">
        <w:rPr>
          <w:rFonts w:eastAsia="Calibri"/>
          <w:szCs w:val="22"/>
        </w:rPr>
        <w:t>7</w:t>
      </w:r>
      <w:r w:rsidRPr="00EC1E73">
        <w:rPr>
          <w:rFonts w:eastAsia="Calibri"/>
          <w:szCs w:val="22"/>
        </w:rPr>
        <w:t xml:space="preserve">. </w:t>
      </w:r>
      <w:r w:rsidR="00344B8F" w:rsidRPr="00344B8F">
        <w:rPr>
          <w:rFonts w:eastAsia="Calibri"/>
          <w:szCs w:val="22"/>
        </w:rPr>
        <w:t xml:space="preserve">В рамках защиты прав и законных интересов Общества при исполнении договорных обязательств Общество оставляет за собой право применения штрафных санкций </w:t>
      </w:r>
      <w:r w:rsidR="00447FD2" w:rsidRPr="00447FD2">
        <w:rPr>
          <w:rFonts w:eastAsia="Calibri"/>
          <w:szCs w:val="22"/>
        </w:rPr>
        <w:t>Подрядчику</w:t>
      </w:r>
      <w:r w:rsidR="00344B8F" w:rsidRPr="00344B8F">
        <w:rPr>
          <w:rFonts w:eastAsia="Calibri"/>
          <w:szCs w:val="22"/>
        </w:rPr>
        <w:t>.</w:t>
      </w:r>
    </w:p>
    <w:p w14:paraId="29CAB391" w14:textId="25438675" w:rsidR="00344B8F" w:rsidRPr="00344B8F" w:rsidRDefault="00E01A72" w:rsidP="00E01A72">
      <w:pPr>
        <w:spacing w:before="240" w:after="240"/>
        <w:jc w:val="both"/>
        <w:rPr>
          <w:rFonts w:eastAsia="Calibri"/>
          <w:szCs w:val="22"/>
        </w:rPr>
      </w:pPr>
      <w:r w:rsidRPr="00EC1E73">
        <w:rPr>
          <w:rFonts w:eastAsia="Calibri"/>
          <w:szCs w:val="22"/>
        </w:rPr>
        <w:t>5.</w:t>
      </w:r>
      <w:r>
        <w:rPr>
          <w:rFonts w:eastAsia="Calibri"/>
          <w:szCs w:val="22"/>
        </w:rPr>
        <w:t>4</w:t>
      </w:r>
      <w:r w:rsidRPr="00EC1E73">
        <w:rPr>
          <w:rFonts w:eastAsia="Calibri"/>
          <w:szCs w:val="22"/>
        </w:rPr>
        <w:t>.</w:t>
      </w:r>
      <w:r w:rsidR="002222EE">
        <w:rPr>
          <w:rFonts w:eastAsia="Calibri"/>
          <w:szCs w:val="22"/>
        </w:rPr>
        <w:t>8</w:t>
      </w:r>
      <w:r w:rsidRPr="00EC1E73">
        <w:rPr>
          <w:rFonts w:eastAsia="Calibri"/>
          <w:szCs w:val="22"/>
        </w:rPr>
        <w:t xml:space="preserve">. </w:t>
      </w:r>
      <w:r w:rsidR="00344B8F" w:rsidRPr="00344B8F">
        <w:rPr>
          <w:rFonts w:eastAsia="Calibri"/>
          <w:szCs w:val="22"/>
        </w:rPr>
        <w:t xml:space="preserve">Применение штрафных санкций является Правом, а не Обязанностью </w:t>
      </w:r>
      <w:r w:rsidR="00BC76A2">
        <w:rPr>
          <w:rFonts w:eastAsia="Calibri"/>
          <w:szCs w:val="22"/>
        </w:rPr>
        <w:t>Общества</w:t>
      </w:r>
      <w:r w:rsidR="00344B8F" w:rsidRPr="00344B8F">
        <w:rPr>
          <w:rFonts w:eastAsia="Calibri"/>
          <w:szCs w:val="22"/>
        </w:rPr>
        <w:t>, поэтому в случае своевременного устранения замечаний, а также разработки проактивных мероприятий, направленных на улучшение условий труда штрафы могут быть заменены/изменены по согласованию с ПБОТОС.</w:t>
      </w:r>
      <w:bookmarkStart w:id="90" w:name="С4123"/>
    </w:p>
    <w:bookmarkEnd w:id="90"/>
    <w:p w14:paraId="60578D94" w14:textId="2B8B4196" w:rsidR="00344B8F" w:rsidRPr="00344B8F" w:rsidRDefault="00E01A72" w:rsidP="00E01A72">
      <w:pPr>
        <w:tabs>
          <w:tab w:val="left" w:pos="426"/>
        </w:tabs>
        <w:spacing w:before="120" w:after="240"/>
        <w:jc w:val="both"/>
      </w:pPr>
      <w:r w:rsidRPr="00EC1E73">
        <w:rPr>
          <w:rFonts w:eastAsia="Calibri"/>
          <w:szCs w:val="22"/>
        </w:rPr>
        <w:t>5.</w:t>
      </w:r>
      <w:r>
        <w:rPr>
          <w:rFonts w:eastAsia="Calibri"/>
          <w:szCs w:val="22"/>
        </w:rPr>
        <w:t>4</w:t>
      </w:r>
      <w:r w:rsidRPr="00EC1E73">
        <w:rPr>
          <w:rFonts w:eastAsia="Calibri"/>
          <w:szCs w:val="22"/>
        </w:rPr>
        <w:t>.</w:t>
      </w:r>
      <w:r w:rsidR="002222EE">
        <w:rPr>
          <w:rFonts w:eastAsia="Calibri"/>
          <w:szCs w:val="22"/>
        </w:rPr>
        <w:t>9</w:t>
      </w:r>
      <w:r w:rsidRPr="00EC1E73">
        <w:rPr>
          <w:rFonts w:eastAsia="Calibri"/>
          <w:szCs w:val="22"/>
        </w:rPr>
        <w:t xml:space="preserve">. </w:t>
      </w:r>
      <w:r w:rsidR="00344B8F" w:rsidRPr="00344B8F">
        <w:t>Штраф взыскивается за каждый факт нарушения.</w:t>
      </w:r>
    </w:p>
    <w:p w14:paraId="19DF40AF" w14:textId="7781A95B" w:rsidR="00344B8F" w:rsidRPr="00344B8F" w:rsidRDefault="00E01A72" w:rsidP="00E01A72">
      <w:pPr>
        <w:tabs>
          <w:tab w:val="left" w:pos="426"/>
        </w:tabs>
        <w:spacing w:before="120" w:after="240"/>
        <w:jc w:val="both"/>
      </w:pPr>
      <w:r w:rsidRPr="00EC1E73">
        <w:rPr>
          <w:rFonts w:eastAsia="Calibri"/>
          <w:szCs w:val="22"/>
        </w:rPr>
        <w:t>5.</w:t>
      </w:r>
      <w:r>
        <w:rPr>
          <w:rFonts w:eastAsia="Calibri"/>
          <w:szCs w:val="22"/>
        </w:rPr>
        <w:t>4</w:t>
      </w:r>
      <w:r w:rsidRPr="00EC1E73">
        <w:rPr>
          <w:rFonts w:eastAsia="Calibri"/>
          <w:szCs w:val="22"/>
        </w:rPr>
        <w:t>.1</w:t>
      </w:r>
      <w:r w:rsidR="002222EE">
        <w:rPr>
          <w:rFonts w:eastAsia="Calibri"/>
          <w:szCs w:val="22"/>
        </w:rPr>
        <w:t>0</w:t>
      </w:r>
      <w:r w:rsidRPr="00EC1E73">
        <w:rPr>
          <w:rFonts w:eastAsia="Calibri"/>
          <w:szCs w:val="22"/>
        </w:rPr>
        <w:t xml:space="preserve">. </w:t>
      </w:r>
      <w:r w:rsidR="00344B8F" w:rsidRPr="00344B8F">
        <w:t xml:space="preserve">В случае, если установлено нарушение двумя и более работниками </w:t>
      </w:r>
      <w:r w:rsidR="00447FD2" w:rsidRPr="00447FD2">
        <w:t>Подрядчика</w:t>
      </w:r>
      <w:r w:rsidR="00344B8F" w:rsidRPr="00344B8F">
        <w:t xml:space="preserve">, штраф взыскивается по факту (один факт соответствует нарушению одним работником). </w:t>
      </w:r>
    </w:p>
    <w:p w14:paraId="24C12BDA" w14:textId="76A23256" w:rsidR="00344B8F" w:rsidRPr="00344B8F" w:rsidRDefault="00E01A72" w:rsidP="00E01A72">
      <w:pPr>
        <w:tabs>
          <w:tab w:val="left" w:pos="426"/>
        </w:tabs>
        <w:spacing w:before="120" w:after="240"/>
        <w:jc w:val="both"/>
      </w:pPr>
      <w:r w:rsidRPr="00EC1E73">
        <w:rPr>
          <w:rFonts w:eastAsia="Calibri"/>
          <w:szCs w:val="22"/>
        </w:rPr>
        <w:t>5.</w:t>
      </w:r>
      <w:r>
        <w:rPr>
          <w:rFonts w:eastAsia="Calibri"/>
          <w:szCs w:val="22"/>
        </w:rPr>
        <w:t>4</w:t>
      </w:r>
      <w:r w:rsidRPr="00EC1E73">
        <w:rPr>
          <w:rFonts w:eastAsia="Calibri"/>
          <w:szCs w:val="22"/>
        </w:rPr>
        <w:t>.1</w:t>
      </w:r>
      <w:r w:rsidR="002222EE">
        <w:rPr>
          <w:rFonts w:eastAsia="Calibri"/>
          <w:szCs w:val="22"/>
        </w:rPr>
        <w:t>1</w:t>
      </w:r>
      <w:r w:rsidRPr="00EC1E73">
        <w:rPr>
          <w:rFonts w:eastAsia="Calibri"/>
          <w:szCs w:val="22"/>
        </w:rPr>
        <w:t xml:space="preserve">. </w:t>
      </w:r>
      <w:r w:rsidR="00344B8F" w:rsidRPr="00344B8F">
        <w:t xml:space="preserve">В случае, если установлено несколько нарушений работниками </w:t>
      </w:r>
      <w:r w:rsidR="004A357F">
        <w:t>Подрядчика</w:t>
      </w:r>
      <w:r w:rsidR="00344B8F" w:rsidRPr="00344B8F">
        <w:t xml:space="preserve"> в рамках одного события/происшествия/ДТП, взыскивается сумма штрафов за каждый факт нарушения).</w:t>
      </w:r>
    </w:p>
    <w:p w14:paraId="21BC1F77" w14:textId="7401A3DC" w:rsidR="00344B8F" w:rsidRPr="00344B8F" w:rsidRDefault="00E01A72" w:rsidP="00E01A72">
      <w:pPr>
        <w:tabs>
          <w:tab w:val="left" w:pos="426"/>
        </w:tabs>
        <w:spacing w:before="120" w:after="240"/>
        <w:jc w:val="both"/>
      </w:pPr>
      <w:r w:rsidRPr="00EC1E73">
        <w:rPr>
          <w:rFonts w:eastAsia="Calibri"/>
          <w:szCs w:val="22"/>
        </w:rPr>
        <w:t>5.</w:t>
      </w:r>
      <w:r>
        <w:rPr>
          <w:rFonts w:eastAsia="Calibri"/>
          <w:szCs w:val="22"/>
        </w:rPr>
        <w:t>4</w:t>
      </w:r>
      <w:r w:rsidRPr="00EC1E73">
        <w:rPr>
          <w:rFonts w:eastAsia="Calibri"/>
          <w:szCs w:val="22"/>
        </w:rPr>
        <w:t>.1</w:t>
      </w:r>
      <w:r w:rsidR="002222EE">
        <w:rPr>
          <w:rFonts w:eastAsia="Calibri"/>
          <w:szCs w:val="22"/>
        </w:rPr>
        <w:t>2</w:t>
      </w:r>
      <w:r w:rsidRPr="00EC1E73">
        <w:rPr>
          <w:rFonts w:eastAsia="Calibri"/>
          <w:szCs w:val="22"/>
        </w:rPr>
        <w:t xml:space="preserve">. </w:t>
      </w:r>
      <w:r w:rsidR="00344B8F" w:rsidRPr="00344B8F">
        <w:t xml:space="preserve">Штраф взыскивается сверх иных выплат, уплачиваемых в связи с причинением </w:t>
      </w:r>
      <w:r w:rsidR="00D20320">
        <w:t>Обществ</w:t>
      </w:r>
      <w:r w:rsidR="00344B8F" w:rsidRPr="00344B8F">
        <w:t>у убытков и затрат на ликвидацию последствий нарушений.</w:t>
      </w:r>
    </w:p>
    <w:p w14:paraId="490FE6D4" w14:textId="4C7E3EF2" w:rsidR="00344B8F" w:rsidRPr="00344B8F" w:rsidRDefault="00E01A72" w:rsidP="00E01A72">
      <w:pPr>
        <w:tabs>
          <w:tab w:val="left" w:pos="426"/>
        </w:tabs>
        <w:spacing w:before="120" w:after="240"/>
        <w:jc w:val="both"/>
      </w:pPr>
      <w:r w:rsidRPr="00EC1E73">
        <w:rPr>
          <w:rFonts w:eastAsia="Calibri"/>
          <w:szCs w:val="22"/>
        </w:rPr>
        <w:t>5.</w:t>
      </w:r>
      <w:r>
        <w:rPr>
          <w:rFonts w:eastAsia="Calibri"/>
          <w:szCs w:val="22"/>
        </w:rPr>
        <w:t>4</w:t>
      </w:r>
      <w:r w:rsidRPr="00EC1E73">
        <w:rPr>
          <w:rFonts w:eastAsia="Calibri"/>
          <w:szCs w:val="22"/>
        </w:rPr>
        <w:t>.1</w:t>
      </w:r>
      <w:r w:rsidR="002222EE">
        <w:rPr>
          <w:rFonts w:eastAsia="Calibri"/>
          <w:szCs w:val="22"/>
        </w:rPr>
        <w:t>3</w:t>
      </w:r>
      <w:r w:rsidRPr="00EC1E73">
        <w:rPr>
          <w:rFonts w:eastAsia="Calibri"/>
          <w:szCs w:val="22"/>
        </w:rPr>
        <w:t xml:space="preserve">. </w:t>
      </w:r>
      <w:r w:rsidR="00344B8F" w:rsidRPr="00344B8F">
        <w:t xml:space="preserve">По тексту перечня штрафных санкций фраза «работник подрядной организации» охватывает перечень лиц, с которыми </w:t>
      </w:r>
      <w:r w:rsidR="00447FD2">
        <w:t>П</w:t>
      </w:r>
      <w:r w:rsidR="00344B8F" w:rsidRPr="00344B8F">
        <w:t>одрядчик</w:t>
      </w:r>
      <w:r w:rsidR="00CC3DFF">
        <w:t xml:space="preserve"> (</w:t>
      </w:r>
      <w:r w:rsidR="00447FD2">
        <w:t>С</w:t>
      </w:r>
      <w:r w:rsidR="00344B8F" w:rsidRPr="00344B8F">
        <w:t>убподрядчик</w:t>
      </w:r>
      <w:r w:rsidR="00CC3DFF">
        <w:t>)</w:t>
      </w:r>
      <w:r w:rsidR="00344B8F" w:rsidRPr="00344B8F">
        <w:t xml:space="preserve"> заключил трудовой договор, гражданско-правовой договор, иных лиц, которые выполняют для </w:t>
      </w:r>
      <w:r w:rsidR="00447FD2">
        <w:t>П</w:t>
      </w:r>
      <w:r w:rsidR="00344B8F" w:rsidRPr="00344B8F">
        <w:t>одрядчика</w:t>
      </w:r>
      <w:r w:rsidR="00447FD2">
        <w:t xml:space="preserve"> (С</w:t>
      </w:r>
      <w:r w:rsidR="00344B8F" w:rsidRPr="00344B8F">
        <w:t>убподрядчик</w:t>
      </w:r>
      <w:r w:rsidR="00447FD2">
        <w:t>а)</w:t>
      </w:r>
      <w:r w:rsidR="00344B8F" w:rsidRPr="00344B8F">
        <w:t xml:space="preserve"> работы на объектах </w:t>
      </w:r>
      <w:r w:rsidR="00BC76A2">
        <w:t>Общества</w:t>
      </w:r>
      <w:r w:rsidR="00344B8F" w:rsidRPr="00344B8F">
        <w:t>.</w:t>
      </w:r>
    </w:p>
    <w:p w14:paraId="0217419D" w14:textId="30798F94" w:rsidR="00344B8F" w:rsidRPr="00344B8F" w:rsidRDefault="00E01A72" w:rsidP="00E01A72">
      <w:pPr>
        <w:tabs>
          <w:tab w:val="left" w:pos="426"/>
        </w:tabs>
        <w:spacing w:before="120" w:after="240"/>
        <w:jc w:val="both"/>
      </w:pPr>
      <w:r w:rsidRPr="00EC1E73">
        <w:rPr>
          <w:rFonts w:eastAsia="Calibri"/>
          <w:szCs w:val="22"/>
        </w:rPr>
        <w:t>5.</w:t>
      </w:r>
      <w:r>
        <w:rPr>
          <w:rFonts w:eastAsia="Calibri"/>
          <w:szCs w:val="22"/>
        </w:rPr>
        <w:t>4</w:t>
      </w:r>
      <w:r w:rsidRPr="00EC1E73">
        <w:rPr>
          <w:rFonts w:eastAsia="Calibri"/>
          <w:szCs w:val="22"/>
        </w:rPr>
        <w:t>.1</w:t>
      </w:r>
      <w:r w:rsidR="002222EE">
        <w:rPr>
          <w:rFonts w:eastAsia="Calibri"/>
          <w:szCs w:val="22"/>
        </w:rPr>
        <w:t>4</w:t>
      </w:r>
      <w:r w:rsidRPr="00EC1E73">
        <w:rPr>
          <w:rFonts w:eastAsia="Calibri"/>
          <w:szCs w:val="22"/>
        </w:rPr>
        <w:t xml:space="preserve">. </w:t>
      </w:r>
      <w:r w:rsidR="00344B8F" w:rsidRPr="00344B8F">
        <w:t xml:space="preserve">Подрядчик отвечает за нарушения Субподрядчиков, иных третьих лиц, выполняющих работы на производственных объектах или лицензионных участках </w:t>
      </w:r>
      <w:r w:rsidR="00BC76A2">
        <w:t>Общества</w:t>
      </w:r>
      <w:r w:rsidR="00344B8F" w:rsidRPr="00344B8F">
        <w:t>, как за свои собственные.</w:t>
      </w:r>
    </w:p>
    <w:p w14:paraId="513CDB68" w14:textId="5EB9ED71" w:rsidR="00344B8F" w:rsidRPr="00344B8F" w:rsidRDefault="00E01A72" w:rsidP="00E01A72">
      <w:pPr>
        <w:tabs>
          <w:tab w:val="left" w:pos="426"/>
        </w:tabs>
        <w:spacing w:before="120" w:after="240"/>
        <w:jc w:val="both"/>
      </w:pPr>
      <w:r w:rsidRPr="00EC1E73">
        <w:rPr>
          <w:rFonts w:eastAsia="Calibri"/>
          <w:szCs w:val="22"/>
        </w:rPr>
        <w:t>5.</w:t>
      </w:r>
      <w:r>
        <w:rPr>
          <w:rFonts w:eastAsia="Calibri"/>
          <w:szCs w:val="22"/>
        </w:rPr>
        <w:t>4</w:t>
      </w:r>
      <w:r w:rsidRPr="00EC1E73">
        <w:rPr>
          <w:rFonts w:eastAsia="Calibri"/>
          <w:szCs w:val="22"/>
        </w:rPr>
        <w:t>.1</w:t>
      </w:r>
      <w:r w:rsidR="002222EE">
        <w:rPr>
          <w:rFonts w:eastAsia="Calibri"/>
          <w:szCs w:val="22"/>
        </w:rPr>
        <w:t>5</w:t>
      </w:r>
      <w:r w:rsidRPr="00EC1E73">
        <w:rPr>
          <w:rFonts w:eastAsia="Calibri"/>
          <w:szCs w:val="22"/>
        </w:rPr>
        <w:t xml:space="preserve">. </w:t>
      </w:r>
      <w:r w:rsidR="00344B8F" w:rsidRPr="00344B8F">
        <w:t xml:space="preserve">В случае неоднократного совершения в течение шести месяцев одного и того же нарушения, указанного </w:t>
      </w:r>
      <w:r w:rsidR="005011DB" w:rsidRPr="005011DB">
        <w:t xml:space="preserve">в </w:t>
      </w:r>
      <w:hyperlink w:anchor="_6._ПЕРЕЧЕНЬ_ШТРАФНЫХ" w:history="1">
        <w:r w:rsidR="008B5E11" w:rsidRPr="00447FD2">
          <w:t>Таблице 1</w:t>
        </w:r>
      </w:hyperlink>
      <w:r w:rsidR="005011DB" w:rsidRPr="005011DB">
        <w:t xml:space="preserve"> настоящих Методических указаний</w:t>
      </w:r>
      <w:r w:rsidR="00344B8F" w:rsidRPr="00344B8F">
        <w:t xml:space="preserve">, размер налагаемого штрафа может быть увеличен в 1,5 раза на усмотрение </w:t>
      </w:r>
      <w:r w:rsidR="009C1714">
        <w:t>Общества</w:t>
      </w:r>
      <w:r w:rsidR="00344B8F" w:rsidRPr="00344B8F">
        <w:t>.</w:t>
      </w:r>
    </w:p>
    <w:p w14:paraId="26BA078A" w14:textId="74385644" w:rsidR="00344B8F" w:rsidRPr="00344B8F" w:rsidRDefault="00E01A72" w:rsidP="00E01A72">
      <w:pPr>
        <w:spacing w:before="120" w:after="240"/>
        <w:jc w:val="both"/>
      </w:pPr>
      <w:r w:rsidRPr="00EC1E73">
        <w:rPr>
          <w:rFonts w:eastAsia="Calibri"/>
          <w:szCs w:val="22"/>
        </w:rPr>
        <w:t>5.</w:t>
      </w:r>
      <w:r>
        <w:rPr>
          <w:rFonts w:eastAsia="Calibri"/>
          <w:szCs w:val="22"/>
        </w:rPr>
        <w:t>4</w:t>
      </w:r>
      <w:r w:rsidRPr="00EC1E73">
        <w:rPr>
          <w:rFonts w:eastAsia="Calibri"/>
          <w:szCs w:val="22"/>
        </w:rPr>
        <w:t>.1</w:t>
      </w:r>
      <w:r w:rsidR="002222EE">
        <w:rPr>
          <w:rFonts w:eastAsia="Calibri"/>
          <w:szCs w:val="22"/>
        </w:rPr>
        <w:t>6</w:t>
      </w:r>
      <w:r w:rsidRPr="00EC1E73">
        <w:rPr>
          <w:rFonts w:eastAsia="Calibri"/>
          <w:szCs w:val="22"/>
        </w:rPr>
        <w:t xml:space="preserve">. </w:t>
      </w:r>
      <w:r w:rsidR="00344B8F" w:rsidRPr="00344B8F">
        <w:t xml:space="preserve">В случае наличия противоречий между условиями настоящих Методических указаний и условиями </w:t>
      </w:r>
      <w:r w:rsidR="0048354F">
        <w:t>д</w:t>
      </w:r>
      <w:r w:rsidR="0048354F" w:rsidRPr="00344B8F">
        <w:t xml:space="preserve">оговора </w:t>
      </w:r>
      <w:r w:rsidR="00344B8F" w:rsidRPr="00344B8F">
        <w:t xml:space="preserve">(в том числе приложений к </w:t>
      </w:r>
      <w:r w:rsidR="0048354F">
        <w:t>д</w:t>
      </w:r>
      <w:r w:rsidR="00344B8F" w:rsidRPr="00344B8F">
        <w:t xml:space="preserve">оговору и иных </w:t>
      </w:r>
      <w:r w:rsidR="0048354F" w:rsidRPr="00344B8F">
        <w:t>ЛНД</w:t>
      </w:r>
      <w:r w:rsidR="0048354F">
        <w:t xml:space="preserve">, </w:t>
      </w:r>
      <w:r w:rsidR="00344B8F" w:rsidRPr="00344B8F">
        <w:t>принятых Подрядчиком к исполнению), применению подлежат условия</w:t>
      </w:r>
      <w:r w:rsidR="009C1714">
        <w:t>, указанные в</w:t>
      </w:r>
      <w:r w:rsidR="00344B8F" w:rsidRPr="00344B8F">
        <w:t xml:space="preserve"> </w:t>
      </w:r>
      <w:r w:rsidR="009C1714" w:rsidRPr="009C1714">
        <w:t>разделе 6 настоящих Методических указаний</w:t>
      </w:r>
      <w:r w:rsidR="009C1714">
        <w:t>,</w:t>
      </w:r>
      <w:r w:rsidR="009C1714" w:rsidRPr="009C1714">
        <w:t xml:space="preserve"> </w:t>
      </w:r>
      <w:r w:rsidR="00344B8F" w:rsidRPr="00344B8F">
        <w:t>в том числе в части сумм штрафных санкций за допущенные нарушения.</w:t>
      </w:r>
    </w:p>
    <w:p w14:paraId="49C0130C" w14:textId="69B6F0E7" w:rsidR="00344B8F" w:rsidRPr="00344B8F" w:rsidRDefault="00E01A72" w:rsidP="00C65E34">
      <w:pPr>
        <w:spacing w:before="120" w:after="240"/>
        <w:jc w:val="both"/>
      </w:pPr>
      <w:r w:rsidRPr="00EC1E73">
        <w:rPr>
          <w:rFonts w:eastAsia="Calibri"/>
          <w:szCs w:val="22"/>
        </w:rPr>
        <w:t>5.</w:t>
      </w:r>
      <w:r>
        <w:rPr>
          <w:rFonts w:eastAsia="Calibri"/>
          <w:szCs w:val="22"/>
        </w:rPr>
        <w:t>4</w:t>
      </w:r>
      <w:r w:rsidRPr="00EC1E73">
        <w:rPr>
          <w:rFonts w:eastAsia="Calibri"/>
          <w:szCs w:val="22"/>
        </w:rPr>
        <w:t>.1</w:t>
      </w:r>
      <w:r w:rsidR="002222EE">
        <w:rPr>
          <w:rFonts w:eastAsia="Calibri"/>
          <w:szCs w:val="22"/>
        </w:rPr>
        <w:t>7</w:t>
      </w:r>
      <w:r w:rsidRPr="00EC1E73">
        <w:rPr>
          <w:rFonts w:eastAsia="Calibri"/>
          <w:szCs w:val="22"/>
        </w:rPr>
        <w:t xml:space="preserve">. </w:t>
      </w:r>
      <w:r w:rsidR="00344B8F" w:rsidRPr="00344B8F">
        <w:t xml:space="preserve">В случаях выявления представителями Подрядчика фактов нахождения на производственных объектах и лицензионных участках </w:t>
      </w:r>
      <w:r w:rsidR="00BC76A2">
        <w:t>Общества</w:t>
      </w:r>
      <w:r w:rsidR="00CC3DFF">
        <w:t xml:space="preserve"> работников Подрядчика(</w:t>
      </w:r>
      <w:r w:rsidR="00344B8F" w:rsidRPr="00344B8F">
        <w:t>Субпорядчика</w:t>
      </w:r>
      <w:r w:rsidR="00CC3DFF">
        <w:t>)</w:t>
      </w:r>
      <w:r w:rsidR="00344B8F" w:rsidRPr="00344B8F">
        <w:t xml:space="preserve"> в состоянии алкогольного, наркотического или токсического опьянения и/или фактов проноса/провоза (включая попытку совершения указанных действия), хранение веществ, вызывающих алкогольное, наркотическое, токсическое или иное опьянение, и своевременного сообщения о данных фактах, </w:t>
      </w:r>
      <w:r w:rsidR="00C65E34" w:rsidRPr="006F2F81">
        <w:t>штрафные санкции к Подрядчику не применяются.</w:t>
      </w:r>
    </w:p>
    <w:p w14:paraId="68A78BFF" w14:textId="3B1D23B2" w:rsidR="00344B8F" w:rsidRPr="00344B8F" w:rsidRDefault="00E01A72" w:rsidP="00E01A72">
      <w:pPr>
        <w:tabs>
          <w:tab w:val="left" w:pos="426"/>
        </w:tabs>
        <w:spacing w:before="120" w:after="240"/>
        <w:jc w:val="both"/>
      </w:pPr>
      <w:r w:rsidRPr="00EC1E73">
        <w:rPr>
          <w:rFonts w:eastAsia="Calibri"/>
          <w:szCs w:val="22"/>
        </w:rPr>
        <w:t>5.</w:t>
      </w:r>
      <w:r>
        <w:rPr>
          <w:rFonts w:eastAsia="Calibri"/>
          <w:szCs w:val="22"/>
        </w:rPr>
        <w:t>4</w:t>
      </w:r>
      <w:r w:rsidRPr="00EC1E73">
        <w:rPr>
          <w:rFonts w:eastAsia="Calibri"/>
          <w:szCs w:val="22"/>
        </w:rPr>
        <w:t>.1</w:t>
      </w:r>
      <w:r w:rsidR="002222EE">
        <w:rPr>
          <w:rFonts w:eastAsia="Calibri"/>
          <w:szCs w:val="22"/>
        </w:rPr>
        <w:t>8</w:t>
      </w:r>
      <w:r w:rsidRPr="00EC1E73">
        <w:rPr>
          <w:rFonts w:eastAsia="Calibri"/>
          <w:szCs w:val="22"/>
        </w:rPr>
        <w:t xml:space="preserve">. </w:t>
      </w:r>
      <w:r w:rsidR="00344B8F" w:rsidRPr="00344B8F">
        <w:t xml:space="preserve">В случае неисполнения работниками </w:t>
      </w:r>
      <w:r w:rsidR="004A357F" w:rsidRPr="004A357F">
        <w:t>Подрядчика</w:t>
      </w:r>
      <w:r w:rsidR="00CC3DFF">
        <w:t>(</w:t>
      </w:r>
      <w:r w:rsidR="004A357F" w:rsidRPr="004A357F">
        <w:t>Субпорядчика</w:t>
      </w:r>
      <w:r w:rsidR="00CC3DFF">
        <w:t>)</w:t>
      </w:r>
      <w:r w:rsidR="004A357F" w:rsidRPr="004A357F">
        <w:t xml:space="preserve"> </w:t>
      </w:r>
      <w:r w:rsidR="00344B8F" w:rsidRPr="00344B8F">
        <w:t xml:space="preserve">требований действующего законодательства в области ПБОТОС и/или ЛНД </w:t>
      </w:r>
      <w:r w:rsidR="00BC76A2">
        <w:t>Общества</w:t>
      </w:r>
      <w:r w:rsidR="00344B8F" w:rsidRPr="00344B8F">
        <w:t xml:space="preserve"> в области ПБОТОС, а также, если действия работников </w:t>
      </w:r>
      <w:r w:rsidR="00287D2F" w:rsidRPr="00287D2F">
        <w:t>Подрядчика (Субподрядчика)</w:t>
      </w:r>
      <w:r w:rsidR="00287D2F">
        <w:t xml:space="preserve"> </w:t>
      </w:r>
      <w:r w:rsidR="00344B8F" w:rsidRPr="00344B8F">
        <w:t xml:space="preserve">могут привести к возникновению аварии, инцидента, несчастного случая, пожара, ДТП, причинению ущерба имуществу </w:t>
      </w:r>
      <w:r w:rsidR="00BC76A2">
        <w:t>Общества</w:t>
      </w:r>
      <w:r w:rsidR="00344B8F" w:rsidRPr="00344B8F">
        <w:t xml:space="preserve"> и окружающей среде, представители </w:t>
      </w:r>
      <w:r w:rsidR="00BC76A2">
        <w:t>Общества</w:t>
      </w:r>
      <w:r w:rsidR="00344B8F" w:rsidRPr="00344B8F">
        <w:t xml:space="preserve"> вправе приостановить работу </w:t>
      </w:r>
      <w:r w:rsidR="00287D2F" w:rsidRPr="00287D2F">
        <w:t>Подрядчика (Субподрядчика)</w:t>
      </w:r>
      <w:r w:rsidR="00287D2F">
        <w:t xml:space="preserve"> </w:t>
      </w:r>
      <w:r w:rsidR="00344B8F" w:rsidRPr="00344B8F">
        <w:t xml:space="preserve">и наложить на </w:t>
      </w:r>
      <w:r w:rsidR="00287D2F" w:rsidRPr="00287D2F">
        <w:t>Подрядчика</w:t>
      </w:r>
      <w:r w:rsidR="00287D2F">
        <w:t xml:space="preserve"> </w:t>
      </w:r>
      <w:r w:rsidR="00344B8F" w:rsidRPr="00344B8F">
        <w:t>штрафные санкции.</w:t>
      </w:r>
    </w:p>
    <w:p w14:paraId="7EB2B144" w14:textId="6097764B" w:rsidR="00344B8F" w:rsidRPr="00344B8F" w:rsidRDefault="00E01A72" w:rsidP="00E01A72">
      <w:pPr>
        <w:tabs>
          <w:tab w:val="left" w:pos="426"/>
        </w:tabs>
        <w:spacing w:before="120" w:after="240"/>
        <w:jc w:val="both"/>
      </w:pPr>
      <w:r w:rsidRPr="00EC1E73">
        <w:rPr>
          <w:rFonts w:eastAsia="Calibri"/>
          <w:szCs w:val="22"/>
        </w:rPr>
        <w:t>5.</w:t>
      </w:r>
      <w:r>
        <w:rPr>
          <w:rFonts w:eastAsia="Calibri"/>
          <w:szCs w:val="22"/>
        </w:rPr>
        <w:t>4</w:t>
      </w:r>
      <w:r w:rsidRPr="00EC1E73">
        <w:rPr>
          <w:rFonts w:eastAsia="Calibri"/>
          <w:szCs w:val="22"/>
        </w:rPr>
        <w:t>.1</w:t>
      </w:r>
      <w:r w:rsidR="002222EE">
        <w:rPr>
          <w:rFonts w:eastAsia="Calibri"/>
          <w:szCs w:val="22"/>
        </w:rPr>
        <w:t>9</w:t>
      </w:r>
      <w:r w:rsidRPr="00EC1E73">
        <w:rPr>
          <w:rFonts w:eastAsia="Calibri"/>
          <w:szCs w:val="22"/>
        </w:rPr>
        <w:t xml:space="preserve">. </w:t>
      </w:r>
      <w:r w:rsidR="00344B8F" w:rsidRPr="00344B8F">
        <w:t xml:space="preserve">Нарушение Подрядчиком (Субподрядчиком) требований действующего законодательства в области ПБОТОС, ЛНД </w:t>
      </w:r>
      <w:r w:rsidR="00BC76A2">
        <w:t>Общества</w:t>
      </w:r>
      <w:r w:rsidR="00344B8F" w:rsidRPr="00344B8F">
        <w:t xml:space="preserve"> в области ПБОТОС, нарушения производственной и трудовой дисциплины, рассматриваются как существенные нарушения условий договора и влекут за собой наложение штрафных санкций на Подрядчика, а также являются основанием для расторжения договора в одностороннем порядке со стороны </w:t>
      </w:r>
      <w:r w:rsidR="00BC76A2">
        <w:t>Общества</w:t>
      </w:r>
      <w:r w:rsidR="00344B8F" w:rsidRPr="00344B8F">
        <w:t>.</w:t>
      </w:r>
    </w:p>
    <w:p w14:paraId="284772AB" w14:textId="3139E0D1" w:rsidR="00344B8F" w:rsidRPr="00344B8F" w:rsidRDefault="002222EE" w:rsidP="00344B8F">
      <w:pPr>
        <w:spacing w:before="240" w:after="240"/>
        <w:jc w:val="both"/>
        <w:outlineLvl w:val="1"/>
        <w:rPr>
          <w:rFonts w:ascii="Arial" w:hAnsi="Arial" w:cs="Arial"/>
          <w:b/>
          <w:bCs/>
          <w:iCs/>
        </w:rPr>
      </w:pPr>
      <w:bookmarkStart w:id="91" w:name="_Toc106711554"/>
      <w:bookmarkStart w:id="92" w:name="_Toc140076348"/>
      <w:bookmarkStart w:id="93" w:name="_Toc193816914"/>
      <w:r>
        <w:rPr>
          <w:rFonts w:ascii="Arial" w:hAnsi="Arial" w:cs="Arial"/>
          <w:b/>
          <w:bCs/>
          <w:iCs/>
        </w:rPr>
        <w:t>5</w:t>
      </w:r>
      <w:r w:rsidR="00344B8F" w:rsidRPr="00344B8F">
        <w:rPr>
          <w:rFonts w:ascii="Arial" w:hAnsi="Arial" w:cs="Arial"/>
          <w:b/>
          <w:bCs/>
          <w:iCs/>
        </w:rPr>
        <w:t>.5. ПОРЯДОК КОМПЕНСАЦИИ ШТРАФНЫХ САНКЦИЙ ПОДРЯДНЫХ ОРГАНИЗАЦИЙ МЕРОПРИЯТИЯМИ ПО УЛУЧШЕНИЮ В ОБЛАСТИ ПБОТОС</w:t>
      </w:r>
      <w:bookmarkEnd w:id="91"/>
      <w:bookmarkEnd w:id="92"/>
      <w:bookmarkEnd w:id="93"/>
    </w:p>
    <w:p w14:paraId="5806D26D" w14:textId="62081F4B" w:rsidR="00344B8F" w:rsidRPr="00344B8F" w:rsidRDefault="002222EE" w:rsidP="002222EE">
      <w:pPr>
        <w:spacing w:before="240" w:after="240"/>
        <w:jc w:val="both"/>
        <w:rPr>
          <w:rFonts w:eastAsia="Calibri"/>
          <w:szCs w:val="22"/>
        </w:rPr>
      </w:pPr>
      <w:r w:rsidRPr="00EC1E73">
        <w:rPr>
          <w:rFonts w:eastAsia="Calibri"/>
          <w:szCs w:val="22"/>
        </w:rPr>
        <w:t>5.</w:t>
      </w:r>
      <w:r>
        <w:rPr>
          <w:rFonts w:eastAsia="Calibri"/>
          <w:szCs w:val="22"/>
        </w:rPr>
        <w:t>5</w:t>
      </w:r>
      <w:r w:rsidRPr="00EC1E73">
        <w:rPr>
          <w:rFonts w:eastAsia="Calibri"/>
          <w:szCs w:val="22"/>
        </w:rPr>
        <w:t xml:space="preserve">.1. </w:t>
      </w:r>
      <w:r w:rsidR="00344B8F" w:rsidRPr="00344B8F">
        <w:rPr>
          <w:rFonts w:eastAsia="Calibri"/>
          <w:szCs w:val="22"/>
        </w:rPr>
        <w:t xml:space="preserve">Для улучшения состояния </w:t>
      </w:r>
      <w:r w:rsidR="00287D2F">
        <w:rPr>
          <w:rFonts w:eastAsia="Calibri"/>
          <w:szCs w:val="22"/>
        </w:rPr>
        <w:t>Подрядчика</w:t>
      </w:r>
      <w:r w:rsidR="00344B8F" w:rsidRPr="00344B8F">
        <w:rPr>
          <w:rFonts w:eastAsia="Calibri"/>
          <w:szCs w:val="22"/>
        </w:rPr>
        <w:t>, по решению Генерального директора Общества, возможен перевод штрафов за нарушения ПБОТОС в проактивные мероприятия, направленные на улучшение культуры безопасности.</w:t>
      </w:r>
    </w:p>
    <w:p w14:paraId="18C3844E" w14:textId="1D9384E2" w:rsidR="00344B8F" w:rsidRPr="00344B8F" w:rsidRDefault="002222EE" w:rsidP="002222EE">
      <w:pPr>
        <w:spacing w:before="240" w:after="240"/>
        <w:jc w:val="both"/>
        <w:rPr>
          <w:rFonts w:eastAsia="Calibri"/>
          <w:szCs w:val="22"/>
        </w:rPr>
      </w:pPr>
      <w:r w:rsidRPr="00EC1E73">
        <w:rPr>
          <w:rFonts w:eastAsia="Calibri"/>
          <w:szCs w:val="22"/>
        </w:rPr>
        <w:t>5.</w:t>
      </w:r>
      <w:r>
        <w:rPr>
          <w:rFonts w:eastAsia="Calibri"/>
          <w:szCs w:val="22"/>
        </w:rPr>
        <w:t>5</w:t>
      </w:r>
      <w:r w:rsidRPr="00EC1E73">
        <w:rPr>
          <w:rFonts w:eastAsia="Calibri"/>
          <w:szCs w:val="22"/>
        </w:rPr>
        <w:t>.</w:t>
      </w:r>
      <w:r w:rsidR="00505132">
        <w:rPr>
          <w:rFonts w:eastAsia="Calibri"/>
          <w:szCs w:val="22"/>
        </w:rPr>
        <w:t>2</w:t>
      </w:r>
      <w:r w:rsidRPr="00EC1E73">
        <w:rPr>
          <w:rFonts w:eastAsia="Calibri"/>
          <w:szCs w:val="22"/>
        </w:rPr>
        <w:t xml:space="preserve">. </w:t>
      </w:r>
      <w:r w:rsidR="00344B8F" w:rsidRPr="00344B8F">
        <w:rPr>
          <w:rFonts w:eastAsia="Calibri"/>
          <w:szCs w:val="22"/>
        </w:rPr>
        <w:t xml:space="preserve">При наличии зафиксированных нарушений в области ПБОТОС, за которые предусмотрен штраф, </w:t>
      </w:r>
      <w:r w:rsidR="007977BA">
        <w:rPr>
          <w:rFonts w:eastAsia="Calibri"/>
          <w:szCs w:val="22"/>
        </w:rPr>
        <w:t>Р</w:t>
      </w:r>
      <w:r w:rsidR="00344B8F" w:rsidRPr="00344B8F">
        <w:rPr>
          <w:rFonts w:eastAsia="Calibri"/>
          <w:szCs w:val="22"/>
        </w:rPr>
        <w:t xml:space="preserve">уководитель </w:t>
      </w:r>
      <w:r w:rsidR="00287D2F" w:rsidRPr="00287D2F">
        <w:rPr>
          <w:rFonts w:eastAsia="Calibri"/>
          <w:szCs w:val="22"/>
        </w:rPr>
        <w:t>Подрядчика</w:t>
      </w:r>
      <w:r w:rsidR="00287D2F">
        <w:rPr>
          <w:rFonts w:eastAsia="Calibri"/>
          <w:szCs w:val="22"/>
        </w:rPr>
        <w:t xml:space="preserve"> </w:t>
      </w:r>
      <w:r w:rsidR="00344B8F" w:rsidRPr="00344B8F">
        <w:rPr>
          <w:rFonts w:eastAsia="Calibri"/>
          <w:szCs w:val="22"/>
        </w:rPr>
        <w:t>вправе обратиться к генеральному директору Общества, с целью замены выставления претензии. Для чего направляется официальное письмо с просьбой замены штрафа, с проектом проактивных мероприятий.</w:t>
      </w:r>
    </w:p>
    <w:p w14:paraId="1FB75C9C" w14:textId="03B91737" w:rsidR="00344B8F" w:rsidRPr="00344B8F" w:rsidRDefault="002222EE" w:rsidP="002222EE">
      <w:pPr>
        <w:spacing w:before="240" w:after="240"/>
        <w:jc w:val="both"/>
        <w:rPr>
          <w:rFonts w:eastAsia="Calibri"/>
          <w:szCs w:val="22"/>
        </w:rPr>
      </w:pPr>
      <w:r w:rsidRPr="00EC1E73">
        <w:rPr>
          <w:rFonts w:eastAsia="Calibri"/>
          <w:szCs w:val="22"/>
        </w:rPr>
        <w:t>5.</w:t>
      </w:r>
      <w:r>
        <w:rPr>
          <w:rFonts w:eastAsia="Calibri"/>
          <w:szCs w:val="22"/>
        </w:rPr>
        <w:t>5</w:t>
      </w:r>
      <w:r w:rsidRPr="00EC1E73">
        <w:rPr>
          <w:rFonts w:eastAsia="Calibri"/>
          <w:szCs w:val="22"/>
        </w:rPr>
        <w:t>.</w:t>
      </w:r>
      <w:r w:rsidR="00505132">
        <w:rPr>
          <w:rFonts w:eastAsia="Calibri"/>
          <w:szCs w:val="22"/>
        </w:rPr>
        <w:t>3</w:t>
      </w:r>
      <w:r w:rsidRPr="00EC1E73">
        <w:rPr>
          <w:rFonts w:eastAsia="Calibri"/>
          <w:szCs w:val="22"/>
        </w:rPr>
        <w:t xml:space="preserve">. </w:t>
      </w:r>
      <w:r w:rsidR="00344B8F" w:rsidRPr="00344B8F">
        <w:rPr>
          <w:rFonts w:eastAsia="Calibri"/>
          <w:szCs w:val="22"/>
        </w:rPr>
        <w:t>Решение об отмене штрафа и замене его проактивными мероприятиями, после рассмотрения обращения о замене штрафа, принимается Генеральным директором Общества, после согласования Заместителя генерального директора по промышленной безопасности, охране труда и окружающей среды.</w:t>
      </w:r>
    </w:p>
    <w:p w14:paraId="58688FF5" w14:textId="51279B77" w:rsidR="00344B8F" w:rsidRPr="00344B8F" w:rsidRDefault="002222EE" w:rsidP="002222EE">
      <w:pPr>
        <w:spacing w:before="240" w:after="240"/>
        <w:jc w:val="both"/>
        <w:rPr>
          <w:rFonts w:eastAsia="Calibri"/>
          <w:szCs w:val="22"/>
        </w:rPr>
      </w:pPr>
      <w:r w:rsidRPr="00EC1E73">
        <w:rPr>
          <w:rFonts w:eastAsia="Calibri"/>
          <w:szCs w:val="22"/>
        </w:rPr>
        <w:t>5.</w:t>
      </w:r>
      <w:r>
        <w:rPr>
          <w:rFonts w:eastAsia="Calibri"/>
          <w:szCs w:val="22"/>
        </w:rPr>
        <w:t>5</w:t>
      </w:r>
      <w:r w:rsidRPr="00EC1E73">
        <w:rPr>
          <w:rFonts w:eastAsia="Calibri"/>
          <w:szCs w:val="22"/>
        </w:rPr>
        <w:t>.</w:t>
      </w:r>
      <w:r w:rsidR="00505132">
        <w:rPr>
          <w:rFonts w:eastAsia="Calibri"/>
          <w:szCs w:val="22"/>
        </w:rPr>
        <w:t>4</w:t>
      </w:r>
      <w:r w:rsidRPr="00EC1E73">
        <w:rPr>
          <w:rFonts w:eastAsia="Calibri"/>
          <w:szCs w:val="22"/>
        </w:rPr>
        <w:t xml:space="preserve">. </w:t>
      </w:r>
      <w:r w:rsidR="00344B8F" w:rsidRPr="00344B8F">
        <w:rPr>
          <w:rFonts w:eastAsia="Calibri"/>
          <w:szCs w:val="22"/>
        </w:rPr>
        <w:t xml:space="preserve">Штрафные санкции, указанные в </w:t>
      </w:r>
      <w:hyperlink w:anchor="_7._ПЕРЕЧЕНЬ_НАРУШЕНИЙ" w:history="1">
        <w:r w:rsidR="00D945FE" w:rsidRPr="00287D2F">
          <w:rPr>
            <w:rFonts w:eastAsia="Calibri"/>
            <w:szCs w:val="22"/>
          </w:rPr>
          <w:t>Таблице 2</w:t>
        </w:r>
      </w:hyperlink>
      <w:r w:rsidR="00344B8F" w:rsidRPr="00344B8F">
        <w:rPr>
          <w:rFonts w:eastAsia="Calibri"/>
          <w:szCs w:val="22"/>
        </w:rPr>
        <w:t xml:space="preserve"> настоящих Методических указаний, не подлежат замена проактивными мероприятиями. В исключительных случаях, при наличии объективных причин к замене таких штрафов, </w:t>
      </w:r>
      <w:r w:rsidR="00532A99">
        <w:rPr>
          <w:rFonts w:eastAsia="Calibri"/>
          <w:szCs w:val="22"/>
        </w:rPr>
        <w:t>Общество</w:t>
      </w:r>
      <w:r w:rsidR="00344B8F" w:rsidRPr="00344B8F">
        <w:rPr>
          <w:rFonts w:eastAsia="Calibri"/>
          <w:szCs w:val="22"/>
        </w:rPr>
        <w:t xml:space="preserve"> вправе принять решение о замене штрафа в порядке, указанном в п.</w:t>
      </w:r>
      <w:r w:rsidR="004A357F">
        <w:rPr>
          <w:rFonts w:eastAsia="Calibri"/>
          <w:szCs w:val="22"/>
        </w:rPr>
        <w:t>5</w:t>
      </w:r>
      <w:r w:rsidR="00344B8F" w:rsidRPr="00344B8F">
        <w:rPr>
          <w:rFonts w:eastAsia="Calibri"/>
          <w:szCs w:val="22"/>
        </w:rPr>
        <w:t>.5.3 настоящих Методических указаний.</w:t>
      </w:r>
    </w:p>
    <w:p w14:paraId="3E678830" w14:textId="4E8997C9" w:rsidR="00344B8F" w:rsidRPr="00344B8F" w:rsidRDefault="002222EE" w:rsidP="002222EE">
      <w:pPr>
        <w:spacing w:before="240" w:after="240"/>
        <w:jc w:val="both"/>
        <w:rPr>
          <w:rFonts w:eastAsia="Calibri"/>
          <w:szCs w:val="22"/>
        </w:rPr>
      </w:pPr>
      <w:r w:rsidRPr="00EC1E73">
        <w:rPr>
          <w:rFonts w:eastAsia="Calibri"/>
          <w:szCs w:val="22"/>
        </w:rPr>
        <w:t>5.</w:t>
      </w:r>
      <w:r>
        <w:rPr>
          <w:rFonts w:eastAsia="Calibri"/>
          <w:szCs w:val="22"/>
        </w:rPr>
        <w:t>5</w:t>
      </w:r>
      <w:r w:rsidRPr="00EC1E73">
        <w:rPr>
          <w:rFonts w:eastAsia="Calibri"/>
          <w:szCs w:val="22"/>
        </w:rPr>
        <w:t>.</w:t>
      </w:r>
      <w:r w:rsidR="00505132">
        <w:rPr>
          <w:rFonts w:eastAsia="Calibri"/>
          <w:szCs w:val="22"/>
        </w:rPr>
        <w:t>5</w:t>
      </w:r>
      <w:r w:rsidRPr="00EC1E73">
        <w:rPr>
          <w:rFonts w:eastAsia="Calibri"/>
          <w:szCs w:val="22"/>
        </w:rPr>
        <w:t xml:space="preserve">. </w:t>
      </w:r>
      <w:r w:rsidR="00344B8F" w:rsidRPr="00344B8F">
        <w:rPr>
          <w:rFonts w:eastAsia="Calibri"/>
          <w:szCs w:val="22"/>
        </w:rPr>
        <w:t xml:space="preserve">После получения положительного решения о замене штрафа на проактивные мероприятия, Подрядчик обязан на сумму не менее предусмотренного размера штрафа в течение 5-ти рабочих дней разработать корректирующие мероприятия, направленные на исключение и минимизацию подобных нарушений или улучшение состояния ПБОТОС. </w:t>
      </w:r>
    </w:p>
    <w:p w14:paraId="24E07FA4" w14:textId="71CD30DA" w:rsidR="00344B8F" w:rsidRPr="00344B8F" w:rsidRDefault="002222EE" w:rsidP="002222EE">
      <w:pPr>
        <w:spacing w:before="240" w:after="240"/>
        <w:jc w:val="both"/>
        <w:rPr>
          <w:rFonts w:eastAsia="Calibri"/>
          <w:szCs w:val="22"/>
        </w:rPr>
      </w:pPr>
      <w:r w:rsidRPr="00EC1E73">
        <w:rPr>
          <w:rFonts w:eastAsia="Calibri"/>
          <w:szCs w:val="22"/>
        </w:rPr>
        <w:t>5.</w:t>
      </w:r>
      <w:r>
        <w:rPr>
          <w:rFonts w:eastAsia="Calibri"/>
          <w:szCs w:val="22"/>
        </w:rPr>
        <w:t>5</w:t>
      </w:r>
      <w:r w:rsidRPr="00EC1E73">
        <w:rPr>
          <w:rFonts w:eastAsia="Calibri"/>
          <w:szCs w:val="22"/>
        </w:rPr>
        <w:t>.</w:t>
      </w:r>
      <w:r w:rsidR="00505132">
        <w:rPr>
          <w:rFonts w:eastAsia="Calibri"/>
          <w:szCs w:val="22"/>
        </w:rPr>
        <w:t>6</w:t>
      </w:r>
      <w:r w:rsidRPr="00EC1E73">
        <w:rPr>
          <w:rFonts w:eastAsia="Calibri"/>
          <w:szCs w:val="22"/>
        </w:rPr>
        <w:t xml:space="preserve">. </w:t>
      </w:r>
      <w:r w:rsidR="00344B8F" w:rsidRPr="00344B8F">
        <w:rPr>
          <w:rFonts w:eastAsia="Calibri"/>
          <w:szCs w:val="22"/>
        </w:rPr>
        <w:t xml:space="preserve">План корректирующих мероприятий подписывается руководителем </w:t>
      </w:r>
      <w:r w:rsidR="00BD3AF9">
        <w:rPr>
          <w:rFonts w:eastAsia="Calibri"/>
          <w:szCs w:val="22"/>
        </w:rPr>
        <w:t xml:space="preserve">Подрядчика </w:t>
      </w:r>
      <w:r w:rsidR="00BD3AF9" w:rsidRPr="00344B8F">
        <w:rPr>
          <w:rFonts w:eastAsia="Calibri"/>
          <w:szCs w:val="22"/>
        </w:rPr>
        <w:t>или</w:t>
      </w:r>
      <w:r w:rsidR="00344B8F" w:rsidRPr="00344B8F">
        <w:rPr>
          <w:rFonts w:eastAsia="Calibri"/>
          <w:szCs w:val="22"/>
        </w:rPr>
        <w:t xml:space="preserve"> его уполномоченным лицом. Утверждается план руководителем </w:t>
      </w:r>
      <w:r w:rsidR="00BD3AF9">
        <w:rPr>
          <w:rFonts w:eastAsia="Calibri"/>
          <w:szCs w:val="22"/>
        </w:rPr>
        <w:t>Подрядчика</w:t>
      </w:r>
      <w:r w:rsidR="00344B8F" w:rsidRPr="00344B8F">
        <w:rPr>
          <w:rFonts w:eastAsia="Calibri"/>
          <w:szCs w:val="22"/>
        </w:rPr>
        <w:t>.</w:t>
      </w:r>
    </w:p>
    <w:p w14:paraId="538D8720" w14:textId="1F2DA9A0" w:rsidR="00344B8F" w:rsidRPr="00344B8F" w:rsidRDefault="002222EE" w:rsidP="002222EE">
      <w:pPr>
        <w:spacing w:before="240" w:after="240"/>
        <w:jc w:val="both"/>
        <w:rPr>
          <w:rFonts w:eastAsia="Calibri"/>
          <w:szCs w:val="22"/>
        </w:rPr>
      </w:pPr>
      <w:r w:rsidRPr="00EC1E73">
        <w:rPr>
          <w:rFonts w:eastAsia="Calibri"/>
          <w:szCs w:val="22"/>
        </w:rPr>
        <w:t>5.</w:t>
      </w:r>
      <w:r>
        <w:rPr>
          <w:rFonts w:eastAsia="Calibri"/>
          <w:szCs w:val="22"/>
        </w:rPr>
        <w:t>5</w:t>
      </w:r>
      <w:r w:rsidRPr="00EC1E73">
        <w:rPr>
          <w:rFonts w:eastAsia="Calibri"/>
          <w:szCs w:val="22"/>
        </w:rPr>
        <w:t>.</w:t>
      </w:r>
      <w:r w:rsidR="00505132">
        <w:rPr>
          <w:rFonts w:eastAsia="Calibri"/>
          <w:szCs w:val="22"/>
        </w:rPr>
        <w:t>7</w:t>
      </w:r>
      <w:r w:rsidRPr="00EC1E73">
        <w:rPr>
          <w:rFonts w:eastAsia="Calibri"/>
          <w:szCs w:val="22"/>
        </w:rPr>
        <w:t xml:space="preserve">. </w:t>
      </w:r>
      <w:r w:rsidR="00344B8F" w:rsidRPr="00344B8F">
        <w:rPr>
          <w:rFonts w:eastAsia="Calibri"/>
          <w:szCs w:val="22"/>
        </w:rPr>
        <w:t xml:space="preserve">Утвержденный план корректирующих мероприятий с приложением расчета стоимости реализации мероприятий, быть предоставлен </w:t>
      </w:r>
      <w:r w:rsidR="00D20320">
        <w:rPr>
          <w:rFonts w:eastAsia="Calibri"/>
          <w:szCs w:val="22"/>
        </w:rPr>
        <w:t>Обществ</w:t>
      </w:r>
      <w:r w:rsidR="00FF717C">
        <w:rPr>
          <w:rFonts w:eastAsia="Calibri"/>
          <w:szCs w:val="22"/>
        </w:rPr>
        <w:t>у в течение</w:t>
      </w:r>
      <w:r w:rsidR="00344B8F" w:rsidRPr="00344B8F">
        <w:rPr>
          <w:rFonts w:eastAsia="Calibri"/>
          <w:szCs w:val="22"/>
        </w:rPr>
        <w:t xml:space="preserve"> 1-го рабочего дня после его разработки и утверждения Подрядчиком, но не позднее 6-ти рабочих дней с момента получения решения о замене </w:t>
      </w:r>
      <w:r w:rsidR="00D20320">
        <w:rPr>
          <w:rFonts w:eastAsia="Calibri"/>
          <w:szCs w:val="22"/>
        </w:rPr>
        <w:t>Общество</w:t>
      </w:r>
      <w:r w:rsidR="00344B8F" w:rsidRPr="00344B8F">
        <w:rPr>
          <w:rFonts w:eastAsia="Calibri"/>
          <w:szCs w:val="22"/>
        </w:rPr>
        <w:t>м. План корректирующих мероприятий должен содержать проактивные мероприятия, направленные на исключение и минимизацию подобных нарушений или улучшение культуры ПБОТОС на объектах выполнения работ Общества. Корректирующие мероприятия не должны дублировать мероприятия, предусмотренные годовыми планами и программами Подрядчика в области ПБОТОС согласно требованиям договора. По согласованию сторон мероприятия могут быть направлены на улучшение других направлений в области ПБОТОС (закупка вагон- домов, исправного и сертифицированного инструмента и т.д.).</w:t>
      </w:r>
    </w:p>
    <w:p w14:paraId="7785BA94" w14:textId="645642B9" w:rsidR="00344B8F" w:rsidRPr="00344B8F" w:rsidRDefault="002222EE" w:rsidP="002222EE">
      <w:pPr>
        <w:spacing w:before="240" w:after="240"/>
        <w:jc w:val="both"/>
        <w:rPr>
          <w:rFonts w:eastAsia="Calibri"/>
          <w:szCs w:val="22"/>
        </w:rPr>
      </w:pPr>
      <w:r w:rsidRPr="00EC1E73">
        <w:rPr>
          <w:rFonts w:eastAsia="Calibri"/>
          <w:szCs w:val="22"/>
        </w:rPr>
        <w:t>5.</w:t>
      </w:r>
      <w:r>
        <w:rPr>
          <w:rFonts w:eastAsia="Calibri"/>
          <w:szCs w:val="22"/>
        </w:rPr>
        <w:t>5</w:t>
      </w:r>
      <w:r w:rsidRPr="00EC1E73">
        <w:rPr>
          <w:rFonts w:eastAsia="Calibri"/>
          <w:szCs w:val="22"/>
        </w:rPr>
        <w:t>.</w:t>
      </w:r>
      <w:r w:rsidR="00505132">
        <w:rPr>
          <w:rFonts w:eastAsia="Calibri"/>
          <w:szCs w:val="22"/>
        </w:rPr>
        <w:t>8</w:t>
      </w:r>
      <w:r w:rsidRPr="00EC1E73">
        <w:rPr>
          <w:rFonts w:eastAsia="Calibri"/>
          <w:szCs w:val="22"/>
        </w:rPr>
        <w:t xml:space="preserve">. </w:t>
      </w:r>
      <w:r w:rsidR="00344B8F" w:rsidRPr="00344B8F">
        <w:rPr>
          <w:rFonts w:eastAsia="Calibri"/>
          <w:szCs w:val="22"/>
        </w:rPr>
        <w:t xml:space="preserve">Куратор договора в течение 10-ти рабочих дней с момента получения плана корректирующих мероприятий осуществляет согласование такого плана с Генеральным директором Общества и направляет руководителю </w:t>
      </w:r>
      <w:r w:rsidR="00BD3AF9">
        <w:rPr>
          <w:rFonts w:eastAsia="Calibri"/>
          <w:szCs w:val="22"/>
        </w:rPr>
        <w:t>Подрядчика</w:t>
      </w:r>
      <w:r w:rsidR="00344B8F" w:rsidRPr="00344B8F">
        <w:rPr>
          <w:rFonts w:eastAsia="Calibri"/>
          <w:szCs w:val="22"/>
        </w:rPr>
        <w:t xml:space="preserve">. В случае несогласования Куратор договора направляет письменное извещение руководителю </w:t>
      </w:r>
      <w:r w:rsidR="00CC3DFF">
        <w:rPr>
          <w:rFonts w:eastAsia="Calibri"/>
          <w:szCs w:val="22"/>
        </w:rPr>
        <w:t>Подрядчика</w:t>
      </w:r>
      <w:r w:rsidR="00344B8F" w:rsidRPr="00344B8F">
        <w:rPr>
          <w:rFonts w:eastAsia="Calibri"/>
          <w:szCs w:val="22"/>
        </w:rPr>
        <w:t xml:space="preserve">. </w:t>
      </w:r>
    </w:p>
    <w:p w14:paraId="6053A571" w14:textId="33C5432D" w:rsidR="00344B8F" w:rsidRPr="00344B8F" w:rsidRDefault="002222EE" w:rsidP="002222EE">
      <w:pPr>
        <w:spacing w:before="240" w:after="240"/>
        <w:jc w:val="both"/>
        <w:rPr>
          <w:rFonts w:eastAsia="Calibri"/>
          <w:szCs w:val="22"/>
        </w:rPr>
      </w:pPr>
      <w:r w:rsidRPr="00EC1E73">
        <w:rPr>
          <w:rFonts w:eastAsia="Calibri"/>
          <w:szCs w:val="22"/>
        </w:rPr>
        <w:t>5.</w:t>
      </w:r>
      <w:r>
        <w:rPr>
          <w:rFonts w:eastAsia="Calibri"/>
          <w:szCs w:val="22"/>
        </w:rPr>
        <w:t>5</w:t>
      </w:r>
      <w:r w:rsidRPr="00EC1E73">
        <w:rPr>
          <w:rFonts w:eastAsia="Calibri"/>
          <w:szCs w:val="22"/>
        </w:rPr>
        <w:t>.</w:t>
      </w:r>
      <w:r w:rsidR="00505132">
        <w:rPr>
          <w:rFonts w:eastAsia="Calibri"/>
          <w:szCs w:val="22"/>
        </w:rPr>
        <w:t>9</w:t>
      </w:r>
      <w:r w:rsidRPr="00EC1E73">
        <w:rPr>
          <w:rFonts w:eastAsia="Calibri"/>
          <w:szCs w:val="22"/>
        </w:rPr>
        <w:t xml:space="preserve">. </w:t>
      </w:r>
      <w:r w:rsidR="00344B8F" w:rsidRPr="00344B8F">
        <w:rPr>
          <w:rFonts w:eastAsia="Calibri"/>
          <w:szCs w:val="22"/>
        </w:rPr>
        <w:t xml:space="preserve">Решение о согласовании плана корректирующих мероприятий является правом, а не обязанностью </w:t>
      </w:r>
      <w:r w:rsidR="00BC76A2">
        <w:rPr>
          <w:rFonts w:eastAsia="Calibri"/>
          <w:szCs w:val="22"/>
        </w:rPr>
        <w:t>Общества</w:t>
      </w:r>
      <w:r w:rsidR="00344B8F" w:rsidRPr="00344B8F">
        <w:rPr>
          <w:rFonts w:eastAsia="Calibri"/>
          <w:szCs w:val="22"/>
        </w:rPr>
        <w:t>.</w:t>
      </w:r>
    </w:p>
    <w:p w14:paraId="03FECCA0" w14:textId="5D5ED703" w:rsidR="00344B8F" w:rsidRPr="00344B8F" w:rsidRDefault="002222EE" w:rsidP="002222EE">
      <w:pPr>
        <w:spacing w:before="240" w:after="240"/>
        <w:jc w:val="both"/>
        <w:rPr>
          <w:rFonts w:eastAsia="Calibri"/>
          <w:szCs w:val="22"/>
        </w:rPr>
      </w:pPr>
      <w:r w:rsidRPr="00EC1E73">
        <w:rPr>
          <w:rFonts w:eastAsia="Calibri"/>
          <w:szCs w:val="22"/>
        </w:rPr>
        <w:t>5.</w:t>
      </w:r>
      <w:r>
        <w:rPr>
          <w:rFonts w:eastAsia="Calibri"/>
          <w:szCs w:val="22"/>
        </w:rPr>
        <w:t>5</w:t>
      </w:r>
      <w:r w:rsidRPr="00EC1E73">
        <w:rPr>
          <w:rFonts w:eastAsia="Calibri"/>
          <w:szCs w:val="22"/>
        </w:rPr>
        <w:t>.1</w:t>
      </w:r>
      <w:r w:rsidR="00505132">
        <w:rPr>
          <w:rFonts w:eastAsia="Calibri"/>
          <w:szCs w:val="22"/>
        </w:rPr>
        <w:t>0</w:t>
      </w:r>
      <w:r w:rsidRPr="00EC1E73">
        <w:rPr>
          <w:rFonts w:eastAsia="Calibri"/>
          <w:szCs w:val="22"/>
        </w:rPr>
        <w:t xml:space="preserve">. </w:t>
      </w:r>
      <w:r w:rsidR="00344B8F" w:rsidRPr="00344B8F">
        <w:rPr>
          <w:rFonts w:eastAsia="Calibri"/>
          <w:szCs w:val="22"/>
        </w:rPr>
        <w:t>Сроки реализации корректирующих мероприятий не должны превышать 90 календарных дней с даты утверждения плана корректирующих мероприятий, в исключительных случаях, срок реализации мероприятий может быть продлен или уменьшен по согласованию сторон.</w:t>
      </w:r>
    </w:p>
    <w:p w14:paraId="60FCD12B" w14:textId="6839D1E9" w:rsidR="00344B8F" w:rsidRPr="00344B8F" w:rsidRDefault="002222EE" w:rsidP="002222EE">
      <w:pPr>
        <w:spacing w:before="240" w:after="240"/>
        <w:jc w:val="both"/>
        <w:rPr>
          <w:rFonts w:eastAsia="Calibri"/>
          <w:szCs w:val="22"/>
        </w:rPr>
      </w:pPr>
      <w:r w:rsidRPr="00EC1E73">
        <w:rPr>
          <w:rFonts w:eastAsia="Calibri"/>
          <w:szCs w:val="22"/>
        </w:rPr>
        <w:t>5.</w:t>
      </w:r>
      <w:r>
        <w:rPr>
          <w:rFonts w:eastAsia="Calibri"/>
          <w:szCs w:val="22"/>
        </w:rPr>
        <w:t>5</w:t>
      </w:r>
      <w:r w:rsidRPr="00EC1E73">
        <w:rPr>
          <w:rFonts w:eastAsia="Calibri"/>
          <w:szCs w:val="22"/>
        </w:rPr>
        <w:t>.1</w:t>
      </w:r>
      <w:r w:rsidR="00505132">
        <w:rPr>
          <w:rFonts w:eastAsia="Calibri"/>
          <w:szCs w:val="22"/>
        </w:rPr>
        <w:t>1</w:t>
      </w:r>
      <w:r w:rsidRPr="00EC1E73">
        <w:rPr>
          <w:rFonts w:eastAsia="Calibri"/>
          <w:szCs w:val="22"/>
        </w:rPr>
        <w:t xml:space="preserve">. </w:t>
      </w:r>
      <w:r w:rsidR="00344B8F" w:rsidRPr="00344B8F">
        <w:rPr>
          <w:rFonts w:eastAsia="Calibri"/>
          <w:szCs w:val="22"/>
        </w:rPr>
        <w:t xml:space="preserve">Основанием для исполнения корректирующих мероприятий (закупки или исполнение услуг) является положительное решение </w:t>
      </w:r>
      <w:r w:rsidR="0048354F">
        <w:rPr>
          <w:rFonts w:eastAsia="Calibri"/>
          <w:szCs w:val="22"/>
        </w:rPr>
        <w:t>г</w:t>
      </w:r>
      <w:r w:rsidR="0048354F" w:rsidRPr="00344B8F">
        <w:rPr>
          <w:rFonts w:eastAsia="Calibri"/>
          <w:szCs w:val="22"/>
        </w:rPr>
        <w:t xml:space="preserve">енерального </w:t>
      </w:r>
      <w:r w:rsidR="00344B8F" w:rsidRPr="00344B8F">
        <w:rPr>
          <w:rFonts w:eastAsia="Calibri"/>
          <w:szCs w:val="22"/>
        </w:rPr>
        <w:t xml:space="preserve">директора Общества о согласовании плана корректирующих мероприятий, полученное в письменном виде </w:t>
      </w:r>
      <w:r w:rsidR="00215A38">
        <w:rPr>
          <w:rFonts w:eastAsia="Calibri"/>
          <w:szCs w:val="22"/>
        </w:rPr>
        <w:t>Подрядчиком</w:t>
      </w:r>
      <w:r w:rsidR="00344B8F" w:rsidRPr="00344B8F">
        <w:rPr>
          <w:rFonts w:eastAsia="Calibri"/>
          <w:szCs w:val="22"/>
        </w:rPr>
        <w:t>.</w:t>
      </w:r>
    </w:p>
    <w:p w14:paraId="5DF13D8E" w14:textId="6BC08A18" w:rsidR="00344B8F" w:rsidRPr="00344B8F" w:rsidRDefault="002222EE" w:rsidP="002222EE">
      <w:pPr>
        <w:spacing w:before="240" w:after="240"/>
        <w:jc w:val="both"/>
        <w:rPr>
          <w:rFonts w:eastAsia="Calibri"/>
          <w:szCs w:val="22"/>
        </w:rPr>
      </w:pPr>
      <w:r w:rsidRPr="00EC1E73">
        <w:rPr>
          <w:rFonts w:eastAsia="Calibri"/>
          <w:szCs w:val="22"/>
        </w:rPr>
        <w:t>5.</w:t>
      </w:r>
      <w:r>
        <w:rPr>
          <w:rFonts w:eastAsia="Calibri"/>
          <w:szCs w:val="22"/>
        </w:rPr>
        <w:t>5</w:t>
      </w:r>
      <w:r w:rsidRPr="00EC1E73">
        <w:rPr>
          <w:rFonts w:eastAsia="Calibri"/>
          <w:szCs w:val="22"/>
        </w:rPr>
        <w:t>.1</w:t>
      </w:r>
      <w:r w:rsidR="00505132">
        <w:rPr>
          <w:rFonts w:eastAsia="Calibri"/>
          <w:szCs w:val="22"/>
        </w:rPr>
        <w:t>2</w:t>
      </w:r>
      <w:r w:rsidRPr="00EC1E73">
        <w:rPr>
          <w:rFonts w:eastAsia="Calibri"/>
          <w:szCs w:val="22"/>
        </w:rPr>
        <w:t xml:space="preserve">. </w:t>
      </w:r>
      <w:r w:rsidR="00344B8F" w:rsidRPr="00344B8F">
        <w:rPr>
          <w:rFonts w:eastAsia="Calibri"/>
          <w:szCs w:val="22"/>
        </w:rPr>
        <w:t xml:space="preserve">При допущении повторных аналогичных нарушений в области ПБОТОС в течение срока реализации плана корректирующих мероприятий, </w:t>
      </w:r>
      <w:r w:rsidR="00532A99">
        <w:rPr>
          <w:rFonts w:eastAsia="Calibri"/>
          <w:szCs w:val="22"/>
        </w:rPr>
        <w:t>Общество</w:t>
      </w:r>
      <w:r w:rsidR="00344B8F" w:rsidRPr="00344B8F">
        <w:rPr>
          <w:rFonts w:eastAsia="Calibri"/>
          <w:szCs w:val="22"/>
        </w:rPr>
        <w:t xml:space="preserve"> вправе привлечь </w:t>
      </w:r>
      <w:r w:rsidR="00532A99">
        <w:rPr>
          <w:rFonts w:eastAsia="Calibri"/>
          <w:szCs w:val="22"/>
        </w:rPr>
        <w:t>Подрядчика</w:t>
      </w:r>
      <w:r w:rsidR="00344B8F" w:rsidRPr="00344B8F">
        <w:rPr>
          <w:rFonts w:eastAsia="Calibri"/>
          <w:szCs w:val="22"/>
        </w:rPr>
        <w:t xml:space="preserve"> к ответственности, предусмотренной настоящими Методическими указаниями, том числе вправе взыскать </w:t>
      </w:r>
      <w:r w:rsidR="00BD3AF9">
        <w:rPr>
          <w:rFonts w:eastAsia="Calibri"/>
          <w:szCs w:val="22"/>
        </w:rPr>
        <w:t>с</w:t>
      </w:r>
      <w:r w:rsidR="00BD3AF9" w:rsidRPr="00344B8F">
        <w:rPr>
          <w:rFonts w:eastAsia="Calibri"/>
          <w:szCs w:val="22"/>
        </w:rPr>
        <w:t xml:space="preserve"> </w:t>
      </w:r>
      <w:r w:rsidR="00BD3AF9">
        <w:rPr>
          <w:rFonts w:eastAsia="Calibri"/>
          <w:szCs w:val="22"/>
        </w:rPr>
        <w:t>Подрядчика</w:t>
      </w:r>
      <w:r w:rsidR="00344B8F" w:rsidRPr="00344B8F">
        <w:rPr>
          <w:rFonts w:eastAsia="Calibri"/>
          <w:szCs w:val="22"/>
        </w:rPr>
        <w:t xml:space="preserve"> штрафные санкции за каждое выявленное ранее нарушение, по которому было принято решение о замене на проактивные мероприятия, и за каждое допущенное повторное аналогичное нарушение, в размерах, установленных настоящими Методическими указаниями. Затраты на реализацию корректирующих мероприятий в таком случае Подрядчику не подлежат возмещению, а устранение таких нарушений проводится за счёт собственных средств Подрядчика.</w:t>
      </w:r>
    </w:p>
    <w:p w14:paraId="0E96A141" w14:textId="77777777" w:rsidR="002222EE" w:rsidRDefault="002222EE">
      <w:pPr>
        <w:rPr>
          <w:rFonts w:ascii="Arial" w:hAnsi="Arial" w:cs="Arial"/>
          <w:b/>
          <w:bCs/>
          <w:caps/>
          <w:sz w:val="32"/>
          <w:szCs w:val="32"/>
        </w:rPr>
      </w:pPr>
      <w:r>
        <w:br w:type="page"/>
      </w:r>
    </w:p>
    <w:p w14:paraId="106A41CD" w14:textId="77777777" w:rsidR="00282F6A" w:rsidRDefault="00282F6A" w:rsidP="00282F6A">
      <w:pPr>
        <w:keepNext/>
        <w:numPr>
          <w:ilvl w:val="0"/>
          <w:numId w:val="17"/>
        </w:numPr>
        <w:spacing w:after="240"/>
        <w:ind w:left="539" w:hanging="539"/>
        <w:outlineLvl w:val="1"/>
        <w:rPr>
          <w:rFonts w:ascii="Arial" w:hAnsi="Arial" w:cs="Arial"/>
          <w:b/>
          <w:bCs/>
          <w:iCs/>
          <w:sz w:val="32"/>
          <w:szCs w:val="32"/>
        </w:rPr>
        <w:sectPr w:rsidR="00282F6A" w:rsidSect="001959E7">
          <w:headerReference w:type="even" r:id="rId18"/>
          <w:footerReference w:type="default" r:id="rId19"/>
          <w:headerReference w:type="first" r:id="rId20"/>
          <w:pgSz w:w="11906" w:h="16838" w:code="9"/>
          <w:pgMar w:top="567" w:right="1021" w:bottom="567" w:left="1247" w:header="737" w:footer="680" w:gutter="0"/>
          <w:cols w:space="708"/>
          <w:docGrid w:linePitch="360"/>
        </w:sectPr>
      </w:pPr>
      <w:bookmarkStart w:id="94" w:name="_Toc106711555"/>
    </w:p>
    <w:p w14:paraId="3A8FF62B" w14:textId="467E8AD7" w:rsidR="00282F6A" w:rsidRPr="00E331EE" w:rsidRDefault="00282F6A" w:rsidP="00387CD5">
      <w:pPr>
        <w:pStyle w:val="10"/>
      </w:pPr>
      <w:bookmarkStart w:id="95" w:name="_6._ПЕРЕЧЕНЬ_ШТРАФНЫХ"/>
      <w:bookmarkStart w:id="96" w:name="_Toc140076349"/>
      <w:bookmarkStart w:id="97" w:name="_Toc193816915"/>
      <w:bookmarkEnd w:id="95"/>
      <w:r w:rsidRPr="00E331EE">
        <w:t>6. ПЕРЕЧЕНЬ ШТРАФНЫХ САНКЦИЙ, ПРИМЕНЯЕМЫХ К ПОДРЯДНЫМ ОРГАНИЗАЦИЯМ</w:t>
      </w:r>
      <w:bookmarkEnd w:id="94"/>
      <w:bookmarkEnd w:id="96"/>
      <w:bookmarkEnd w:id="97"/>
    </w:p>
    <w:p w14:paraId="3FE3A38B" w14:textId="77777777" w:rsidR="00282F6A" w:rsidRPr="00282F6A" w:rsidRDefault="00282F6A" w:rsidP="00414127">
      <w:pPr>
        <w:spacing w:before="120"/>
        <w:jc w:val="right"/>
        <w:rPr>
          <w:rFonts w:ascii="Arial" w:eastAsia="Calibri" w:hAnsi="Arial" w:cs="Arial"/>
          <w:b/>
          <w:bCs/>
          <w:sz w:val="20"/>
          <w:szCs w:val="22"/>
        </w:rPr>
      </w:pPr>
      <w:r w:rsidRPr="00282F6A">
        <w:rPr>
          <w:rFonts w:ascii="Arial" w:eastAsia="Calibri" w:hAnsi="Arial" w:cs="Arial"/>
          <w:b/>
          <w:bCs/>
          <w:sz w:val="20"/>
          <w:szCs w:val="22"/>
        </w:rPr>
        <w:t>Таблица 1</w:t>
      </w:r>
    </w:p>
    <w:p w14:paraId="1B05CFC2" w14:textId="6E59279D" w:rsidR="00282F6A" w:rsidRPr="00282F6A" w:rsidRDefault="00282F6A" w:rsidP="00414127">
      <w:pPr>
        <w:spacing w:after="60"/>
        <w:jc w:val="right"/>
      </w:pPr>
      <w:r w:rsidRPr="00282F6A">
        <w:rPr>
          <w:rFonts w:ascii="Arial" w:hAnsi="Arial" w:cs="Arial"/>
          <w:b/>
          <w:bCs/>
          <w:sz w:val="20"/>
        </w:rPr>
        <w:t xml:space="preserve">Перечень штрафных санкций, применяемых к </w:t>
      </w:r>
      <w:r w:rsidR="009D7FF4">
        <w:rPr>
          <w:rFonts w:ascii="Arial" w:hAnsi="Arial" w:cs="Arial"/>
          <w:b/>
          <w:bCs/>
          <w:sz w:val="20"/>
        </w:rPr>
        <w:t>Подрядчику</w:t>
      </w:r>
    </w:p>
    <w:tbl>
      <w:tblPr>
        <w:tblW w:w="1557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52"/>
        <w:gridCol w:w="8789"/>
        <w:gridCol w:w="2268"/>
        <w:gridCol w:w="3969"/>
      </w:tblGrid>
      <w:tr w:rsidR="004B27F2" w:rsidRPr="001756E9" w14:paraId="13DE8870" w14:textId="77777777" w:rsidTr="004B27F2">
        <w:trPr>
          <w:trHeight w:val="713"/>
          <w:tblHeader/>
          <w:jc w:val="center"/>
        </w:trPr>
        <w:tc>
          <w:tcPr>
            <w:tcW w:w="552" w:type="dxa"/>
            <w:tcBorders>
              <w:top w:val="single" w:sz="12" w:space="0" w:color="auto"/>
              <w:left w:val="single" w:sz="12" w:space="0" w:color="auto"/>
              <w:bottom w:val="single" w:sz="12" w:space="0" w:color="auto"/>
              <w:right w:val="single" w:sz="6" w:space="0" w:color="auto"/>
            </w:tcBorders>
            <w:shd w:val="clear" w:color="auto" w:fill="BDD6EE"/>
            <w:vAlign w:val="center"/>
            <w:hideMark/>
          </w:tcPr>
          <w:p w14:paraId="0A9C6EC2" w14:textId="77777777" w:rsidR="004B27F2" w:rsidRPr="001756E9" w:rsidRDefault="004B27F2" w:rsidP="004B27F2">
            <w:pPr>
              <w:tabs>
                <w:tab w:val="left" w:pos="1211"/>
              </w:tabs>
              <w:jc w:val="center"/>
              <w:rPr>
                <w:rFonts w:ascii="Courier New" w:hAnsi="Courier New" w:cs="Courier New"/>
                <w:b/>
                <w:bCs/>
                <w:iCs/>
                <w:color w:val="000000" w:themeColor="text1"/>
                <w:sz w:val="16"/>
                <w:szCs w:val="16"/>
              </w:rPr>
            </w:pPr>
            <w:r w:rsidRPr="001756E9">
              <w:rPr>
                <w:rFonts w:ascii="Arial" w:hAnsi="Arial" w:cs="Arial"/>
                <w:b/>
                <w:iCs/>
                <w:caps/>
                <w:color w:val="000000" w:themeColor="text1"/>
                <w:sz w:val="16"/>
                <w:szCs w:val="16"/>
              </w:rPr>
              <w:t>№</w:t>
            </w:r>
          </w:p>
        </w:tc>
        <w:tc>
          <w:tcPr>
            <w:tcW w:w="8789" w:type="dxa"/>
            <w:tcBorders>
              <w:top w:val="single" w:sz="12" w:space="0" w:color="auto"/>
              <w:left w:val="single" w:sz="6" w:space="0" w:color="auto"/>
              <w:bottom w:val="single" w:sz="12" w:space="0" w:color="auto"/>
              <w:right w:val="single" w:sz="6" w:space="0" w:color="auto"/>
            </w:tcBorders>
            <w:shd w:val="clear" w:color="auto" w:fill="BDD6EE"/>
            <w:vAlign w:val="center"/>
            <w:hideMark/>
          </w:tcPr>
          <w:p w14:paraId="2E51D162" w14:textId="77777777" w:rsidR="004B27F2" w:rsidRPr="001756E9" w:rsidRDefault="004B27F2" w:rsidP="004B27F2">
            <w:pPr>
              <w:tabs>
                <w:tab w:val="left" w:pos="1211"/>
              </w:tabs>
              <w:jc w:val="center"/>
              <w:rPr>
                <w:rFonts w:ascii="Courier New" w:hAnsi="Courier New" w:cs="Courier New"/>
                <w:b/>
                <w:bCs/>
                <w:iCs/>
                <w:color w:val="000000" w:themeColor="text1"/>
                <w:sz w:val="16"/>
                <w:szCs w:val="16"/>
              </w:rPr>
            </w:pPr>
            <w:r w:rsidRPr="001756E9">
              <w:rPr>
                <w:rFonts w:ascii="Arial" w:hAnsi="Arial" w:cs="Arial"/>
                <w:b/>
                <w:iCs/>
                <w:caps/>
                <w:color w:val="000000" w:themeColor="text1"/>
                <w:sz w:val="16"/>
                <w:szCs w:val="16"/>
              </w:rPr>
              <w:t>Нарушения</w:t>
            </w:r>
          </w:p>
        </w:tc>
        <w:tc>
          <w:tcPr>
            <w:tcW w:w="2268" w:type="dxa"/>
            <w:tcBorders>
              <w:top w:val="single" w:sz="12" w:space="0" w:color="auto"/>
              <w:left w:val="single" w:sz="6" w:space="0" w:color="auto"/>
              <w:bottom w:val="nil"/>
              <w:right w:val="single" w:sz="6" w:space="0" w:color="auto"/>
            </w:tcBorders>
            <w:shd w:val="clear" w:color="auto" w:fill="BDD6EE"/>
            <w:vAlign w:val="center"/>
            <w:hideMark/>
          </w:tcPr>
          <w:p w14:paraId="13DA6C54" w14:textId="77777777" w:rsidR="004B27F2" w:rsidRDefault="004B27F2" w:rsidP="004B27F2">
            <w:pPr>
              <w:tabs>
                <w:tab w:val="left" w:pos="1211"/>
              </w:tabs>
              <w:ind w:left="-61"/>
              <w:jc w:val="center"/>
              <w:rPr>
                <w:rFonts w:ascii="Arial" w:hAnsi="Arial" w:cs="Arial"/>
                <w:b/>
                <w:iCs/>
                <w:caps/>
                <w:color w:val="000000" w:themeColor="text1"/>
                <w:sz w:val="16"/>
                <w:szCs w:val="16"/>
              </w:rPr>
            </w:pPr>
            <w:r w:rsidRPr="001756E9">
              <w:rPr>
                <w:rFonts w:ascii="Arial" w:hAnsi="Arial" w:cs="Arial"/>
                <w:b/>
                <w:iCs/>
                <w:caps/>
                <w:color w:val="000000" w:themeColor="text1"/>
                <w:sz w:val="16"/>
                <w:szCs w:val="16"/>
              </w:rPr>
              <w:t>Сумма штрафа</w:t>
            </w:r>
          </w:p>
          <w:p w14:paraId="3D7A902F" w14:textId="77777777" w:rsidR="004B27F2" w:rsidRPr="001756E9" w:rsidRDefault="004B27F2" w:rsidP="004B27F2">
            <w:pPr>
              <w:tabs>
                <w:tab w:val="left" w:pos="1211"/>
              </w:tabs>
              <w:ind w:left="-61"/>
              <w:jc w:val="center"/>
              <w:rPr>
                <w:rFonts w:ascii="Arial" w:hAnsi="Arial" w:cs="Arial"/>
                <w:b/>
                <w:iCs/>
                <w:caps/>
                <w:color w:val="000000" w:themeColor="text1"/>
                <w:sz w:val="16"/>
                <w:szCs w:val="16"/>
              </w:rPr>
            </w:pPr>
            <w:r w:rsidRPr="001756E9">
              <w:rPr>
                <w:rFonts w:ascii="Arial" w:hAnsi="Arial" w:cs="Arial"/>
                <w:b/>
                <w:iCs/>
                <w:caps/>
                <w:color w:val="000000" w:themeColor="text1"/>
                <w:sz w:val="16"/>
                <w:szCs w:val="16"/>
              </w:rPr>
              <w:t xml:space="preserve"> (тыс. руб.)</w:t>
            </w:r>
          </w:p>
        </w:tc>
        <w:tc>
          <w:tcPr>
            <w:tcW w:w="3969" w:type="dxa"/>
            <w:tcBorders>
              <w:top w:val="single" w:sz="12" w:space="0" w:color="auto"/>
              <w:left w:val="single" w:sz="6" w:space="0" w:color="auto"/>
              <w:bottom w:val="single" w:sz="12" w:space="0" w:color="auto"/>
              <w:right w:val="single" w:sz="12" w:space="0" w:color="auto"/>
            </w:tcBorders>
            <w:shd w:val="clear" w:color="auto" w:fill="BDD6EE"/>
            <w:vAlign w:val="center"/>
            <w:hideMark/>
          </w:tcPr>
          <w:p w14:paraId="21FA215C" w14:textId="77777777" w:rsidR="004B27F2" w:rsidRPr="001756E9" w:rsidRDefault="004B27F2" w:rsidP="004B27F2">
            <w:pPr>
              <w:tabs>
                <w:tab w:val="left" w:pos="1211"/>
              </w:tabs>
              <w:ind w:left="-108" w:right="-38"/>
              <w:jc w:val="center"/>
              <w:rPr>
                <w:rFonts w:ascii="Courier New" w:hAnsi="Courier New" w:cs="Courier New"/>
                <w:b/>
                <w:bCs/>
                <w:iCs/>
                <w:color w:val="000000" w:themeColor="text1"/>
                <w:sz w:val="16"/>
                <w:szCs w:val="16"/>
              </w:rPr>
            </w:pPr>
            <w:r w:rsidRPr="001756E9">
              <w:rPr>
                <w:rFonts w:ascii="Arial" w:hAnsi="Arial" w:cs="Arial"/>
                <w:b/>
                <w:iCs/>
                <w:caps/>
                <w:color w:val="000000" w:themeColor="text1"/>
                <w:sz w:val="16"/>
                <w:szCs w:val="16"/>
              </w:rPr>
              <w:t>Примечание</w:t>
            </w:r>
          </w:p>
        </w:tc>
      </w:tr>
      <w:tr w:rsidR="004B27F2" w:rsidRPr="001756E9" w14:paraId="41AA6AC9" w14:textId="77777777" w:rsidTr="004B27F2">
        <w:trPr>
          <w:trHeight w:val="256"/>
          <w:tblHeader/>
          <w:jc w:val="center"/>
        </w:trPr>
        <w:tc>
          <w:tcPr>
            <w:tcW w:w="552" w:type="dxa"/>
            <w:tcBorders>
              <w:top w:val="single" w:sz="12" w:space="0" w:color="auto"/>
              <w:left w:val="single" w:sz="12" w:space="0" w:color="auto"/>
              <w:bottom w:val="single" w:sz="12" w:space="0" w:color="auto"/>
              <w:right w:val="single" w:sz="6" w:space="0" w:color="auto"/>
            </w:tcBorders>
            <w:shd w:val="clear" w:color="auto" w:fill="BDD6EE"/>
            <w:vAlign w:val="center"/>
            <w:hideMark/>
          </w:tcPr>
          <w:p w14:paraId="5B24E523" w14:textId="77777777" w:rsidR="004B27F2" w:rsidRPr="001756E9" w:rsidRDefault="004B27F2" w:rsidP="004B27F2">
            <w:pPr>
              <w:tabs>
                <w:tab w:val="left" w:pos="1211"/>
              </w:tabs>
              <w:jc w:val="center"/>
              <w:rPr>
                <w:rFonts w:ascii="Arial" w:hAnsi="Arial" w:cs="Arial"/>
                <w:b/>
                <w:iCs/>
                <w:caps/>
                <w:color w:val="000000" w:themeColor="text1"/>
                <w:sz w:val="14"/>
                <w:szCs w:val="14"/>
              </w:rPr>
            </w:pPr>
            <w:r w:rsidRPr="001756E9">
              <w:rPr>
                <w:rFonts w:ascii="Arial" w:hAnsi="Arial" w:cs="Arial"/>
                <w:b/>
                <w:iCs/>
                <w:caps/>
                <w:color w:val="000000" w:themeColor="text1"/>
                <w:sz w:val="14"/>
                <w:szCs w:val="14"/>
              </w:rPr>
              <w:t>1</w:t>
            </w:r>
          </w:p>
        </w:tc>
        <w:tc>
          <w:tcPr>
            <w:tcW w:w="8789" w:type="dxa"/>
            <w:tcBorders>
              <w:top w:val="single" w:sz="12" w:space="0" w:color="auto"/>
              <w:left w:val="single" w:sz="6" w:space="0" w:color="auto"/>
              <w:bottom w:val="single" w:sz="12" w:space="0" w:color="auto"/>
              <w:right w:val="single" w:sz="6" w:space="0" w:color="auto"/>
            </w:tcBorders>
            <w:shd w:val="clear" w:color="auto" w:fill="BDD6EE"/>
            <w:vAlign w:val="center"/>
            <w:hideMark/>
          </w:tcPr>
          <w:p w14:paraId="31774F40" w14:textId="77777777" w:rsidR="004B27F2" w:rsidRPr="001756E9" w:rsidRDefault="004B27F2" w:rsidP="004B27F2">
            <w:pPr>
              <w:tabs>
                <w:tab w:val="left" w:pos="1211"/>
              </w:tabs>
              <w:jc w:val="center"/>
              <w:rPr>
                <w:rFonts w:ascii="Arial" w:hAnsi="Arial" w:cs="Arial"/>
                <w:b/>
                <w:iCs/>
                <w:caps/>
                <w:color w:val="000000" w:themeColor="text1"/>
                <w:sz w:val="14"/>
                <w:szCs w:val="14"/>
              </w:rPr>
            </w:pPr>
            <w:r w:rsidRPr="001756E9">
              <w:rPr>
                <w:rFonts w:ascii="Arial" w:hAnsi="Arial" w:cs="Arial"/>
                <w:b/>
                <w:iCs/>
                <w:caps/>
                <w:color w:val="000000" w:themeColor="text1"/>
                <w:sz w:val="14"/>
                <w:szCs w:val="14"/>
              </w:rPr>
              <w:t>2</w:t>
            </w:r>
          </w:p>
        </w:tc>
        <w:tc>
          <w:tcPr>
            <w:tcW w:w="2268" w:type="dxa"/>
            <w:tcBorders>
              <w:top w:val="single" w:sz="12" w:space="0" w:color="auto"/>
              <w:left w:val="single" w:sz="6" w:space="0" w:color="auto"/>
              <w:bottom w:val="single" w:sz="12" w:space="0" w:color="auto"/>
              <w:right w:val="single" w:sz="6" w:space="0" w:color="auto"/>
            </w:tcBorders>
            <w:shd w:val="clear" w:color="auto" w:fill="BDD6EE"/>
            <w:vAlign w:val="center"/>
            <w:hideMark/>
          </w:tcPr>
          <w:p w14:paraId="4928146E" w14:textId="77777777" w:rsidR="004B27F2" w:rsidRPr="001756E9" w:rsidRDefault="004B27F2" w:rsidP="004B27F2">
            <w:pPr>
              <w:tabs>
                <w:tab w:val="left" w:pos="1211"/>
              </w:tabs>
              <w:ind w:left="-108" w:right="-38"/>
              <w:jc w:val="center"/>
              <w:rPr>
                <w:rFonts w:ascii="Arial" w:hAnsi="Arial" w:cs="Arial"/>
                <w:b/>
                <w:iCs/>
                <w:caps/>
                <w:color w:val="000000" w:themeColor="text1"/>
                <w:sz w:val="14"/>
                <w:szCs w:val="14"/>
              </w:rPr>
            </w:pPr>
            <w:r w:rsidRPr="001756E9">
              <w:rPr>
                <w:rFonts w:ascii="Arial" w:hAnsi="Arial" w:cs="Arial"/>
                <w:b/>
                <w:iCs/>
                <w:caps/>
                <w:color w:val="000000" w:themeColor="text1"/>
                <w:sz w:val="14"/>
                <w:szCs w:val="14"/>
              </w:rPr>
              <w:t>3</w:t>
            </w:r>
          </w:p>
        </w:tc>
        <w:tc>
          <w:tcPr>
            <w:tcW w:w="3969" w:type="dxa"/>
            <w:tcBorders>
              <w:top w:val="single" w:sz="12" w:space="0" w:color="auto"/>
              <w:left w:val="single" w:sz="6" w:space="0" w:color="auto"/>
              <w:bottom w:val="single" w:sz="12" w:space="0" w:color="auto"/>
              <w:right w:val="single" w:sz="12" w:space="0" w:color="auto"/>
            </w:tcBorders>
            <w:shd w:val="clear" w:color="auto" w:fill="BDD6EE"/>
            <w:vAlign w:val="center"/>
            <w:hideMark/>
          </w:tcPr>
          <w:p w14:paraId="21A4930F" w14:textId="77777777" w:rsidR="004B27F2" w:rsidRPr="001756E9" w:rsidRDefault="004B27F2" w:rsidP="004B27F2">
            <w:pPr>
              <w:tabs>
                <w:tab w:val="left" w:pos="1211"/>
              </w:tabs>
              <w:ind w:left="-108" w:right="-38"/>
              <w:jc w:val="center"/>
              <w:rPr>
                <w:rFonts w:ascii="Arial" w:hAnsi="Arial" w:cs="Arial"/>
                <w:b/>
                <w:iCs/>
                <w:caps/>
                <w:color w:val="000000" w:themeColor="text1"/>
                <w:sz w:val="14"/>
                <w:szCs w:val="14"/>
              </w:rPr>
            </w:pPr>
            <w:r w:rsidRPr="001756E9">
              <w:rPr>
                <w:rFonts w:ascii="Arial" w:hAnsi="Arial" w:cs="Arial"/>
                <w:b/>
                <w:iCs/>
                <w:caps/>
                <w:color w:val="000000" w:themeColor="text1"/>
                <w:sz w:val="14"/>
                <w:szCs w:val="14"/>
              </w:rPr>
              <w:t>4</w:t>
            </w:r>
          </w:p>
        </w:tc>
      </w:tr>
      <w:tr w:rsidR="004B27F2" w:rsidRPr="001756E9" w14:paraId="4DAF325B" w14:textId="77777777" w:rsidTr="004B27F2">
        <w:trPr>
          <w:trHeight w:val="256"/>
          <w:jc w:val="center"/>
        </w:trPr>
        <w:tc>
          <w:tcPr>
            <w:tcW w:w="15578" w:type="dxa"/>
            <w:gridSpan w:val="4"/>
            <w:tcBorders>
              <w:top w:val="single" w:sz="12" w:space="0" w:color="auto"/>
              <w:left w:val="single" w:sz="12" w:space="0" w:color="auto"/>
              <w:bottom w:val="single" w:sz="12" w:space="0" w:color="auto"/>
              <w:right w:val="single" w:sz="12" w:space="0" w:color="auto"/>
            </w:tcBorders>
            <w:shd w:val="clear" w:color="auto" w:fill="BDD6EE"/>
            <w:vAlign w:val="center"/>
            <w:hideMark/>
          </w:tcPr>
          <w:p w14:paraId="41CF6DAC" w14:textId="77777777" w:rsidR="004B27F2" w:rsidRPr="001756E9" w:rsidRDefault="004B27F2" w:rsidP="004B27F2">
            <w:pPr>
              <w:tabs>
                <w:tab w:val="left" w:pos="1211"/>
              </w:tabs>
              <w:rPr>
                <w:rFonts w:ascii="Arial" w:hAnsi="Arial" w:cs="Arial"/>
                <w:b/>
                <w:iCs/>
                <w:caps/>
                <w:color w:val="000000" w:themeColor="text1"/>
                <w:sz w:val="16"/>
                <w:szCs w:val="16"/>
              </w:rPr>
            </w:pPr>
            <w:r w:rsidRPr="001756E9">
              <w:rPr>
                <w:rFonts w:ascii="Arial" w:hAnsi="Arial" w:cs="Arial"/>
                <w:b/>
                <w:iCs/>
                <w:caps/>
                <w:color w:val="000000" w:themeColor="text1"/>
                <w:sz w:val="16"/>
                <w:szCs w:val="16"/>
              </w:rPr>
              <w:t xml:space="preserve">Общие </w:t>
            </w:r>
          </w:p>
        </w:tc>
      </w:tr>
      <w:tr w:rsidR="004B27F2" w:rsidRPr="001756E9" w14:paraId="32F0AC8C" w14:textId="77777777" w:rsidTr="004B27F2">
        <w:trPr>
          <w:trHeight w:val="256"/>
          <w:jc w:val="center"/>
        </w:trPr>
        <w:tc>
          <w:tcPr>
            <w:tcW w:w="552" w:type="dxa"/>
            <w:tcBorders>
              <w:top w:val="single" w:sz="12" w:space="0" w:color="auto"/>
              <w:left w:val="single" w:sz="12" w:space="0" w:color="auto"/>
              <w:bottom w:val="single" w:sz="4" w:space="0" w:color="auto"/>
              <w:right w:val="single" w:sz="4" w:space="0" w:color="auto"/>
            </w:tcBorders>
          </w:tcPr>
          <w:p w14:paraId="552BA2DA" w14:textId="77777777" w:rsidR="004B27F2" w:rsidRPr="001756E9" w:rsidRDefault="004B27F2" w:rsidP="004B27F2">
            <w:pPr>
              <w:numPr>
                <w:ilvl w:val="0"/>
                <w:numId w:val="45"/>
              </w:numPr>
              <w:tabs>
                <w:tab w:val="num" w:pos="785"/>
                <w:tab w:val="left" w:pos="1211"/>
              </w:tabs>
              <w:contextualSpacing/>
              <w:jc w:val="both"/>
              <w:rPr>
                <w:rFonts w:ascii="Arial" w:hAnsi="Arial" w:cs="Arial"/>
                <w:b/>
                <w:iCs/>
                <w:caps/>
                <w:color w:val="000000" w:themeColor="text1"/>
                <w:sz w:val="16"/>
                <w:szCs w:val="16"/>
              </w:rPr>
            </w:pPr>
          </w:p>
        </w:tc>
        <w:tc>
          <w:tcPr>
            <w:tcW w:w="8789" w:type="dxa"/>
            <w:tcBorders>
              <w:top w:val="single" w:sz="12" w:space="0" w:color="auto"/>
              <w:left w:val="single" w:sz="4" w:space="0" w:color="auto"/>
              <w:bottom w:val="single" w:sz="4" w:space="0" w:color="auto"/>
              <w:right w:val="single" w:sz="4" w:space="0" w:color="auto"/>
            </w:tcBorders>
            <w:hideMark/>
          </w:tcPr>
          <w:p w14:paraId="06135E37"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Нарушение требований локальных нормативных документов Общества в области ПБОТОС, обязанность соблюдения которых предусмотрена Договором, доведённых до сведения Подрядчика в установленном порядке (за исключением нарушений, предусмотренных отдельными пунктами настоящего перечня</w:t>
            </w:r>
          </w:p>
        </w:tc>
        <w:tc>
          <w:tcPr>
            <w:tcW w:w="2268" w:type="dxa"/>
            <w:tcBorders>
              <w:top w:val="single" w:sz="12" w:space="0" w:color="auto"/>
              <w:left w:val="single" w:sz="4" w:space="0" w:color="auto"/>
              <w:bottom w:val="single" w:sz="4" w:space="0" w:color="auto"/>
              <w:right w:val="single" w:sz="4" w:space="0" w:color="auto"/>
            </w:tcBorders>
          </w:tcPr>
          <w:p w14:paraId="30120F5E" w14:textId="77777777" w:rsidR="004B27F2" w:rsidRPr="001756E9" w:rsidRDefault="004B27F2" w:rsidP="004B27F2">
            <w:pPr>
              <w:tabs>
                <w:tab w:val="num" w:pos="785"/>
                <w:tab w:val="left" w:pos="1211"/>
              </w:tabs>
              <w:ind w:right="-38"/>
              <w:jc w:val="center"/>
              <w:rPr>
                <w:iCs/>
                <w:color w:val="000000" w:themeColor="text1"/>
                <w:sz w:val="16"/>
                <w:szCs w:val="16"/>
              </w:rPr>
            </w:pPr>
            <w:r w:rsidRPr="0049607B">
              <w:rPr>
                <w:color w:val="000000" w:themeColor="text1"/>
                <w:sz w:val="16"/>
                <w:szCs w:val="16"/>
              </w:rPr>
              <w:t>50</w:t>
            </w:r>
          </w:p>
        </w:tc>
        <w:tc>
          <w:tcPr>
            <w:tcW w:w="3969" w:type="dxa"/>
            <w:tcBorders>
              <w:top w:val="single" w:sz="12" w:space="0" w:color="auto"/>
              <w:left w:val="single" w:sz="4" w:space="0" w:color="auto"/>
              <w:bottom w:val="single" w:sz="4" w:space="0" w:color="auto"/>
              <w:right w:val="single" w:sz="12" w:space="0" w:color="auto"/>
            </w:tcBorders>
            <w:hideMark/>
          </w:tcPr>
          <w:p w14:paraId="3FE44325"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2D92010D" w14:textId="77777777" w:rsidTr="004B27F2">
        <w:trPr>
          <w:trHeight w:val="256"/>
          <w:jc w:val="center"/>
        </w:trPr>
        <w:tc>
          <w:tcPr>
            <w:tcW w:w="552" w:type="dxa"/>
            <w:tcBorders>
              <w:top w:val="single" w:sz="4" w:space="0" w:color="auto"/>
              <w:left w:val="single" w:sz="12" w:space="0" w:color="auto"/>
              <w:bottom w:val="single" w:sz="4" w:space="0" w:color="auto"/>
              <w:right w:val="single" w:sz="4" w:space="0" w:color="auto"/>
            </w:tcBorders>
          </w:tcPr>
          <w:p w14:paraId="561842FC" w14:textId="77777777" w:rsidR="004B27F2" w:rsidRPr="001756E9" w:rsidRDefault="004B27F2" w:rsidP="004B27F2">
            <w:pPr>
              <w:numPr>
                <w:ilvl w:val="0"/>
                <w:numId w:val="45"/>
              </w:numPr>
              <w:tabs>
                <w:tab w:val="num" w:pos="785"/>
                <w:tab w:val="left" w:pos="1211"/>
              </w:tabs>
              <w:contextualSpacing/>
              <w:jc w:val="both"/>
              <w:rPr>
                <w:rFonts w:ascii="Arial" w:hAnsi="Arial" w:cs="Arial"/>
                <w:b/>
                <w:iCs/>
                <w:cap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7BCEAC5D"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Неисполнение в установленный срок предписаний федерального надзорного органа и/или Общества в области промышленной и пожарной безопасности, охраны труда и окружающей среды, в том числе мероприятий, разработанных по результатам расследования происшествий (включая указанные в информационных листках «Молния», «Уроки, извлеченные из происшествий»)</w:t>
            </w:r>
          </w:p>
        </w:tc>
        <w:tc>
          <w:tcPr>
            <w:tcW w:w="2268" w:type="dxa"/>
            <w:tcBorders>
              <w:top w:val="single" w:sz="4" w:space="0" w:color="auto"/>
              <w:left w:val="single" w:sz="4" w:space="0" w:color="auto"/>
              <w:bottom w:val="single" w:sz="4" w:space="0" w:color="auto"/>
              <w:right w:val="single" w:sz="4" w:space="0" w:color="auto"/>
            </w:tcBorders>
          </w:tcPr>
          <w:p w14:paraId="42B75E6D"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hideMark/>
          </w:tcPr>
          <w:p w14:paraId="0FAE5225"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54E63942" w14:textId="77777777" w:rsidTr="004B27F2">
        <w:trPr>
          <w:trHeight w:val="256"/>
          <w:jc w:val="center"/>
        </w:trPr>
        <w:tc>
          <w:tcPr>
            <w:tcW w:w="552" w:type="dxa"/>
            <w:tcBorders>
              <w:top w:val="single" w:sz="4" w:space="0" w:color="auto"/>
              <w:left w:val="single" w:sz="12" w:space="0" w:color="auto"/>
              <w:bottom w:val="single" w:sz="4" w:space="0" w:color="auto"/>
              <w:right w:val="single" w:sz="4" w:space="0" w:color="auto"/>
            </w:tcBorders>
          </w:tcPr>
          <w:p w14:paraId="553F1E9F" w14:textId="77777777" w:rsidR="004B27F2" w:rsidRPr="001756E9" w:rsidRDefault="004B27F2" w:rsidP="004B27F2">
            <w:pPr>
              <w:numPr>
                <w:ilvl w:val="0"/>
                <w:numId w:val="45"/>
              </w:numPr>
              <w:tabs>
                <w:tab w:val="num" w:pos="785"/>
                <w:tab w:val="left" w:pos="1211"/>
              </w:tabs>
              <w:contextualSpacing/>
              <w:jc w:val="both"/>
              <w:rPr>
                <w:rFonts w:ascii="Arial" w:hAnsi="Arial" w:cs="Arial"/>
                <w:b/>
                <w:iCs/>
                <w:cap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71869DDD"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Непредставление, предоставление с просрочкой более 1 суток отчета (-тов), в области ПБОТОС, предусмотренных Договором</w:t>
            </w:r>
          </w:p>
        </w:tc>
        <w:tc>
          <w:tcPr>
            <w:tcW w:w="2268" w:type="dxa"/>
            <w:tcBorders>
              <w:top w:val="single" w:sz="4" w:space="0" w:color="auto"/>
              <w:left w:val="single" w:sz="4" w:space="0" w:color="auto"/>
              <w:bottom w:val="single" w:sz="4" w:space="0" w:color="auto"/>
              <w:right w:val="single" w:sz="4" w:space="0" w:color="auto"/>
            </w:tcBorders>
          </w:tcPr>
          <w:p w14:paraId="54631AE6"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lang w:val="en-US"/>
              </w:rPr>
              <w:t>5</w:t>
            </w:r>
            <w:r w:rsidRPr="001756E9">
              <w:rPr>
                <w:color w:val="000000" w:themeColor="text1"/>
                <w:sz w:val="16"/>
                <w:szCs w:val="16"/>
              </w:rPr>
              <w:t>0</w:t>
            </w:r>
          </w:p>
        </w:tc>
        <w:tc>
          <w:tcPr>
            <w:tcW w:w="3969" w:type="dxa"/>
            <w:tcBorders>
              <w:top w:val="single" w:sz="4" w:space="0" w:color="auto"/>
              <w:left w:val="single" w:sz="4" w:space="0" w:color="auto"/>
              <w:bottom w:val="single" w:sz="4" w:space="0" w:color="auto"/>
              <w:right w:val="single" w:sz="12" w:space="0" w:color="auto"/>
            </w:tcBorders>
            <w:hideMark/>
          </w:tcPr>
          <w:p w14:paraId="790BCDE1"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68D1D157" w14:textId="77777777" w:rsidTr="004B27F2">
        <w:trPr>
          <w:trHeight w:val="256"/>
          <w:jc w:val="center"/>
        </w:trPr>
        <w:tc>
          <w:tcPr>
            <w:tcW w:w="552" w:type="dxa"/>
            <w:tcBorders>
              <w:top w:val="single" w:sz="4" w:space="0" w:color="auto"/>
              <w:left w:val="single" w:sz="12" w:space="0" w:color="auto"/>
              <w:bottom w:val="single" w:sz="4" w:space="0" w:color="auto"/>
              <w:right w:val="single" w:sz="4" w:space="0" w:color="auto"/>
            </w:tcBorders>
          </w:tcPr>
          <w:p w14:paraId="1F2F7105" w14:textId="77777777" w:rsidR="004B27F2" w:rsidRPr="001756E9" w:rsidRDefault="004B27F2" w:rsidP="004B27F2">
            <w:pPr>
              <w:numPr>
                <w:ilvl w:val="0"/>
                <w:numId w:val="45"/>
              </w:numPr>
              <w:tabs>
                <w:tab w:val="num" w:pos="785"/>
                <w:tab w:val="left" w:pos="1211"/>
              </w:tabs>
              <w:contextualSpacing/>
              <w:jc w:val="both"/>
              <w:rPr>
                <w:rFonts w:ascii="Arial" w:hAnsi="Arial" w:cs="Arial"/>
                <w:b/>
                <w:iCs/>
                <w:cap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7A0F90B3"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Механическое повреждение воздушных ЛЭП и/или подземных ЛЭП, происшедшее по вине Подрядчика/Субподрядчика на объектах и производственной территории Общества. Обрыв воздушных и подземных ЛЭП и токопроводов, наезд ТС, специальной и строительной техники на опору ЛЭП</w:t>
            </w:r>
          </w:p>
        </w:tc>
        <w:tc>
          <w:tcPr>
            <w:tcW w:w="2268" w:type="dxa"/>
            <w:tcBorders>
              <w:top w:val="single" w:sz="4" w:space="0" w:color="auto"/>
              <w:left w:val="single" w:sz="4" w:space="0" w:color="auto"/>
              <w:bottom w:val="single" w:sz="4" w:space="0" w:color="auto"/>
              <w:right w:val="single" w:sz="4" w:space="0" w:color="auto"/>
            </w:tcBorders>
            <w:hideMark/>
          </w:tcPr>
          <w:p w14:paraId="422F1299"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1000</w:t>
            </w:r>
          </w:p>
        </w:tc>
        <w:tc>
          <w:tcPr>
            <w:tcW w:w="3969" w:type="dxa"/>
            <w:tcBorders>
              <w:top w:val="single" w:sz="4" w:space="0" w:color="auto"/>
              <w:left w:val="single" w:sz="4" w:space="0" w:color="auto"/>
              <w:bottom w:val="single" w:sz="4" w:space="0" w:color="auto"/>
              <w:right w:val="single" w:sz="12" w:space="0" w:color="auto"/>
            </w:tcBorders>
            <w:hideMark/>
          </w:tcPr>
          <w:p w14:paraId="22E93CE5"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47ACF16B" w14:textId="77777777" w:rsidTr="004B27F2">
        <w:trPr>
          <w:trHeight w:val="256"/>
          <w:jc w:val="center"/>
        </w:trPr>
        <w:tc>
          <w:tcPr>
            <w:tcW w:w="552" w:type="dxa"/>
            <w:tcBorders>
              <w:top w:val="single" w:sz="4" w:space="0" w:color="auto"/>
              <w:left w:val="single" w:sz="12" w:space="0" w:color="auto"/>
              <w:bottom w:val="single" w:sz="4" w:space="0" w:color="auto"/>
              <w:right w:val="single" w:sz="4" w:space="0" w:color="auto"/>
            </w:tcBorders>
          </w:tcPr>
          <w:p w14:paraId="5458E0A1" w14:textId="77777777" w:rsidR="004B27F2" w:rsidRPr="001756E9" w:rsidRDefault="004B27F2" w:rsidP="004B27F2">
            <w:pPr>
              <w:numPr>
                <w:ilvl w:val="0"/>
                <w:numId w:val="45"/>
              </w:numPr>
              <w:tabs>
                <w:tab w:val="num" w:pos="785"/>
                <w:tab w:val="left" w:pos="1211"/>
              </w:tabs>
              <w:contextualSpacing/>
              <w:jc w:val="both"/>
              <w:rPr>
                <w:rFonts w:ascii="Arial" w:hAnsi="Arial" w:cs="Arial"/>
                <w:b/>
                <w:iCs/>
                <w:cap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70AE5B26"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Механическое повреждение наземных и/или подземных коммуникаций (в том числе трубопроводов, емкостей),  происшедшее по вине Подрядчика (Субподрядчика) на объектах и производственной территории Общества</w:t>
            </w:r>
          </w:p>
        </w:tc>
        <w:tc>
          <w:tcPr>
            <w:tcW w:w="2268" w:type="dxa"/>
            <w:tcBorders>
              <w:top w:val="single" w:sz="6" w:space="0" w:color="auto"/>
              <w:left w:val="single" w:sz="6" w:space="0" w:color="auto"/>
              <w:bottom w:val="single" w:sz="6" w:space="0" w:color="auto"/>
              <w:right w:val="single" w:sz="6" w:space="0" w:color="auto"/>
            </w:tcBorders>
          </w:tcPr>
          <w:p w14:paraId="6BEBB8C3"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1000</w:t>
            </w:r>
          </w:p>
        </w:tc>
        <w:tc>
          <w:tcPr>
            <w:tcW w:w="3969" w:type="dxa"/>
            <w:tcBorders>
              <w:top w:val="single" w:sz="4" w:space="0" w:color="auto"/>
              <w:left w:val="single" w:sz="4" w:space="0" w:color="auto"/>
              <w:bottom w:val="single" w:sz="4" w:space="0" w:color="auto"/>
              <w:right w:val="single" w:sz="12" w:space="0" w:color="auto"/>
            </w:tcBorders>
            <w:hideMark/>
          </w:tcPr>
          <w:p w14:paraId="4D1C09B3"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4A956477" w14:textId="77777777" w:rsidTr="004B27F2">
        <w:trPr>
          <w:trHeight w:val="256"/>
          <w:jc w:val="center"/>
        </w:trPr>
        <w:tc>
          <w:tcPr>
            <w:tcW w:w="552" w:type="dxa"/>
            <w:tcBorders>
              <w:top w:val="single" w:sz="4" w:space="0" w:color="auto"/>
              <w:left w:val="single" w:sz="12" w:space="0" w:color="auto"/>
              <w:bottom w:val="single" w:sz="4" w:space="0" w:color="auto"/>
              <w:right w:val="single" w:sz="4" w:space="0" w:color="auto"/>
            </w:tcBorders>
          </w:tcPr>
          <w:p w14:paraId="50B66418" w14:textId="77777777" w:rsidR="004B27F2" w:rsidRPr="001756E9" w:rsidRDefault="004B27F2" w:rsidP="004B27F2">
            <w:pPr>
              <w:numPr>
                <w:ilvl w:val="0"/>
                <w:numId w:val="45"/>
              </w:numPr>
              <w:tabs>
                <w:tab w:val="num" w:pos="785"/>
                <w:tab w:val="left" w:pos="1211"/>
              </w:tabs>
              <w:contextualSpacing/>
              <w:jc w:val="both"/>
              <w:rPr>
                <w:rFonts w:ascii="Arial" w:hAnsi="Arial" w:cs="Arial"/>
                <w:b/>
                <w:iCs/>
                <w:cap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002ADED7"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Самовольное возобновление работ, выполнение которых было приостановлено представителем федерального надзорного органа и/или Общества</w:t>
            </w:r>
          </w:p>
        </w:tc>
        <w:tc>
          <w:tcPr>
            <w:tcW w:w="2268" w:type="dxa"/>
            <w:tcBorders>
              <w:top w:val="single" w:sz="4" w:space="0" w:color="auto"/>
              <w:left w:val="single" w:sz="4" w:space="0" w:color="auto"/>
              <w:bottom w:val="single" w:sz="4" w:space="0" w:color="auto"/>
              <w:right w:val="single" w:sz="4" w:space="0" w:color="auto"/>
            </w:tcBorders>
          </w:tcPr>
          <w:p w14:paraId="07B383B9"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200</w:t>
            </w:r>
          </w:p>
        </w:tc>
        <w:tc>
          <w:tcPr>
            <w:tcW w:w="3969" w:type="dxa"/>
            <w:tcBorders>
              <w:top w:val="single" w:sz="4" w:space="0" w:color="auto"/>
              <w:left w:val="single" w:sz="4" w:space="0" w:color="auto"/>
              <w:bottom w:val="single" w:sz="4" w:space="0" w:color="auto"/>
              <w:right w:val="single" w:sz="12" w:space="0" w:color="auto"/>
            </w:tcBorders>
            <w:hideMark/>
          </w:tcPr>
          <w:p w14:paraId="0CD10ABB"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42D312A1" w14:textId="77777777" w:rsidTr="004B27F2">
        <w:trPr>
          <w:trHeight w:val="256"/>
          <w:jc w:val="center"/>
        </w:trPr>
        <w:tc>
          <w:tcPr>
            <w:tcW w:w="552" w:type="dxa"/>
            <w:tcBorders>
              <w:top w:val="single" w:sz="4" w:space="0" w:color="auto"/>
              <w:left w:val="single" w:sz="12" w:space="0" w:color="auto"/>
              <w:bottom w:val="single" w:sz="4" w:space="0" w:color="auto"/>
              <w:right w:val="single" w:sz="4" w:space="0" w:color="auto"/>
            </w:tcBorders>
          </w:tcPr>
          <w:p w14:paraId="603C112F" w14:textId="77777777" w:rsidR="004B27F2" w:rsidRPr="001756E9" w:rsidRDefault="004B27F2" w:rsidP="004B27F2">
            <w:pPr>
              <w:numPr>
                <w:ilvl w:val="0"/>
                <w:numId w:val="45"/>
              </w:numPr>
              <w:tabs>
                <w:tab w:val="num" w:pos="785"/>
                <w:tab w:val="left" w:pos="1211"/>
              </w:tabs>
              <w:contextualSpacing/>
              <w:jc w:val="both"/>
              <w:rPr>
                <w:rFonts w:ascii="Arial" w:hAnsi="Arial" w:cs="Arial"/>
                <w:b/>
                <w:iCs/>
                <w:cap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7B6C16DB"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Привлечение Субподрядчиков  без надлежащего согласования с Обществом, а также привлечение Субподрядчиком других юридических и физических лиц (по типам договоров индивидуального предпринимателя, гражданско-правового характера, фрахт с экипажем) без согласования с Обществом</w:t>
            </w:r>
          </w:p>
        </w:tc>
        <w:tc>
          <w:tcPr>
            <w:tcW w:w="2268" w:type="dxa"/>
            <w:tcBorders>
              <w:top w:val="single" w:sz="4" w:space="0" w:color="auto"/>
              <w:left w:val="single" w:sz="4" w:space="0" w:color="auto"/>
              <w:bottom w:val="single" w:sz="4" w:space="0" w:color="auto"/>
              <w:right w:val="single" w:sz="4" w:space="0" w:color="auto"/>
            </w:tcBorders>
            <w:hideMark/>
          </w:tcPr>
          <w:p w14:paraId="7CB5C724"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200</w:t>
            </w:r>
          </w:p>
        </w:tc>
        <w:tc>
          <w:tcPr>
            <w:tcW w:w="3969" w:type="dxa"/>
            <w:tcBorders>
              <w:top w:val="single" w:sz="4" w:space="0" w:color="auto"/>
              <w:left w:val="single" w:sz="4" w:space="0" w:color="auto"/>
              <w:bottom w:val="single" w:sz="4" w:space="0" w:color="auto"/>
              <w:right w:val="single" w:sz="12" w:space="0" w:color="auto"/>
            </w:tcBorders>
            <w:hideMark/>
          </w:tcPr>
          <w:p w14:paraId="64A5AC62"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за каждый факт</w:t>
            </w:r>
          </w:p>
        </w:tc>
      </w:tr>
      <w:tr w:rsidR="004B27F2" w:rsidRPr="001756E9" w14:paraId="5CD2FA26" w14:textId="77777777" w:rsidTr="004B27F2">
        <w:trPr>
          <w:trHeight w:val="256"/>
          <w:jc w:val="center"/>
        </w:trPr>
        <w:tc>
          <w:tcPr>
            <w:tcW w:w="552" w:type="dxa"/>
            <w:tcBorders>
              <w:top w:val="single" w:sz="4" w:space="0" w:color="auto"/>
              <w:left w:val="single" w:sz="12" w:space="0" w:color="auto"/>
              <w:bottom w:val="single" w:sz="4" w:space="0" w:color="auto"/>
              <w:right w:val="single" w:sz="4" w:space="0" w:color="auto"/>
            </w:tcBorders>
          </w:tcPr>
          <w:p w14:paraId="367E7AF6" w14:textId="77777777" w:rsidR="004B27F2" w:rsidRPr="001756E9" w:rsidRDefault="004B27F2" w:rsidP="004B27F2">
            <w:pPr>
              <w:numPr>
                <w:ilvl w:val="0"/>
                <w:numId w:val="45"/>
              </w:numPr>
              <w:tabs>
                <w:tab w:val="num" w:pos="785"/>
                <w:tab w:val="left" w:pos="1211"/>
              </w:tabs>
              <w:contextualSpacing/>
              <w:jc w:val="both"/>
              <w:rPr>
                <w:rFonts w:ascii="Arial" w:hAnsi="Arial" w:cs="Arial"/>
                <w:b/>
                <w:iCs/>
                <w:cap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2D400C5B"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Невыполнение обязанностей по содержанию и уборке рабочей площадки и прилегающей непосредственно к ней территории</w:t>
            </w:r>
          </w:p>
        </w:tc>
        <w:tc>
          <w:tcPr>
            <w:tcW w:w="2268" w:type="dxa"/>
            <w:tcBorders>
              <w:top w:val="single" w:sz="4" w:space="0" w:color="auto"/>
              <w:left w:val="single" w:sz="4" w:space="0" w:color="auto"/>
              <w:bottom w:val="single" w:sz="4" w:space="0" w:color="auto"/>
              <w:right w:val="single" w:sz="4" w:space="0" w:color="auto"/>
            </w:tcBorders>
          </w:tcPr>
          <w:p w14:paraId="0D26C27F"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hideMark/>
          </w:tcPr>
          <w:p w14:paraId="230047E6"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08BFFA45" w14:textId="77777777" w:rsidTr="004B27F2">
        <w:trPr>
          <w:trHeight w:val="256"/>
          <w:jc w:val="center"/>
        </w:trPr>
        <w:tc>
          <w:tcPr>
            <w:tcW w:w="552" w:type="dxa"/>
            <w:tcBorders>
              <w:top w:val="single" w:sz="4" w:space="0" w:color="auto"/>
              <w:left w:val="single" w:sz="12" w:space="0" w:color="auto"/>
              <w:bottom w:val="single" w:sz="4" w:space="0" w:color="auto"/>
              <w:right w:val="single" w:sz="4" w:space="0" w:color="auto"/>
            </w:tcBorders>
          </w:tcPr>
          <w:p w14:paraId="24D37B78" w14:textId="77777777" w:rsidR="004B27F2" w:rsidRPr="001756E9" w:rsidRDefault="004B27F2" w:rsidP="004B27F2">
            <w:pPr>
              <w:numPr>
                <w:ilvl w:val="0"/>
                <w:numId w:val="45"/>
              </w:numPr>
              <w:tabs>
                <w:tab w:val="num" w:pos="785"/>
                <w:tab w:val="left" w:pos="1211"/>
              </w:tabs>
              <w:contextualSpacing/>
              <w:jc w:val="both"/>
              <w:rPr>
                <w:rFonts w:ascii="Arial" w:hAnsi="Arial" w:cs="Arial"/>
                <w:b/>
                <w:iCs/>
                <w:cap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60346124"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Выполнение работ с неисправным и/или неиспытанным инструментом и оборудованием, не прошедшим в установленном порядке экспертизу и диагностику, техническое освидетельствование, техническое обслуживание, планово – предупредительный ремонт и/или неполное комплектование бригады необходимым инструментом и оборудованием</w:t>
            </w:r>
          </w:p>
        </w:tc>
        <w:tc>
          <w:tcPr>
            <w:tcW w:w="2268" w:type="dxa"/>
            <w:tcBorders>
              <w:top w:val="single" w:sz="4" w:space="0" w:color="auto"/>
              <w:left w:val="single" w:sz="4" w:space="0" w:color="auto"/>
              <w:bottom w:val="single" w:sz="4" w:space="0" w:color="auto"/>
              <w:right w:val="single" w:sz="4" w:space="0" w:color="auto"/>
            </w:tcBorders>
          </w:tcPr>
          <w:p w14:paraId="547F84E8"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hideMark/>
          </w:tcPr>
          <w:p w14:paraId="3B1AA886"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6781AB32" w14:textId="77777777" w:rsidTr="004B27F2">
        <w:trPr>
          <w:trHeight w:val="256"/>
          <w:jc w:val="center"/>
        </w:trPr>
        <w:tc>
          <w:tcPr>
            <w:tcW w:w="552" w:type="dxa"/>
            <w:tcBorders>
              <w:top w:val="single" w:sz="4" w:space="0" w:color="auto"/>
              <w:left w:val="single" w:sz="12" w:space="0" w:color="auto"/>
              <w:bottom w:val="single" w:sz="4" w:space="0" w:color="auto"/>
              <w:right w:val="single" w:sz="4" w:space="0" w:color="auto"/>
            </w:tcBorders>
          </w:tcPr>
          <w:p w14:paraId="47F0D786" w14:textId="77777777" w:rsidR="004B27F2" w:rsidRPr="001756E9" w:rsidRDefault="004B27F2" w:rsidP="004B27F2">
            <w:pPr>
              <w:numPr>
                <w:ilvl w:val="0"/>
                <w:numId w:val="45"/>
              </w:numPr>
              <w:tabs>
                <w:tab w:val="num" w:pos="785"/>
                <w:tab w:val="left" w:pos="1211"/>
              </w:tabs>
              <w:contextualSpacing/>
              <w:jc w:val="both"/>
              <w:rPr>
                <w:rFonts w:ascii="Arial" w:hAnsi="Arial" w:cs="Arial"/>
                <w:b/>
                <w:iCs/>
                <w:cap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7D88FAD4"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Порча лесных насаждений, незаконная рубка лесов, лесных насаждений на производственной территории Общества</w:t>
            </w:r>
          </w:p>
        </w:tc>
        <w:tc>
          <w:tcPr>
            <w:tcW w:w="2268" w:type="dxa"/>
            <w:tcBorders>
              <w:top w:val="single" w:sz="4" w:space="0" w:color="auto"/>
              <w:left w:val="single" w:sz="4" w:space="0" w:color="auto"/>
              <w:bottom w:val="single" w:sz="4" w:space="0" w:color="auto"/>
              <w:right w:val="single" w:sz="4" w:space="0" w:color="auto"/>
            </w:tcBorders>
          </w:tcPr>
          <w:p w14:paraId="0B0B9E57"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200</w:t>
            </w:r>
          </w:p>
        </w:tc>
        <w:tc>
          <w:tcPr>
            <w:tcW w:w="3969" w:type="dxa"/>
            <w:tcBorders>
              <w:top w:val="single" w:sz="4" w:space="0" w:color="auto"/>
              <w:left w:val="single" w:sz="4" w:space="0" w:color="auto"/>
              <w:bottom w:val="single" w:sz="4" w:space="0" w:color="auto"/>
              <w:right w:val="single" w:sz="12" w:space="0" w:color="auto"/>
            </w:tcBorders>
            <w:hideMark/>
          </w:tcPr>
          <w:p w14:paraId="57C624E1"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3A888901" w14:textId="77777777" w:rsidTr="004B27F2">
        <w:trPr>
          <w:trHeight w:val="256"/>
          <w:jc w:val="center"/>
        </w:trPr>
        <w:tc>
          <w:tcPr>
            <w:tcW w:w="552" w:type="dxa"/>
            <w:tcBorders>
              <w:top w:val="single" w:sz="4" w:space="0" w:color="auto"/>
              <w:left w:val="single" w:sz="12" w:space="0" w:color="auto"/>
              <w:bottom w:val="single" w:sz="4" w:space="0" w:color="auto"/>
              <w:right w:val="single" w:sz="4" w:space="0" w:color="auto"/>
            </w:tcBorders>
          </w:tcPr>
          <w:p w14:paraId="749186BC" w14:textId="77777777" w:rsidR="004B27F2" w:rsidRPr="001756E9" w:rsidRDefault="004B27F2" w:rsidP="004B27F2">
            <w:pPr>
              <w:numPr>
                <w:ilvl w:val="0"/>
                <w:numId w:val="45"/>
              </w:numPr>
              <w:tabs>
                <w:tab w:val="num" w:pos="785"/>
                <w:tab w:val="left" w:pos="1211"/>
              </w:tabs>
              <w:contextualSpacing/>
              <w:jc w:val="both"/>
              <w:rPr>
                <w:rFonts w:ascii="Arial" w:hAnsi="Arial" w:cs="Arial"/>
                <w:b/>
                <w:iCs/>
                <w:cap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0DEAD7E1"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Самовольное занятие земельных участков в границах земельных и горных отводов Общества</w:t>
            </w:r>
          </w:p>
        </w:tc>
        <w:tc>
          <w:tcPr>
            <w:tcW w:w="2268" w:type="dxa"/>
            <w:tcBorders>
              <w:top w:val="single" w:sz="4" w:space="0" w:color="auto"/>
              <w:left w:val="single" w:sz="4" w:space="0" w:color="auto"/>
              <w:bottom w:val="single" w:sz="4" w:space="0" w:color="auto"/>
              <w:right w:val="single" w:sz="4" w:space="0" w:color="auto"/>
            </w:tcBorders>
          </w:tcPr>
          <w:p w14:paraId="056896B4"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150</w:t>
            </w:r>
          </w:p>
        </w:tc>
        <w:tc>
          <w:tcPr>
            <w:tcW w:w="3969" w:type="dxa"/>
            <w:tcBorders>
              <w:top w:val="single" w:sz="4" w:space="0" w:color="auto"/>
              <w:left w:val="single" w:sz="4" w:space="0" w:color="auto"/>
              <w:bottom w:val="single" w:sz="4" w:space="0" w:color="auto"/>
              <w:right w:val="single" w:sz="12" w:space="0" w:color="auto"/>
            </w:tcBorders>
            <w:hideMark/>
          </w:tcPr>
          <w:p w14:paraId="186A2134"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78E6C3FF" w14:textId="77777777" w:rsidTr="004B27F2">
        <w:trPr>
          <w:trHeight w:val="256"/>
          <w:jc w:val="center"/>
        </w:trPr>
        <w:tc>
          <w:tcPr>
            <w:tcW w:w="552" w:type="dxa"/>
            <w:tcBorders>
              <w:top w:val="single" w:sz="4" w:space="0" w:color="auto"/>
              <w:left w:val="single" w:sz="12" w:space="0" w:color="auto"/>
              <w:bottom w:val="single" w:sz="4" w:space="0" w:color="auto"/>
              <w:right w:val="single" w:sz="4" w:space="0" w:color="auto"/>
            </w:tcBorders>
          </w:tcPr>
          <w:p w14:paraId="22FCBF49" w14:textId="77777777" w:rsidR="004B27F2" w:rsidRPr="001756E9" w:rsidRDefault="004B27F2" w:rsidP="004B27F2">
            <w:pPr>
              <w:numPr>
                <w:ilvl w:val="0"/>
                <w:numId w:val="45"/>
              </w:numPr>
              <w:tabs>
                <w:tab w:val="num" w:pos="785"/>
                <w:tab w:val="left" w:pos="1211"/>
              </w:tabs>
              <w:contextualSpacing/>
              <w:jc w:val="both"/>
              <w:rPr>
                <w:rFonts w:ascii="Arial" w:hAnsi="Arial" w:cs="Arial"/>
                <w:b/>
                <w:iCs/>
                <w:cap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554317C7"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Самовольная добыча общераспространенных полезных ископаемых (в том числе песок, гравий, глина, торф, сапропель) в пределах лицензионных участков Общества</w:t>
            </w:r>
          </w:p>
        </w:tc>
        <w:tc>
          <w:tcPr>
            <w:tcW w:w="2268" w:type="dxa"/>
            <w:tcBorders>
              <w:top w:val="single" w:sz="4" w:space="0" w:color="auto"/>
              <w:left w:val="single" w:sz="4" w:space="0" w:color="auto"/>
              <w:bottom w:val="single" w:sz="4" w:space="0" w:color="auto"/>
              <w:right w:val="single" w:sz="4" w:space="0" w:color="auto"/>
            </w:tcBorders>
          </w:tcPr>
          <w:p w14:paraId="09F41958"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200</w:t>
            </w:r>
          </w:p>
        </w:tc>
        <w:tc>
          <w:tcPr>
            <w:tcW w:w="3969" w:type="dxa"/>
            <w:tcBorders>
              <w:top w:val="single" w:sz="4" w:space="0" w:color="auto"/>
              <w:left w:val="single" w:sz="4" w:space="0" w:color="auto"/>
              <w:bottom w:val="single" w:sz="4" w:space="0" w:color="auto"/>
              <w:right w:val="single" w:sz="12" w:space="0" w:color="auto"/>
            </w:tcBorders>
            <w:hideMark/>
          </w:tcPr>
          <w:p w14:paraId="747CF598"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3F55B5C9" w14:textId="77777777" w:rsidTr="004B27F2">
        <w:trPr>
          <w:trHeight w:val="256"/>
          <w:jc w:val="center"/>
        </w:trPr>
        <w:tc>
          <w:tcPr>
            <w:tcW w:w="552" w:type="dxa"/>
            <w:tcBorders>
              <w:top w:val="single" w:sz="4" w:space="0" w:color="auto"/>
              <w:left w:val="single" w:sz="12" w:space="0" w:color="auto"/>
              <w:bottom w:val="single" w:sz="4" w:space="0" w:color="auto"/>
              <w:right w:val="single" w:sz="4" w:space="0" w:color="auto"/>
            </w:tcBorders>
          </w:tcPr>
          <w:p w14:paraId="47FA1089" w14:textId="77777777" w:rsidR="004B27F2" w:rsidRPr="001756E9" w:rsidRDefault="004B27F2" w:rsidP="004B27F2">
            <w:pPr>
              <w:numPr>
                <w:ilvl w:val="0"/>
                <w:numId w:val="45"/>
              </w:numPr>
              <w:tabs>
                <w:tab w:val="num" w:pos="785"/>
                <w:tab w:val="left" w:pos="1211"/>
              </w:tabs>
              <w:contextualSpacing/>
              <w:jc w:val="both"/>
              <w:rPr>
                <w:rFonts w:ascii="Arial" w:hAnsi="Arial" w:cs="Arial"/>
                <w:b/>
                <w:iCs/>
                <w:cap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5F593E32"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 xml:space="preserve">Самовольное подключение к сетям энергоснабжения Общества </w:t>
            </w:r>
          </w:p>
        </w:tc>
        <w:tc>
          <w:tcPr>
            <w:tcW w:w="2268" w:type="dxa"/>
            <w:tcBorders>
              <w:top w:val="single" w:sz="4" w:space="0" w:color="auto"/>
              <w:left w:val="single" w:sz="4" w:space="0" w:color="auto"/>
              <w:bottom w:val="single" w:sz="4" w:space="0" w:color="auto"/>
              <w:right w:val="single" w:sz="4" w:space="0" w:color="auto"/>
            </w:tcBorders>
          </w:tcPr>
          <w:p w14:paraId="7DB3E99D"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hideMark/>
          </w:tcPr>
          <w:p w14:paraId="7A1629FD" w14:textId="77777777" w:rsidR="004B27F2" w:rsidRPr="001756E9" w:rsidRDefault="004B27F2" w:rsidP="004B27F2">
            <w:pPr>
              <w:tabs>
                <w:tab w:val="num" w:pos="785"/>
                <w:tab w:val="left" w:pos="1211"/>
              </w:tabs>
              <w:ind w:right="-38"/>
              <w:jc w:val="both"/>
              <w:rPr>
                <w:iCs/>
                <w:color w:val="000000" w:themeColor="text1"/>
                <w:sz w:val="16"/>
                <w:szCs w:val="16"/>
              </w:rPr>
            </w:pPr>
            <w:r w:rsidRPr="00444EFA">
              <w:rPr>
                <w:iCs/>
                <w:color w:val="000000" w:themeColor="text1"/>
                <w:sz w:val="16"/>
                <w:szCs w:val="16"/>
              </w:rPr>
              <w:t>за каждый факт</w:t>
            </w:r>
          </w:p>
        </w:tc>
      </w:tr>
      <w:tr w:rsidR="004B27F2" w:rsidRPr="001756E9" w14:paraId="16387FD9" w14:textId="77777777" w:rsidTr="004B27F2">
        <w:trPr>
          <w:trHeight w:val="256"/>
          <w:jc w:val="center"/>
        </w:trPr>
        <w:tc>
          <w:tcPr>
            <w:tcW w:w="552" w:type="dxa"/>
            <w:tcBorders>
              <w:top w:val="single" w:sz="4" w:space="0" w:color="auto"/>
              <w:left w:val="single" w:sz="12" w:space="0" w:color="auto"/>
              <w:bottom w:val="single" w:sz="4" w:space="0" w:color="auto"/>
              <w:right w:val="single" w:sz="4" w:space="0" w:color="auto"/>
            </w:tcBorders>
          </w:tcPr>
          <w:p w14:paraId="562BC8FE" w14:textId="77777777" w:rsidR="004B27F2" w:rsidRPr="001756E9" w:rsidRDefault="004B27F2" w:rsidP="004B27F2">
            <w:pPr>
              <w:numPr>
                <w:ilvl w:val="0"/>
                <w:numId w:val="45"/>
              </w:numPr>
              <w:tabs>
                <w:tab w:val="num" w:pos="785"/>
                <w:tab w:val="left" w:pos="1211"/>
              </w:tabs>
              <w:contextualSpacing/>
              <w:jc w:val="both"/>
              <w:rPr>
                <w:rFonts w:ascii="Arial" w:hAnsi="Arial" w:cs="Arial"/>
                <w:b/>
                <w:iCs/>
                <w:cap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68CAA478"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Несоблюдение требований санитарных правил в части стирки белья, уборки комнат, хранения продуктов питания и использование продуктов питания с просроченным сроком годности. Выявление фактов допуска кухонных работников без наличия санитарных книжек и не прошедших специальные медицинские осмотры</w:t>
            </w:r>
          </w:p>
        </w:tc>
        <w:tc>
          <w:tcPr>
            <w:tcW w:w="2268" w:type="dxa"/>
            <w:tcBorders>
              <w:top w:val="single" w:sz="4" w:space="0" w:color="auto"/>
              <w:left w:val="single" w:sz="4" w:space="0" w:color="auto"/>
              <w:bottom w:val="single" w:sz="4" w:space="0" w:color="auto"/>
              <w:right w:val="single" w:sz="4" w:space="0" w:color="auto"/>
            </w:tcBorders>
          </w:tcPr>
          <w:p w14:paraId="41147486"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iCs/>
                <w:color w:val="000000" w:themeColor="text1"/>
                <w:sz w:val="16"/>
                <w:szCs w:val="16"/>
              </w:rPr>
              <w:t>200</w:t>
            </w:r>
          </w:p>
        </w:tc>
        <w:tc>
          <w:tcPr>
            <w:tcW w:w="3969" w:type="dxa"/>
            <w:tcBorders>
              <w:top w:val="single" w:sz="4" w:space="0" w:color="auto"/>
              <w:left w:val="single" w:sz="4" w:space="0" w:color="auto"/>
              <w:bottom w:val="single" w:sz="4" w:space="0" w:color="auto"/>
              <w:right w:val="single" w:sz="12" w:space="0" w:color="auto"/>
            </w:tcBorders>
            <w:hideMark/>
          </w:tcPr>
          <w:p w14:paraId="48C705DB"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По каждому установленному факту нарушения</w:t>
            </w:r>
          </w:p>
        </w:tc>
      </w:tr>
      <w:tr w:rsidR="004B27F2" w:rsidRPr="001756E9" w14:paraId="60B60D21" w14:textId="77777777" w:rsidTr="004B27F2">
        <w:trPr>
          <w:trHeight w:val="256"/>
          <w:jc w:val="center"/>
        </w:trPr>
        <w:tc>
          <w:tcPr>
            <w:tcW w:w="552" w:type="dxa"/>
            <w:tcBorders>
              <w:top w:val="single" w:sz="4" w:space="0" w:color="auto"/>
              <w:left w:val="single" w:sz="12" w:space="0" w:color="auto"/>
              <w:bottom w:val="single" w:sz="4" w:space="0" w:color="auto"/>
              <w:right w:val="single" w:sz="4" w:space="0" w:color="auto"/>
            </w:tcBorders>
          </w:tcPr>
          <w:p w14:paraId="108D60C8" w14:textId="77777777" w:rsidR="004B27F2" w:rsidRPr="001756E9" w:rsidRDefault="004B27F2" w:rsidP="004B27F2">
            <w:pPr>
              <w:numPr>
                <w:ilvl w:val="0"/>
                <w:numId w:val="45"/>
              </w:numPr>
              <w:tabs>
                <w:tab w:val="num" w:pos="785"/>
                <w:tab w:val="left" w:pos="1211"/>
              </w:tabs>
              <w:contextualSpacing/>
              <w:jc w:val="both"/>
              <w:rPr>
                <w:rFonts w:ascii="Arial" w:hAnsi="Arial" w:cs="Arial"/>
                <w:b/>
                <w:iCs/>
                <w:cap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1AC68DEF"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Нарушение санитарно-бытовых и санитарно-гигиенических норм и требований при выполнении работ и проживании на объектах Общества</w:t>
            </w:r>
          </w:p>
        </w:tc>
        <w:tc>
          <w:tcPr>
            <w:tcW w:w="2268" w:type="dxa"/>
            <w:tcBorders>
              <w:top w:val="single" w:sz="4" w:space="0" w:color="auto"/>
              <w:left w:val="single" w:sz="4" w:space="0" w:color="auto"/>
              <w:bottom w:val="single" w:sz="4" w:space="0" w:color="auto"/>
              <w:right w:val="single" w:sz="4" w:space="0" w:color="auto"/>
            </w:tcBorders>
          </w:tcPr>
          <w:p w14:paraId="4E3FC2EB"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iCs/>
                <w:color w:val="000000" w:themeColor="text1"/>
                <w:sz w:val="16"/>
                <w:szCs w:val="16"/>
              </w:rPr>
              <w:t>60</w:t>
            </w:r>
          </w:p>
        </w:tc>
        <w:tc>
          <w:tcPr>
            <w:tcW w:w="3969" w:type="dxa"/>
            <w:tcBorders>
              <w:top w:val="single" w:sz="4" w:space="0" w:color="auto"/>
              <w:left w:val="single" w:sz="4" w:space="0" w:color="auto"/>
              <w:bottom w:val="single" w:sz="4" w:space="0" w:color="auto"/>
              <w:right w:val="single" w:sz="12" w:space="0" w:color="auto"/>
            </w:tcBorders>
            <w:hideMark/>
          </w:tcPr>
          <w:p w14:paraId="7F259AF1"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По каждому установленному факту нарушения</w:t>
            </w:r>
          </w:p>
        </w:tc>
      </w:tr>
      <w:tr w:rsidR="004B27F2" w:rsidRPr="001756E9" w14:paraId="20C6EE3D" w14:textId="77777777" w:rsidTr="004B27F2">
        <w:trPr>
          <w:trHeight w:val="369"/>
          <w:jc w:val="center"/>
        </w:trPr>
        <w:tc>
          <w:tcPr>
            <w:tcW w:w="15578" w:type="dxa"/>
            <w:gridSpan w:val="4"/>
            <w:tcBorders>
              <w:top w:val="single" w:sz="4" w:space="0" w:color="auto"/>
              <w:left w:val="single" w:sz="12" w:space="0" w:color="auto"/>
              <w:bottom w:val="single" w:sz="4" w:space="0" w:color="auto"/>
              <w:right w:val="single" w:sz="12" w:space="0" w:color="auto"/>
            </w:tcBorders>
            <w:shd w:val="clear" w:color="auto" w:fill="BDD6EE"/>
            <w:hideMark/>
          </w:tcPr>
          <w:p w14:paraId="43229550" w14:textId="77777777" w:rsidR="004B27F2" w:rsidRPr="001756E9" w:rsidRDefault="004B27F2" w:rsidP="004B27F2">
            <w:pPr>
              <w:tabs>
                <w:tab w:val="left" w:pos="1211"/>
              </w:tabs>
              <w:rPr>
                <w:rFonts w:ascii="Courier New" w:hAnsi="Courier New" w:cs="Courier New"/>
                <w:b/>
                <w:bCs/>
                <w:i/>
                <w:iCs/>
                <w:color w:val="000000" w:themeColor="text1"/>
                <w:sz w:val="16"/>
                <w:szCs w:val="16"/>
              </w:rPr>
            </w:pPr>
            <w:r w:rsidRPr="001756E9">
              <w:rPr>
                <w:rFonts w:ascii="Arial" w:hAnsi="Arial" w:cs="Arial"/>
                <w:b/>
                <w:iCs/>
                <w:caps/>
                <w:color w:val="000000" w:themeColor="text1"/>
                <w:sz w:val="16"/>
                <w:szCs w:val="16"/>
              </w:rPr>
              <w:t>В области экологической безопасности</w:t>
            </w:r>
          </w:p>
        </w:tc>
      </w:tr>
      <w:tr w:rsidR="004B27F2" w:rsidRPr="001756E9" w14:paraId="7E1762ED"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0AAE5B47"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rPr>
            </w:pPr>
          </w:p>
        </w:tc>
        <w:tc>
          <w:tcPr>
            <w:tcW w:w="8789" w:type="dxa"/>
            <w:tcBorders>
              <w:top w:val="single" w:sz="4" w:space="0" w:color="auto"/>
              <w:left w:val="single" w:sz="4" w:space="0" w:color="auto"/>
              <w:bottom w:val="single" w:sz="4" w:space="0" w:color="auto"/>
              <w:right w:val="single" w:sz="4" w:space="0" w:color="auto"/>
            </w:tcBorders>
          </w:tcPr>
          <w:p w14:paraId="5DF06059"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Нарушение Подрядчиком/Субподрядчиком требований природоохранного законодательства, в том числе законодательства об охране окружающей среды, об охране атмосферного воздуха, земельного, лесного, водного законодательства, законодательства о недрах (за исключением нарушений, предусмотренных отдельными пунктами настоящего Перечня)</w:t>
            </w:r>
          </w:p>
        </w:tc>
        <w:tc>
          <w:tcPr>
            <w:tcW w:w="2268" w:type="dxa"/>
            <w:tcBorders>
              <w:top w:val="single" w:sz="4" w:space="0" w:color="auto"/>
              <w:left w:val="single" w:sz="4" w:space="0" w:color="auto"/>
              <w:bottom w:val="single" w:sz="4" w:space="0" w:color="auto"/>
              <w:right w:val="single" w:sz="4" w:space="0" w:color="auto"/>
            </w:tcBorders>
          </w:tcPr>
          <w:p w14:paraId="69AD20F4"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tcPr>
          <w:p w14:paraId="31D61CB0"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3CD763CA"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623B19E1"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rPr>
            </w:pPr>
          </w:p>
        </w:tc>
        <w:tc>
          <w:tcPr>
            <w:tcW w:w="8789" w:type="dxa"/>
            <w:tcBorders>
              <w:top w:val="single" w:sz="4" w:space="0" w:color="auto"/>
              <w:left w:val="single" w:sz="4" w:space="0" w:color="auto"/>
              <w:bottom w:val="single" w:sz="4" w:space="0" w:color="auto"/>
              <w:right w:val="single" w:sz="4" w:space="0" w:color="auto"/>
            </w:tcBorders>
          </w:tcPr>
          <w:p w14:paraId="105CA947"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Несоблюдение установленных требований при водозаборе из водных объектов либо сброс загрязненных вод (стоков) в водные объекты / на водосборные площади, несоблюдение требований к сбору и очистке сточных вод, условий договора на пользование водным объектом</w:t>
            </w:r>
          </w:p>
        </w:tc>
        <w:tc>
          <w:tcPr>
            <w:tcW w:w="2268" w:type="dxa"/>
            <w:tcBorders>
              <w:top w:val="single" w:sz="4" w:space="0" w:color="auto"/>
              <w:left w:val="single" w:sz="4" w:space="0" w:color="auto"/>
              <w:bottom w:val="single" w:sz="4" w:space="0" w:color="auto"/>
              <w:right w:val="single" w:sz="4" w:space="0" w:color="auto"/>
            </w:tcBorders>
          </w:tcPr>
          <w:p w14:paraId="4DD6C8C8"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tcPr>
          <w:p w14:paraId="43E17F24"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2760B83A"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2E1C22D0"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rPr>
            </w:pPr>
          </w:p>
        </w:tc>
        <w:tc>
          <w:tcPr>
            <w:tcW w:w="8789" w:type="dxa"/>
            <w:tcBorders>
              <w:top w:val="single" w:sz="4" w:space="0" w:color="auto"/>
              <w:left w:val="single" w:sz="4" w:space="0" w:color="auto"/>
              <w:bottom w:val="single" w:sz="4" w:space="0" w:color="auto"/>
              <w:right w:val="single" w:sz="4" w:space="0" w:color="auto"/>
            </w:tcBorders>
          </w:tcPr>
          <w:p w14:paraId="087044A8"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Загрязнение ледяного покрова водных объектов, водоохранных зон, акватории водных объектов отходами производства и потребления и/или вредными веществами</w:t>
            </w:r>
          </w:p>
        </w:tc>
        <w:tc>
          <w:tcPr>
            <w:tcW w:w="2268" w:type="dxa"/>
            <w:tcBorders>
              <w:top w:val="single" w:sz="4" w:space="0" w:color="auto"/>
              <w:left w:val="single" w:sz="4" w:space="0" w:color="auto"/>
              <w:bottom w:val="single" w:sz="4" w:space="0" w:color="auto"/>
              <w:right w:val="single" w:sz="4" w:space="0" w:color="auto"/>
            </w:tcBorders>
          </w:tcPr>
          <w:p w14:paraId="56069242"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200</w:t>
            </w:r>
          </w:p>
        </w:tc>
        <w:tc>
          <w:tcPr>
            <w:tcW w:w="3969" w:type="dxa"/>
            <w:tcBorders>
              <w:top w:val="single" w:sz="4" w:space="0" w:color="auto"/>
              <w:left w:val="single" w:sz="4" w:space="0" w:color="auto"/>
              <w:bottom w:val="single" w:sz="4" w:space="0" w:color="auto"/>
              <w:right w:val="single" w:sz="12" w:space="0" w:color="auto"/>
            </w:tcBorders>
          </w:tcPr>
          <w:p w14:paraId="5525D4C7"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37783661"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44884C0E"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rPr>
            </w:pPr>
          </w:p>
        </w:tc>
        <w:tc>
          <w:tcPr>
            <w:tcW w:w="8789" w:type="dxa"/>
            <w:tcBorders>
              <w:top w:val="single" w:sz="4" w:space="0" w:color="auto"/>
              <w:left w:val="single" w:sz="4" w:space="0" w:color="auto"/>
              <w:bottom w:val="single" w:sz="4" w:space="0" w:color="auto"/>
              <w:right w:val="single" w:sz="4" w:space="0" w:color="auto"/>
            </w:tcBorders>
          </w:tcPr>
          <w:p w14:paraId="3BDA9DC3"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Разлив нефти, нефтепродуктов, подтоварной воды, скважинных жидкостей, кислоты, иных опасных веществ в пределах и/или за пределами производственной территории и/или места выполнения работ, а также непринятие мер по немедленной ликвидации загрязнения</w:t>
            </w:r>
          </w:p>
        </w:tc>
        <w:tc>
          <w:tcPr>
            <w:tcW w:w="2268" w:type="dxa"/>
            <w:tcBorders>
              <w:top w:val="single" w:sz="4" w:space="0" w:color="auto"/>
              <w:left w:val="single" w:sz="4" w:space="0" w:color="auto"/>
              <w:bottom w:val="single" w:sz="4" w:space="0" w:color="auto"/>
              <w:right w:val="single" w:sz="4" w:space="0" w:color="auto"/>
            </w:tcBorders>
          </w:tcPr>
          <w:p w14:paraId="4CE3122A"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300</w:t>
            </w:r>
          </w:p>
        </w:tc>
        <w:tc>
          <w:tcPr>
            <w:tcW w:w="3969" w:type="dxa"/>
            <w:tcBorders>
              <w:top w:val="single" w:sz="4" w:space="0" w:color="auto"/>
              <w:left w:val="single" w:sz="4" w:space="0" w:color="auto"/>
              <w:bottom w:val="single" w:sz="4" w:space="0" w:color="auto"/>
              <w:right w:val="single" w:sz="12" w:space="0" w:color="auto"/>
            </w:tcBorders>
          </w:tcPr>
          <w:p w14:paraId="3E3CA44F"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36555B72"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19CAEC40"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rPr>
            </w:pPr>
          </w:p>
        </w:tc>
        <w:tc>
          <w:tcPr>
            <w:tcW w:w="8789" w:type="dxa"/>
            <w:tcBorders>
              <w:top w:val="single" w:sz="4" w:space="0" w:color="auto"/>
              <w:left w:val="single" w:sz="4" w:space="0" w:color="auto"/>
              <w:bottom w:val="single" w:sz="4" w:space="0" w:color="auto"/>
              <w:right w:val="single" w:sz="4" w:space="0" w:color="auto"/>
            </w:tcBorders>
          </w:tcPr>
          <w:p w14:paraId="18D611E5" w14:textId="77777777" w:rsidR="004B27F2" w:rsidRPr="001756E9" w:rsidRDefault="004B27F2" w:rsidP="004B27F2">
            <w:pPr>
              <w:tabs>
                <w:tab w:val="left" w:pos="1211"/>
              </w:tabs>
              <w:jc w:val="both"/>
              <w:rPr>
                <w:iCs/>
                <w:color w:val="000000" w:themeColor="text1"/>
                <w:sz w:val="16"/>
                <w:szCs w:val="16"/>
              </w:rPr>
            </w:pPr>
            <w:r w:rsidRPr="001756E9">
              <w:rPr>
                <w:color w:val="000000" w:themeColor="text1"/>
                <w:sz w:val="16"/>
                <w:szCs w:val="16"/>
              </w:rPr>
              <w:t>Несоблюдение Подрядчиком/Субподрядчиком экологических, санитарно-эпидемиологических и иных требований при сборе, накоплении, транспортировании, обработке, утилизации, обезвреживании, размещении и захоронении отходов производства и потребления, а также требований к организации и содержанию мест временного накопления и хранения отходов</w:t>
            </w:r>
          </w:p>
        </w:tc>
        <w:tc>
          <w:tcPr>
            <w:tcW w:w="2268" w:type="dxa"/>
            <w:tcBorders>
              <w:top w:val="single" w:sz="4" w:space="0" w:color="auto"/>
              <w:left w:val="single" w:sz="4" w:space="0" w:color="auto"/>
              <w:bottom w:val="single" w:sz="4" w:space="0" w:color="auto"/>
              <w:right w:val="single" w:sz="4" w:space="0" w:color="auto"/>
            </w:tcBorders>
          </w:tcPr>
          <w:p w14:paraId="67792BF8"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tcPr>
          <w:p w14:paraId="2E98C8A0"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w:t>
            </w:r>
          </w:p>
        </w:tc>
      </w:tr>
      <w:tr w:rsidR="004B27F2" w:rsidRPr="001756E9" w14:paraId="2D136F05"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03A1FC89"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rPr>
            </w:pPr>
          </w:p>
        </w:tc>
        <w:tc>
          <w:tcPr>
            <w:tcW w:w="8789" w:type="dxa"/>
            <w:tcBorders>
              <w:top w:val="single" w:sz="4" w:space="0" w:color="auto"/>
              <w:left w:val="single" w:sz="4" w:space="0" w:color="auto"/>
              <w:bottom w:val="single" w:sz="4" w:space="0" w:color="auto"/>
              <w:right w:val="single" w:sz="4" w:space="0" w:color="auto"/>
            </w:tcBorders>
          </w:tcPr>
          <w:p w14:paraId="7861B842"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Непредставление по запросу Общества сведений о расчетах платежей за негативное воздействие, копий платежных документов, форм статистической отчетности и информации о выполнении природоохранных мероприятий</w:t>
            </w:r>
          </w:p>
        </w:tc>
        <w:tc>
          <w:tcPr>
            <w:tcW w:w="2268" w:type="dxa"/>
            <w:tcBorders>
              <w:top w:val="single" w:sz="4" w:space="0" w:color="auto"/>
              <w:left w:val="single" w:sz="4" w:space="0" w:color="auto"/>
              <w:bottom w:val="single" w:sz="4" w:space="0" w:color="auto"/>
              <w:right w:val="single" w:sz="4" w:space="0" w:color="auto"/>
            </w:tcBorders>
          </w:tcPr>
          <w:p w14:paraId="57E6A76C" w14:textId="77777777" w:rsidR="004B27F2" w:rsidRPr="001756E9" w:rsidRDefault="004B27F2" w:rsidP="004B27F2">
            <w:pPr>
              <w:tabs>
                <w:tab w:val="left" w:pos="1211"/>
              </w:tabs>
              <w:jc w:val="center"/>
              <w:rPr>
                <w:iCs/>
                <w:color w:val="000000" w:themeColor="text1"/>
                <w:sz w:val="16"/>
                <w:szCs w:val="16"/>
              </w:rPr>
            </w:pPr>
            <w:r w:rsidRPr="001756E9">
              <w:rPr>
                <w:iCs/>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tcPr>
          <w:p w14:paraId="46B1C65B"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По каждому установленному факту нарушения</w:t>
            </w:r>
          </w:p>
        </w:tc>
      </w:tr>
      <w:tr w:rsidR="004B27F2" w:rsidRPr="001756E9" w14:paraId="77233F53"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5D96E41D"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rPr>
            </w:pPr>
          </w:p>
        </w:tc>
        <w:tc>
          <w:tcPr>
            <w:tcW w:w="8789" w:type="dxa"/>
            <w:tcBorders>
              <w:top w:val="single" w:sz="4" w:space="0" w:color="auto"/>
              <w:left w:val="single" w:sz="4" w:space="0" w:color="auto"/>
              <w:bottom w:val="single" w:sz="4" w:space="0" w:color="auto"/>
              <w:right w:val="single" w:sz="4" w:space="0" w:color="auto"/>
            </w:tcBorders>
            <w:hideMark/>
          </w:tcPr>
          <w:p w14:paraId="00BA0973" w14:textId="77777777" w:rsidR="004B27F2" w:rsidRPr="001756E9" w:rsidRDefault="004B27F2" w:rsidP="004B27F2">
            <w:pPr>
              <w:jc w:val="both"/>
              <w:rPr>
                <w:iCs/>
                <w:color w:val="000000" w:themeColor="text1"/>
                <w:sz w:val="16"/>
                <w:szCs w:val="16"/>
              </w:rPr>
            </w:pPr>
            <w:r w:rsidRPr="001756E9">
              <w:rPr>
                <w:iCs/>
                <w:color w:val="000000" w:themeColor="text1"/>
                <w:sz w:val="16"/>
                <w:szCs w:val="16"/>
              </w:rPr>
              <w:t>Непредставление по запросу Общества копий разрешений на сбросы, выбросы, документа об утверждении нормативов образования отходов и лимитов на их размещение, копий паспортов отходов, копий лицензии на право обращения с опасными отходами</w:t>
            </w:r>
          </w:p>
        </w:tc>
        <w:tc>
          <w:tcPr>
            <w:tcW w:w="2268" w:type="dxa"/>
            <w:tcBorders>
              <w:top w:val="single" w:sz="4" w:space="0" w:color="auto"/>
              <w:left w:val="single" w:sz="4" w:space="0" w:color="auto"/>
              <w:bottom w:val="single" w:sz="4" w:space="0" w:color="auto"/>
              <w:right w:val="single" w:sz="4" w:space="0" w:color="auto"/>
            </w:tcBorders>
          </w:tcPr>
          <w:p w14:paraId="7C093D3E" w14:textId="77777777" w:rsidR="004B27F2" w:rsidRPr="001756E9" w:rsidRDefault="004B27F2" w:rsidP="004B27F2">
            <w:pPr>
              <w:tabs>
                <w:tab w:val="left" w:pos="1211"/>
              </w:tabs>
              <w:jc w:val="center"/>
              <w:rPr>
                <w:iCs/>
                <w:color w:val="000000" w:themeColor="text1"/>
                <w:sz w:val="16"/>
                <w:szCs w:val="16"/>
              </w:rPr>
            </w:pPr>
            <w:r w:rsidRPr="001756E9">
              <w:rPr>
                <w:iCs/>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hideMark/>
          </w:tcPr>
          <w:p w14:paraId="097F63C5"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По каждому установленному факту нарушения</w:t>
            </w:r>
          </w:p>
        </w:tc>
      </w:tr>
      <w:tr w:rsidR="004B27F2" w:rsidRPr="001756E9" w14:paraId="2AC77482"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1E414D4A"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rPr>
            </w:pPr>
          </w:p>
        </w:tc>
        <w:tc>
          <w:tcPr>
            <w:tcW w:w="8789" w:type="dxa"/>
            <w:tcBorders>
              <w:top w:val="single" w:sz="4" w:space="0" w:color="auto"/>
              <w:left w:val="single" w:sz="4" w:space="0" w:color="auto"/>
              <w:bottom w:val="single" w:sz="4" w:space="0" w:color="auto"/>
              <w:right w:val="single" w:sz="4" w:space="0" w:color="auto"/>
            </w:tcBorders>
            <w:hideMark/>
          </w:tcPr>
          <w:p w14:paraId="4A3EC65B"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Добыча охотничьих и рыбных ресурсов (рыбалка, охота), сбор ягод, грибов, растений, выполнение иных действий, не связанных с выполнением работ, на территории лицензионных участков Общества, а также за их пределами работниками Подрядчика/Субподрядчика</w:t>
            </w:r>
          </w:p>
        </w:tc>
        <w:tc>
          <w:tcPr>
            <w:tcW w:w="2268" w:type="dxa"/>
            <w:tcBorders>
              <w:top w:val="single" w:sz="4" w:space="0" w:color="auto"/>
              <w:left w:val="single" w:sz="4" w:space="0" w:color="auto"/>
              <w:bottom w:val="single" w:sz="4" w:space="0" w:color="auto"/>
              <w:right w:val="single" w:sz="4" w:space="0" w:color="auto"/>
            </w:tcBorders>
          </w:tcPr>
          <w:p w14:paraId="654C6CEB" w14:textId="77777777" w:rsidR="004B27F2" w:rsidRPr="001756E9" w:rsidRDefault="004B27F2" w:rsidP="004B27F2">
            <w:pPr>
              <w:tabs>
                <w:tab w:val="left" w:pos="1211"/>
              </w:tabs>
              <w:jc w:val="center"/>
              <w:rPr>
                <w:iCs/>
                <w:color w:val="000000" w:themeColor="text1"/>
                <w:sz w:val="16"/>
                <w:szCs w:val="16"/>
              </w:rPr>
            </w:pPr>
            <w:r w:rsidRPr="001756E9">
              <w:rPr>
                <w:iCs/>
                <w:color w:val="000000" w:themeColor="text1"/>
                <w:sz w:val="16"/>
                <w:szCs w:val="16"/>
              </w:rPr>
              <w:t>300</w:t>
            </w:r>
          </w:p>
        </w:tc>
        <w:tc>
          <w:tcPr>
            <w:tcW w:w="3969" w:type="dxa"/>
            <w:tcBorders>
              <w:top w:val="single" w:sz="4" w:space="0" w:color="auto"/>
              <w:left w:val="single" w:sz="4" w:space="0" w:color="auto"/>
              <w:bottom w:val="single" w:sz="4" w:space="0" w:color="auto"/>
              <w:right w:val="single" w:sz="12" w:space="0" w:color="auto"/>
            </w:tcBorders>
            <w:hideMark/>
          </w:tcPr>
          <w:p w14:paraId="3FFB67BC"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По каждому установленному факту нарушения</w:t>
            </w:r>
          </w:p>
        </w:tc>
      </w:tr>
      <w:tr w:rsidR="004B27F2" w:rsidRPr="001756E9" w14:paraId="71D92932" w14:textId="77777777" w:rsidTr="004B27F2">
        <w:trPr>
          <w:trHeight w:val="296"/>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40CD7791"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rPr>
            </w:pPr>
          </w:p>
        </w:tc>
        <w:tc>
          <w:tcPr>
            <w:tcW w:w="8789" w:type="dxa"/>
            <w:tcBorders>
              <w:top w:val="single" w:sz="4" w:space="0" w:color="auto"/>
              <w:left w:val="single" w:sz="4" w:space="0" w:color="auto"/>
              <w:bottom w:val="single" w:sz="4" w:space="0" w:color="auto"/>
              <w:right w:val="single" w:sz="4" w:space="0" w:color="auto"/>
            </w:tcBorders>
            <w:hideMark/>
          </w:tcPr>
          <w:p w14:paraId="2570D570"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Фальсификация (либо сокрытие), не внесение в отчетный период данных в журналы учета водопотребления, водоотведения, первичного учета отходов</w:t>
            </w:r>
          </w:p>
        </w:tc>
        <w:tc>
          <w:tcPr>
            <w:tcW w:w="2268" w:type="dxa"/>
            <w:tcBorders>
              <w:top w:val="single" w:sz="4" w:space="0" w:color="auto"/>
              <w:left w:val="single" w:sz="4" w:space="0" w:color="auto"/>
              <w:bottom w:val="single" w:sz="4" w:space="0" w:color="auto"/>
              <w:right w:val="single" w:sz="4" w:space="0" w:color="auto"/>
            </w:tcBorders>
          </w:tcPr>
          <w:p w14:paraId="74B8E268" w14:textId="77777777" w:rsidR="004B27F2" w:rsidRPr="001756E9" w:rsidRDefault="004B27F2" w:rsidP="004B27F2">
            <w:pPr>
              <w:jc w:val="center"/>
              <w:rPr>
                <w:iCs/>
                <w:color w:val="000000" w:themeColor="text1"/>
                <w:sz w:val="16"/>
                <w:szCs w:val="16"/>
              </w:rPr>
            </w:pPr>
            <w:r w:rsidRPr="001756E9">
              <w:rPr>
                <w:iCs/>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hideMark/>
          </w:tcPr>
          <w:p w14:paraId="73D29CE0" w14:textId="77777777" w:rsidR="004B27F2" w:rsidRPr="001756E9" w:rsidRDefault="004B27F2" w:rsidP="004B27F2">
            <w:pPr>
              <w:jc w:val="both"/>
              <w:rPr>
                <w:color w:val="000000" w:themeColor="text1"/>
                <w:sz w:val="16"/>
                <w:szCs w:val="16"/>
              </w:rPr>
            </w:pPr>
            <w:r w:rsidRPr="001756E9">
              <w:rPr>
                <w:iCs/>
                <w:color w:val="000000" w:themeColor="text1"/>
                <w:sz w:val="16"/>
                <w:szCs w:val="16"/>
              </w:rPr>
              <w:t>По каждому установленному факту нарушения</w:t>
            </w:r>
          </w:p>
        </w:tc>
      </w:tr>
      <w:tr w:rsidR="004B27F2" w:rsidRPr="001756E9" w14:paraId="5890B80A" w14:textId="77777777" w:rsidTr="004B27F2">
        <w:trPr>
          <w:trHeight w:val="262"/>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330E4BB1"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rPr>
            </w:pPr>
          </w:p>
        </w:tc>
        <w:tc>
          <w:tcPr>
            <w:tcW w:w="8789" w:type="dxa"/>
            <w:tcBorders>
              <w:top w:val="single" w:sz="4" w:space="0" w:color="auto"/>
              <w:left w:val="single" w:sz="4" w:space="0" w:color="auto"/>
              <w:bottom w:val="single" w:sz="4" w:space="0" w:color="auto"/>
              <w:right w:val="single" w:sz="4" w:space="0" w:color="auto"/>
            </w:tcBorders>
            <w:hideMark/>
          </w:tcPr>
          <w:p w14:paraId="467A87C3"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Несвоевременное выполнение работ по рекультивации</w:t>
            </w:r>
          </w:p>
        </w:tc>
        <w:tc>
          <w:tcPr>
            <w:tcW w:w="2268" w:type="dxa"/>
            <w:tcBorders>
              <w:top w:val="single" w:sz="4" w:space="0" w:color="auto"/>
              <w:left w:val="single" w:sz="4" w:space="0" w:color="auto"/>
              <w:bottom w:val="single" w:sz="4" w:space="0" w:color="auto"/>
              <w:right w:val="single" w:sz="4" w:space="0" w:color="auto"/>
            </w:tcBorders>
          </w:tcPr>
          <w:p w14:paraId="65B72219" w14:textId="77777777" w:rsidR="004B27F2" w:rsidRPr="001756E9" w:rsidRDefault="004B27F2" w:rsidP="004B27F2">
            <w:pPr>
              <w:tabs>
                <w:tab w:val="left" w:pos="1211"/>
              </w:tabs>
              <w:jc w:val="center"/>
              <w:rPr>
                <w:iCs/>
                <w:color w:val="000000" w:themeColor="text1"/>
                <w:sz w:val="16"/>
                <w:szCs w:val="16"/>
              </w:rPr>
            </w:pPr>
            <w:r w:rsidRPr="001756E9">
              <w:rPr>
                <w:iCs/>
                <w:color w:val="000000" w:themeColor="text1"/>
                <w:sz w:val="16"/>
                <w:szCs w:val="16"/>
              </w:rPr>
              <w:t>80</w:t>
            </w:r>
          </w:p>
        </w:tc>
        <w:tc>
          <w:tcPr>
            <w:tcW w:w="3969" w:type="dxa"/>
            <w:tcBorders>
              <w:top w:val="single" w:sz="4" w:space="0" w:color="auto"/>
              <w:left w:val="single" w:sz="4" w:space="0" w:color="auto"/>
              <w:bottom w:val="single" w:sz="4" w:space="0" w:color="auto"/>
              <w:right w:val="single" w:sz="12" w:space="0" w:color="auto"/>
            </w:tcBorders>
            <w:hideMark/>
          </w:tcPr>
          <w:p w14:paraId="3DA40641"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По каждому объекту</w:t>
            </w:r>
          </w:p>
        </w:tc>
      </w:tr>
      <w:tr w:rsidR="004B27F2" w:rsidRPr="001756E9" w14:paraId="35BB2925" w14:textId="77777777" w:rsidTr="004B27F2">
        <w:trPr>
          <w:trHeight w:val="356"/>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42F13BF6"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rPr>
            </w:pPr>
          </w:p>
        </w:tc>
        <w:tc>
          <w:tcPr>
            <w:tcW w:w="8789" w:type="dxa"/>
            <w:tcBorders>
              <w:top w:val="single" w:sz="4" w:space="0" w:color="auto"/>
              <w:left w:val="single" w:sz="4" w:space="0" w:color="auto"/>
              <w:bottom w:val="single" w:sz="4" w:space="0" w:color="auto"/>
              <w:right w:val="single" w:sz="4" w:space="0" w:color="auto"/>
            </w:tcBorders>
            <w:hideMark/>
          </w:tcPr>
          <w:p w14:paraId="3B962E86"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Нарушение экологических и санитарных требований либо специальных условий, установленных нормативными документами при складировании, хранении, транспортировке, использовании химических реагентов, опасных жидкостей и веществ</w:t>
            </w:r>
          </w:p>
        </w:tc>
        <w:tc>
          <w:tcPr>
            <w:tcW w:w="2268" w:type="dxa"/>
            <w:tcBorders>
              <w:top w:val="single" w:sz="4" w:space="0" w:color="auto"/>
              <w:left w:val="single" w:sz="4" w:space="0" w:color="auto"/>
              <w:bottom w:val="single" w:sz="4" w:space="0" w:color="auto"/>
              <w:right w:val="single" w:sz="4" w:space="0" w:color="auto"/>
            </w:tcBorders>
          </w:tcPr>
          <w:p w14:paraId="0B83A293" w14:textId="77777777" w:rsidR="004B27F2" w:rsidRPr="001756E9" w:rsidRDefault="004B27F2" w:rsidP="004B27F2">
            <w:pPr>
              <w:jc w:val="center"/>
              <w:rPr>
                <w:iCs/>
                <w:color w:val="000000" w:themeColor="text1"/>
                <w:sz w:val="16"/>
                <w:szCs w:val="16"/>
              </w:rPr>
            </w:pPr>
            <w:r w:rsidRPr="001756E9">
              <w:rPr>
                <w:iCs/>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hideMark/>
          </w:tcPr>
          <w:p w14:paraId="5400975A" w14:textId="77777777" w:rsidR="004B27F2" w:rsidRPr="001756E9" w:rsidRDefault="004B27F2" w:rsidP="004B27F2">
            <w:pPr>
              <w:jc w:val="both"/>
              <w:rPr>
                <w:color w:val="000000" w:themeColor="text1"/>
                <w:sz w:val="16"/>
                <w:szCs w:val="16"/>
              </w:rPr>
            </w:pPr>
            <w:r w:rsidRPr="001756E9">
              <w:rPr>
                <w:iCs/>
                <w:color w:val="000000" w:themeColor="text1"/>
                <w:sz w:val="16"/>
                <w:szCs w:val="16"/>
              </w:rPr>
              <w:t>По каждому установленному факту нарушения</w:t>
            </w:r>
          </w:p>
        </w:tc>
      </w:tr>
      <w:tr w:rsidR="004B27F2" w:rsidRPr="001756E9" w14:paraId="1CC942B0" w14:textId="77777777" w:rsidTr="004B27F2">
        <w:trPr>
          <w:trHeight w:val="328"/>
          <w:jc w:val="center"/>
        </w:trPr>
        <w:tc>
          <w:tcPr>
            <w:tcW w:w="15578" w:type="dxa"/>
            <w:gridSpan w:val="4"/>
            <w:tcBorders>
              <w:top w:val="single" w:sz="4" w:space="0" w:color="auto"/>
              <w:left w:val="single" w:sz="12" w:space="0" w:color="auto"/>
              <w:bottom w:val="single" w:sz="4" w:space="0" w:color="auto"/>
              <w:right w:val="single" w:sz="12" w:space="0" w:color="auto"/>
            </w:tcBorders>
            <w:shd w:val="clear" w:color="auto" w:fill="BDD6EE"/>
            <w:hideMark/>
          </w:tcPr>
          <w:p w14:paraId="682634EC" w14:textId="77777777" w:rsidR="004B27F2" w:rsidRPr="001756E9" w:rsidRDefault="004B27F2" w:rsidP="004B27F2">
            <w:pPr>
              <w:tabs>
                <w:tab w:val="left" w:pos="1211"/>
              </w:tabs>
              <w:rPr>
                <w:rFonts w:ascii="Courier New" w:hAnsi="Courier New" w:cs="Courier New"/>
                <w:b/>
                <w:bCs/>
                <w:iCs/>
                <w:color w:val="000000" w:themeColor="text1"/>
                <w:sz w:val="16"/>
                <w:szCs w:val="16"/>
              </w:rPr>
            </w:pPr>
            <w:r w:rsidRPr="001756E9">
              <w:rPr>
                <w:rFonts w:ascii="Arial" w:hAnsi="Arial" w:cs="Arial"/>
                <w:b/>
                <w:iCs/>
                <w:caps/>
                <w:color w:val="000000" w:themeColor="text1"/>
                <w:sz w:val="16"/>
                <w:szCs w:val="16"/>
              </w:rPr>
              <w:t>В области промышленной безопасности и охраны труда</w:t>
            </w:r>
          </w:p>
        </w:tc>
      </w:tr>
      <w:tr w:rsidR="004B27F2" w:rsidRPr="001756E9" w14:paraId="537F4725" w14:textId="77777777" w:rsidTr="004B27F2">
        <w:trPr>
          <w:trHeight w:val="912"/>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70102490"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3657A538" w14:textId="77777777" w:rsidR="004B27F2" w:rsidRPr="001756E9" w:rsidRDefault="004B27F2" w:rsidP="004B27F2">
            <w:pPr>
              <w:overflowPunct w:val="0"/>
              <w:autoSpaceDE w:val="0"/>
              <w:autoSpaceDN w:val="0"/>
              <w:adjustRightInd w:val="0"/>
              <w:jc w:val="both"/>
              <w:textAlignment w:val="baseline"/>
              <w:rPr>
                <w:color w:val="000000" w:themeColor="text1"/>
                <w:sz w:val="16"/>
                <w:szCs w:val="16"/>
              </w:rPr>
            </w:pPr>
            <w:r w:rsidRPr="001756E9">
              <w:rPr>
                <w:iCs/>
                <w:color w:val="000000" w:themeColor="text1"/>
                <w:sz w:val="16"/>
                <w:szCs w:val="16"/>
              </w:rPr>
              <w:t>Допущение инцидента, причиной которого явилось нарушение Подрядчиком или Субподрядчиком требований промышленной безопасности, охраны</w:t>
            </w:r>
            <w:r w:rsidRPr="001756E9">
              <w:rPr>
                <w:color w:val="000000" w:themeColor="text1"/>
                <w:sz w:val="16"/>
                <w:szCs w:val="16"/>
              </w:rPr>
              <w:t xml:space="preserve"> труда</w:t>
            </w:r>
          </w:p>
        </w:tc>
        <w:tc>
          <w:tcPr>
            <w:tcW w:w="2268" w:type="dxa"/>
            <w:tcBorders>
              <w:top w:val="single" w:sz="4" w:space="0" w:color="auto"/>
              <w:left w:val="single" w:sz="4" w:space="0" w:color="auto"/>
              <w:bottom w:val="single" w:sz="4" w:space="0" w:color="auto"/>
              <w:right w:val="single" w:sz="4" w:space="0" w:color="auto"/>
            </w:tcBorders>
          </w:tcPr>
          <w:p w14:paraId="5B6A2764" w14:textId="77777777" w:rsidR="004B27F2" w:rsidRPr="001756E9" w:rsidRDefault="004B27F2" w:rsidP="004B27F2">
            <w:pPr>
              <w:overflowPunct w:val="0"/>
              <w:autoSpaceDE w:val="0"/>
              <w:autoSpaceDN w:val="0"/>
              <w:adjustRightInd w:val="0"/>
              <w:jc w:val="center"/>
              <w:textAlignment w:val="baseline"/>
              <w:rPr>
                <w:color w:val="000000" w:themeColor="text1"/>
                <w:sz w:val="16"/>
                <w:szCs w:val="16"/>
              </w:rPr>
            </w:pPr>
            <w:r w:rsidRPr="001756E9">
              <w:rPr>
                <w:color w:val="000000" w:themeColor="text1"/>
                <w:sz w:val="16"/>
                <w:szCs w:val="16"/>
              </w:rPr>
              <w:t>150</w:t>
            </w:r>
          </w:p>
        </w:tc>
        <w:tc>
          <w:tcPr>
            <w:tcW w:w="3969" w:type="dxa"/>
            <w:tcBorders>
              <w:top w:val="single" w:sz="4" w:space="0" w:color="auto"/>
              <w:left w:val="single" w:sz="4" w:space="0" w:color="auto"/>
              <w:bottom w:val="single" w:sz="4" w:space="0" w:color="auto"/>
              <w:right w:val="single" w:sz="12" w:space="0" w:color="auto"/>
            </w:tcBorders>
            <w:hideMark/>
          </w:tcPr>
          <w:p w14:paraId="1275FD33" w14:textId="77777777" w:rsidR="004B27F2" w:rsidRPr="001756E9" w:rsidRDefault="004B27F2" w:rsidP="004B27F2">
            <w:pPr>
              <w:overflowPunct w:val="0"/>
              <w:autoSpaceDE w:val="0"/>
              <w:autoSpaceDN w:val="0"/>
              <w:adjustRightInd w:val="0"/>
              <w:jc w:val="both"/>
              <w:textAlignment w:val="baseline"/>
              <w:rPr>
                <w:color w:val="000000" w:themeColor="text1"/>
                <w:sz w:val="16"/>
                <w:szCs w:val="16"/>
              </w:rPr>
            </w:pPr>
            <w:r w:rsidRPr="001756E9">
              <w:rPr>
                <w:color w:val="000000" w:themeColor="text1"/>
                <w:sz w:val="16"/>
                <w:szCs w:val="16"/>
              </w:rPr>
              <w:t>По каждому случаю, п</w:t>
            </w:r>
            <w:r w:rsidRPr="001756E9">
              <w:rPr>
                <w:iCs/>
                <w:color w:val="000000" w:themeColor="text1"/>
                <w:sz w:val="16"/>
                <w:szCs w:val="16"/>
              </w:rPr>
              <w:t>одтверждается Актом расследования аварии/инцидента, д</w:t>
            </w:r>
            <w:r w:rsidRPr="001756E9">
              <w:rPr>
                <w:color w:val="000000" w:themeColor="text1"/>
                <w:sz w:val="16"/>
                <w:szCs w:val="16"/>
              </w:rPr>
              <w:t>ополнительно выставляются причиненный Обществу ущерб и затраты, связанные с ликвидацией аварии, загорания, инцидента, ЧС</w:t>
            </w:r>
          </w:p>
        </w:tc>
      </w:tr>
      <w:tr w:rsidR="004B27F2" w:rsidRPr="001756E9" w14:paraId="363BBE02" w14:textId="77777777" w:rsidTr="004B27F2">
        <w:trPr>
          <w:trHeight w:val="400"/>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54D94A6E"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tcPr>
          <w:p w14:paraId="2F093EB2"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За отказ или несвоевременное расследование несчастного случая, не предоставление Акта расследования по форме</w:t>
            </w:r>
          </w:p>
          <w:p w14:paraId="10B6F940"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 xml:space="preserve">Н-1 (при необходимости дополнительно по форме  Н-5) </w:t>
            </w:r>
          </w:p>
        </w:tc>
        <w:tc>
          <w:tcPr>
            <w:tcW w:w="2268" w:type="dxa"/>
            <w:tcBorders>
              <w:top w:val="single" w:sz="4" w:space="0" w:color="auto"/>
              <w:left w:val="single" w:sz="4" w:space="0" w:color="auto"/>
              <w:bottom w:val="single" w:sz="4" w:space="0" w:color="auto"/>
              <w:right w:val="single" w:sz="4" w:space="0" w:color="auto"/>
            </w:tcBorders>
          </w:tcPr>
          <w:p w14:paraId="5684C3C5" w14:textId="77777777" w:rsidR="004B27F2" w:rsidRPr="001756E9" w:rsidRDefault="004B27F2" w:rsidP="004B27F2">
            <w:pPr>
              <w:tabs>
                <w:tab w:val="num" w:pos="785"/>
                <w:tab w:val="left" w:pos="1211"/>
              </w:tabs>
              <w:ind w:right="-38"/>
              <w:jc w:val="center"/>
              <w:rPr>
                <w:iCs/>
                <w:color w:val="000000" w:themeColor="text1"/>
                <w:sz w:val="16"/>
                <w:szCs w:val="16"/>
              </w:rPr>
            </w:pPr>
            <w:r w:rsidRPr="001756E9">
              <w:rPr>
                <w:color w:val="000000" w:themeColor="text1"/>
                <w:sz w:val="16"/>
                <w:szCs w:val="16"/>
              </w:rPr>
              <w:t>200</w:t>
            </w:r>
          </w:p>
        </w:tc>
        <w:tc>
          <w:tcPr>
            <w:tcW w:w="3969" w:type="dxa"/>
            <w:tcBorders>
              <w:top w:val="single" w:sz="4" w:space="0" w:color="auto"/>
              <w:left w:val="single" w:sz="4" w:space="0" w:color="auto"/>
              <w:bottom w:val="single" w:sz="4" w:space="0" w:color="auto"/>
              <w:right w:val="single" w:sz="12" w:space="0" w:color="auto"/>
            </w:tcBorders>
          </w:tcPr>
          <w:p w14:paraId="3E574D42" w14:textId="77777777" w:rsidR="004B27F2" w:rsidRPr="001756E9" w:rsidRDefault="004B27F2" w:rsidP="004B27F2">
            <w:pPr>
              <w:tabs>
                <w:tab w:val="num" w:pos="785"/>
                <w:tab w:val="left" w:pos="1211"/>
              </w:tabs>
              <w:ind w:right="-38"/>
              <w:jc w:val="both"/>
              <w:rPr>
                <w:iCs/>
                <w:color w:val="000000" w:themeColor="text1"/>
                <w:sz w:val="16"/>
                <w:szCs w:val="16"/>
              </w:rPr>
            </w:pPr>
            <w:r w:rsidRPr="001756E9">
              <w:rPr>
                <w:iCs/>
                <w:color w:val="000000" w:themeColor="text1"/>
                <w:sz w:val="16"/>
                <w:szCs w:val="16"/>
              </w:rPr>
              <w:t>По каждому акту</w:t>
            </w:r>
          </w:p>
        </w:tc>
      </w:tr>
      <w:tr w:rsidR="004B27F2" w:rsidRPr="001756E9" w14:paraId="664CC782"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2CF5352F"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56061979"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Отсутствие у работника Подрядчика/ Субподрядчика организации подтверждающего документа о проведении предвахтового медицинского осмотра</w:t>
            </w:r>
          </w:p>
        </w:tc>
        <w:tc>
          <w:tcPr>
            <w:tcW w:w="2268" w:type="dxa"/>
            <w:tcBorders>
              <w:top w:val="single" w:sz="4" w:space="0" w:color="auto"/>
              <w:left w:val="single" w:sz="4" w:space="0" w:color="auto"/>
              <w:bottom w:val="single" w:sz="4" w:space="0" w:color="auto"/>
              <w:right w:val="single" w:sz="4" w:space="0" w:color="auto"/>
            </w:tcBorders>
          </w:tcPr>
          <w:p w14:paraId="430C2926" w14:textId="77777777" w:rsidR="004B27F2" w:rsidRPr="001756E9" w:rsidRDefault="004B27F2" w:rsidP="004B27F2">
            <w:pPr>
              <w:tabs>
                <w:tab w:val="left" w:pos="1211"/>
              </w:tabs>
              <w:jc w:val="center"/>
              <w:rPr>
                <w:iCs/>
                <w:color w:val="000000" w:themeColor="text1"/>
                <w:sz w:val="16"/>
                <w:szCs w:val="16"/>
              </w:rPr>
            </w:pPr>
            <w:r w:rsidRPr="001756E9">
              <w:rPr>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hideMark/>
          </w:tcPr>
          <w:p w14:paraId="449369C0"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По каждому установленному факту нарушения. Подтверждается актами</w:t>
            </w:r>
          </w:p>
        </w:tc>
      </w:tr>
      <w:tr w:rsidR="004B27F2" w:rsidRPr="001756E9" w14:paraId="70030A4C"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2A8EC17C"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41A1842B"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Отсутствие на объектах производства работ договора на медицинское обслуживание работников своей организации (если на объектах производства работ отсутствует штатная единица врача)</w:t>
            </w:r>
          </w:p>
        </w:tc>
        <w:tc>
          <w:tcPr>
            <w:tcW w:w="2268" w:type="dxa"/>
            <w:tcBorders>
              <w:top w:val="single" w:sz="4" w:space="0" w:color="auto"/>
              <w:left w:val="single" w:sz="4" w:space="0" w:color="auto"/>
              <w:bottom w:val="single" w:sz="4" w:space="0" w:color="auto"/>
              <w:right w:val="single" w:sz="4" w:space="0" w:color="auto"/>
            </w:tcBorders>
          </w:tcPr>
          <w:p w14:paraId="6C584274" w14:textId="77777777" w:rsidR="004B27F2" w:rsidRPr="001756E9" w:rsidRDefault="004B27F2" w:rsidP="004B27F2">
            <w:pPr>
              <w:tabs>
                <w:tab w:val="left" w:pos="1211"/>
              </w:tabs>
              <w:jc w:val="center"/>
              <w:rPr>
                <w:iCs/>
                <w:color w:val="000000" w:themeColor="text1"/>
                <w:sz w:val="16"/>
                <w:szCs w:val="16"/>
              </w:rPr>
            </w:pPr>
            <w:r w:rsidRPr="001756E9">
              <w:rPr>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hideMark/>
          </w:tcPr>
          <w:p w14:paraId="10FA5E5F"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По каждому установленному факту нарушения. Подтверждается актами</w:t>
            </w:r>
          </w:p>
        </w:tc>
      </w:tr>
      <w:tr w:rsidR="004B27F2" w:rsidRPr="001756E9" w14:paraId="6B9AF73A"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3FAEF0C2"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355712BA"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Неприменение работниками Подрядчика (Субподрядчика) спецодежды, спецобуви, соответствующей условиям работы и СИЗ (очки, каски, подбородочные ремни, страховочные привязи, средства защиты органов дыхания и т.п.)</w:t>
            </w:r>
          </w:p>
        </w:tc>
        <w:tc>
          <w:tcPr>
            <w:tcW w:w="2268" w:type="dxa"/>
            <w:tcBorders>
              <w:top w:val="single" w:sz="4" w:space="0" w:color="auto"/>
              <w:left w:val="single" w:sz="4" w:space="0" w:color="auto"/>
              <w:bottom w:val="single" w:sz="4" w:space="0" w:color="auto"/>
              <w:right w:val="single" w:sz="4" w:space="0" w:color="auto"/>
            </w:tcBorders>
          </w:tcPr>
          <w:p w14:paraId="687631A6" w14:textId="77777777" w:rsidR="004B27F2" w:rsidRPr="001756E9" w:rsidRDefault="004B27F2" w:rsidP="004B27F2">
            <w:pPr>
              <w:tabs>
                <w:tab w:val="left" w:pos="1211"/>
              </w:tabs>
              <w:jc w:val="center"/>
              <w:rPr>
                <w:iCs/>
                <w:color w:val="000000" w:themeColor="text1"/>
                <w:sz w:val="16"/>
                <w:szCs w:val="16"/>
              </w:rPr>
            </w:pPr>
            <w:r w:rsidRPr="001756E9">
              <w:rPr>
                <w:iCs/>
                <w:color w:val="000000" w:themeColor="text1"/>
                <w:sz w:val="16"/>
                <w:szCs w:val="16"/>
              </w:rPr>
              <w:t>20</w:t>
            </w:r>
          </w:p>
        </w:tc>
        <w:tc>
          <w:tcPr>
            <w:tcW w:w="3969" w:type="dxa"/>
            <w:tcBorders>
              <w:top w:val="single" w:sz="4" w:space="0" w:color="auto"/>
              <w:left w:val="single" w:sz="4" w:space="0" w:color="auto"/>
              <w:bottom w:val="single" w:sz="4" w:space="0" w:color="auto"/>
              <w:right w:val="single" w:sz="12" w:space="0" w:color="auto"/>
            </w:tcBorders>
            <w:hideMark/>
          </w:tcPr>
          <w:p w14:paraId="195BA378" w14:textId="77777777" w:rsidR="004B27F2" w:rsidRPr="001756E9" w:rsidRDefault="004B27F2" w:rsidP="004B27F2">
            <w:pPr>
              <w:tabs>
                <w:tab w:val="left" w:pos="1211"/>
              </w:tabs>
              <w:jc w:val="both"/>
              <w:rPr>
                <w:iCs/>
                <w:color w:val="000000" w:themeColor="text1"/>
                <w:sz w:val="16"/>
                <w:szCs w:val="16"/>
              </w:rPr>
            </w:pPr>
            <w:r w:rsidRPr="001756E9">
              <w:rPr>
                <w:iCs/>
                <w:color w:val="000000" w:themeColor="text1"/>
                <w:sz w:val="16"/>
                <w:szCs w:val="16"/>
              </w:rPr>
              <w:t>По каждому установленному факту нарушения. Подтверждается актами</w:t>
            </w:r>
          </w:p>
        </w:tc>
      </w:tr>
      <w:tr w:rsidR="004B27F2" w:rsidRPr="001756E9" w14:paraId="75BA5572"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330B5499"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54B9340B" w14:textId="77777777" w:rsidR="004B27F2" w:rsidRPr="001756E9" w:rsidRDefault="004B27F2" w:rsidP="004B27F2">
            <w:pPr>
              <w:jc w:val="both"/>
              <w:rPr>
                <w:iCs/>
                <w:color w:val="000000" w:themeColor="text1"/>
                <w:sz w:val="16"/>
                <w:szCs w:val="16"/>
              </w:rPr>
            </w:pPr>
            <w:bookmarkStart w:id="98" w:name="_Toc428372101"/>
            <w:bookmarkStart w:id="99" w:name="_Toc430883512"/>
            <w:bookmarkStart w:id="100" w:name="_Toc473127853"/>
            <w:r w:rsidRPr="001756E9">
              <w:rPr>
                <w:iCs/>
                <w:color w:val="000000" w:themeColor="text1"/>
                <w:sz w:val="16"/>
                <w:szCs w:val="16"/>
              </w:rPr>
              <w:t>Невыполнение или несвоевременное исполнение мероприятий, принятых на совещаниях</w:t>
            </w:r>
            <w:bookmarkEnd w:id="98"/>
            <w:bookmarkEnd w:id="99"/>
            <w:bookmarkEnd w:id="100"/>
          </w:p>
        </w:tc>
        <w:tc>
          <w:tcPr>
            <w:tcW w:w="2268" w:type="dxa"/>
            <w:tcBorders>
              <w:top w:val="single" w:sz="4" w:space="0" w:color="auto"/>
              <w:left w:val="single" w:sz="4" w:space="0" w:color="auto"/>
              <w:bottom w:val="single" w:sz="4" w:space="0" w:color="auto"/>
              <w:right w:val="single" w:sz="4" w:space="0" w:color="auto"/>
            </w:tcBorders>
          </w:tcPr>
          <w:p w14:paraId="600E6841" w14:textId="77777777" w:rsidR="004B27F2" w:rsidRPr="001756E9" w:rsidRDefault="004B27F2" w:rsidP="004B27F2">
            <w:pPr>
              <w:jc w:val="center"/>
              <w:rPr>
                <w:iCs/>
                <w:color w:val="000000" w:themeColor="text1"/>
                <w:sz w:val="16"/>
                <w:szCs w:val="16"/>
              </w:rPr>
            </w:pPr>
            <w:r w:rsidRPr="001756E9">
              <w:rPr>
                <w:iCs/>
                <w:color w:val="000000" w:themeColor="text1"/>
                <w:sz w:val="16"/>
                <w:szCs w:val="16"/>
              </w:rPr>
              <w:t>10</w:t>
            </w:r>
          </w:p>
        </w:tc>
        <w:tc>
          <w:tcPr>
            <w:tcW w:w="3969" w:type="dxa"/>
            <w:tcBorders>
              <w:top w:val="single" w:sz="4" w:space="0" w:color="auto"/>
              <w:left w:val="single" w:sz="4" w:space="0" w:color="auto"/>
              <w:bottom w:val="single" w:sz="4" w:space="0" w:color="auto"/>
              <w:right w:val="single" w:sz="12" w:space="0" w:color="auto"/>
            </w:tcBorders>
            <w:hideMark/>
          </w:tcPr>
          <w:p w14:paraId="23C272C9" w14:textId="77777777" w:rsidR="004B27F2" w:rsidRPr="001756E9" w:rsidRDefault="004B27F2" w:rsidP="004B27F2">
            <w:pPr>
              <w:jc w:val="both"/>
              <w:rPr>
                <w:iCs/>
                <w:color w:val="000000" w:themeColor="text1"/>
                <w:sz w:val="16"/>
                <w:szCs w:val="16"/>
              </w:rPr>
            </w:pPr>
            <w:r w:rsidRPr="001756E9">
              <w:rPr>
                <w:iCs/>
                <w:color w:val="000000" w:themeColor="text1"/>
                <w:sz w:val="16"/>
                <w:szCs w:val="16"/>
              </w:rPr>
              <w:t>По каждому установленному факту нарушения. Подтверждается актами</w:t>
            </w:r>
          </w:p>
        </w:tc>
      </w:tr>
      <w:tr w:rsidR="004B27F2" w:rsidRPr="001756E9" w14:paraId="2CD692A1"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086CDABF"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53108D41" w14:textId="77777777" w:rsidR="004B27F2" w:rsidRPr="001756E9" w:rsidRDefault="004B27F2" w:rsidP="004B27F2">
            <w:pPr>
              <w:jc w:val="both"/>
              <w:rPr>
                <w:iCs/>
                <w:color w:val="000000" w:themeColor="text1"/>
                <w:sz w:val="16"/>
                <w:szCs w:val="16"/>
              </w:rPr>
            </w:pPr>
            <w:bookmarkStart w:id="101" w:name="_Toc428372102"/>
            <w:bookmarkStart w:id="102" w:name="_Toc430883513"/>
            <w:bookmarkStart w:id="103" w:name="_Toc473127854"/>
            <w:r w:rsidRPr="001756E9">
              <w:rPr>
                <w:iCs/>
                <w:color w:val="000000" w:themeColor="text1"/>
                <w:sz w:val="16"/>
                <w:szCs w:val="16"/>
              </w:rPr>
              <w:t>Отсутствие представителей Подрядчика на проводимых Обществом совещаниях по промышленной безопасности и охране труда без уважительной причины при условии, что Подрядчик был проинформирован Обществом об участии в совещании</w:t>
            </w:r>
            <w:bookmarkEnd w:id="101"/>
            <w:bookmarkEnd w:id="102"/>
            <w:bookmarkEnd w:id="103"/>
          </w:p>
        </w:tc>
        <w:tc>
          <w:tcPr>
            <w:tcW w:w="2268" w:type="dxa"/>
            <w:tcBorders>
              <w:top w:val="single" w:sz="4" w:space="0" w:color="auto"/>
              <w:left w:val="single" w:sz="4" w:space="0" w:color="auto"/>
              <w:bottom w:val="single" w:sz="4" w:space="0" w:color="auto"/>
              <w:right w:val="single" w:sz="4" w:space="0" w:color="auto"/>
            </w:tcBorders>
          </w:tcPr>
          <w:p w14:paraId="3D07D579" w14:textId="77777777" w:rsidR="004B27F2" w:rsidRPr="001756E9" w:rsidRDefault="004B27F2" w:rsidP="004B27F2">
            <w:pPr>
              <w:jc w:val="center"/>
              <w:rPr>
                <w:iCs/>
                <w:color w:val="000000" w:themeColor="text1"/>
                <w:sz w:val="16"/>
                <w:szCs w:val="16"/>
              </w:rPr>
            </w:pPr>
            <w:r w:rsidRPr="001756E9">
              <w:rPr>
                <w:iCs/>
                <w:color w:val="000000" w:themeColor="text1"/>
                <w:sz w:val="16"/>
                <w:szCs w:val="16"/>
              </w:rPr>
              <w:t>30</w:t>
            </w:r>
          </w:p>
        </w:tc>
        <w:tc>
          <w:tcPr>
            <w:tcW w:w="3969" w:type="dxa"/>
            <w:tcBorders>
              <w:top w:val="single" w:sz="4" w:space="0" w:color="auto"/>
              <w:left w:val="single" w:sz="4" w:space="0" w:color="auto"/>
              <w:bottom w:val="single" w:sz="4" w:space="0" w:color="auto"/>
              <w:right w:val="single" w:sz="12" w:space="0" w:color="auto"/>
            </w:tcBorders>
            <w:hideMark/>
          </w:tcPr>
          <w:p w14:paraId="70955B25" w14:textId="77777777" w:rsidR="004B27F2" w:rsidRPr="001756E9" w:rsidRDefault="004B27F2" w:rsidP="004B27F2">
            <w:pPr>
              <w:jc w:val="both"/>
              <w:rPr>
                <w:iCs/>
                <w:color w:val="000000" w:themeColor="text1"/>
                <w:sz w:val="16"/>
                <w:szCs w:val="16"/>
              </w:rPr>
            </w:pPr>
            <w:r w:rsidRPr="001756E9">
              <w:rPr>
                <w:iCs/>
                <w:color w:val="000000" w:themeColor="text1"/>
                <w:sz w:val="16"/>
                <w:szCs w:val="16"/>
              </w:rPr>
              <w:t>По каждому установленному факту нарушения. Подтверждается актами</w:t>
            </w:r>
          </w:p>
        </w:tc>
      </w:tr>
      <w:tr w:rsidR="004B27F2" w:rsidRPr="001756E9" w14:paraId="7D2C871F" w14:textId="77777777" w:rsidTr="004B27F2">
        <w:trPr>
          <w:trHeight w:val="306"/>
          <w:jc w:val="center"/>
        </w:trPr>
        <w:tc>
          <w:tcPr>
            <w:tcW w:w="15578" w:type="dxa"/>
            <w:gridSpan w:val="4"/>
            <w:tcBorders>
              <w:top w:val="single" w:sz="12" w:space="0" w:color="auto"/>
              <w:left w:val="single" w:sz="12" w:space="0" w:color="auto"/>
              <w:bottom w:val="single" w:sz="4" w:space="0" w:color="auto"/>
              <w:right w:val="single" w:sz="12" w:space="0" w:color="auto"/>
            </w:tcBorders>
            <w:shd w:val="clear" w:color="auto" w:fill="BDD6EE"/>
            <w:hideMark/>
          </w:tcPr>
          <w:p w14:paraId="3EC3EB74" w14:textId="77777777" w:rsidR="004B27F2" w:rsidRPr="001756E9" w:rsidRDefault="004B27F2" w:rsidP="004B27F2">
            <w:pPr>
              <w:jc w:val="both"/>
              <w:rPr>
                <w:iCs/>
                <w:color w:val="000000" w:themeColor="text1"/>
                <w:sz w:val="16"/>
                <w:szCs w:val="16"/>
              </w:rPr>
            </w:pPr>
            <w:r w:rsidRPr="001756E9">
              <w:rPr>
                <w:rFonts w:ascii="Arial" w:hAnsi="Arial" w:cs="Arial"/>
                <w:b/>
                <w:iCs/>
                <w:caps/>
                <w:color w:val="000000" w:themeColor="text1"/>
                <w:sz w:val="16"/>
                <w:szCs w:val="16"/>
              </w:rPr>
              <w:t>В области безопасности дорожного движения</w:t>
            </w:r>
          </w:p>
        </w:tc>
      </w:tr>
      <w:tr w:rsidR="004B27F2" w:rsidRPr="001756E9" w14:paraId="2482D160" w14:textId="77777777" w:rsidTr="004B27F2">
        <w:trPr>
          <w:jc w:val="center"/>
        </w:trPr>
        <w:tc>
          <w:tcPr>
            <w:tcW w:w="552" w:type="dxa"/>
            <w:tcBorders>
              <w:top w:val="single" w:sz="12" w:space="0" w:color="auto"/>
              <w:left w:val="single" w:sz="12" w:space="0" w:color="auto"/>
              <w:bottom w:val="single" w:sz="4" w:space="0" w:color="auto"/>
              <w:right w:val="single" w:sz="4" w:space="0" w:color="auto"/>
            </w:tcBorders>
            <w:shd w:val="clear" w:color="auto" w:fill="FFFFFF"/>
          </w:tcPr>
          <w:p w14:paraId="3048A321"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12" w:space="0" w:color="auto"/>
              <w:left w:val="single" w:sz="4" w:space="0" w:color="auto"/>
              <w:bottom w:val="single" w:sz="4" w:space="0" w:color="auto"/>
              <w:right w:val="single" w:sz="4" w:space="0" w:color="auto"/>
            </w:tcBorders>
            <w:hideMark/>
          </w:tcPr>
          <w:p w14:paraId="6DA6EDFF" w14:textId="77777777" w:rsidR="004B27F2" w:rsidRPr="001756E9" w:rsidRDefault="004B27F2" w:rsidP="004B27F2">
            <w:pPr>
              <w:jc w:val="both"/>
              <w:rPr>
                <w:iCs/>
                <w:color w:val="000000" w:themeColor="text1"/>
                <w:sz w:val="16"/>
                <w:szCs w:val="16"/>
              </w:rPr>
            </w:pPr>
            <w:r w:rsidRPr="001756E9">
              <w:rPr>
                <w:iCs/>
                <w:color w:val="000000" w:themeColor="text1"/>
                <w:sz w:val="16"/>
                <w:szCs w:val="16"/>
              </w:rPr>
              <w:t xml:space="preserve">Нарушение работником Подрядчика/ Субподрядчика ПДД, </w:t>
            </w:r>
            <w:r w:rsidRPr="0049607B">
              <w:rPr>
                <w:iCs/>
                <w:color w:val="000000" w:themeColor="text1"/>
                <w:sz w:val="16"/>
                <w:szCs w:val="16"/>
              </w:rPr>
              <w:t>требований</w:t>
            </w:r>
            <w:r>
              <w:rPr>
                <w:iCs/>
                <w:color w:val="000000" w:themeColor="text1"/>
                <w:sz w:val="16"/>
                <w:szCs w:val="16"/>
              </w:rPr>
              <w:t xml:space="preserve"> </w:t>
            </w:r>
            <w:r w:rsidRPr="001756E9">
              <w:rPr>
                <w:iCs/>
                <w:color w:val="000000" w:themeColor="text1"/>
                <w:sz w:val="16"/>
                <w:szCs w:val="16"/>
              </w:rPr>
              <w:t>Положения Компании № П3-05 Р-0853 «Система управления безопасной эксплуатацией транспортных средств»; Стандарта ООО «Славнефть-Красноярскнефтегаз» № П3-05 С-0434 ЮЛ-428 «Система управления безопасной эксплуатацией транспортных средств»</w:t>
            </w:r>
          </w:p>
        </w:tc>
        <w:tc>
          <w:tcPr>
            <w:tcW w:w="2268" w:type="dxa"/>
            <w:tcBorders>
              <w:top w:val="single" w:sz="4" w:space="0" w:color="auto"/>
              <w:left w:val="single" w:sz="4" w:space="0" w:color="auto"/>
              <w:bottom w:val="single" w:sz="4" w:space="0" w:color="auto"/>
              <w:right w:val="single" w:sz="4" w:space="0" w:color="auto"/>
            </w:tcBorders>
            <w:hideMark/>
          </w:tcPr>
          <w:p w14:paraId="380534A4" w14:textId="77777777" w:rsidR="004B27F2" w:rsidRPr="001756E9" w:rsidRDefault="004B27F2" w:rsidP="004B27F2">
            <w:pPr>
              <w:jc w:val="center"/>
              <w:rPr>
                <w:color w:val="000000" w:themeColor="text1"/>
                <w:sz w:val="16"/>
                <w:szCs w:val="16"/>
              </w:rPr>
            </w:pPr>
            <w:r w:rsidRPr="001756E9">
              <w:rPr>
                <w:color w:val="000000" w:themeColor="text1"/>
                <w:sz w:val="16"/>
                <w:szCs w:val="16"/>
              </w:rPr>
              <w:t>10</w:t>
            </w:r>
          </w:p>
        </w:tc>
        <w:tc>
          <w:tcPr>
            <w:tcW w:w="3969" w:type="dxa"/>
            <w:tcBorders>
              <w:top w:val="single" w:sz="4" w:space="0" w:color="auto"/>
              <w:left w:val="single" w:sz="4" w:space="0" w:color="auto"/>
              <w:bottom w:val="single" w:sz="4" w:space="0" w:color="auto"/>
              <w:right w:val="single" w:sz="12" w:space="0" w:color="auto"/>
            </w:tcBorders>
            <w:hideMark/>
          </w:tcPr>
          <w:p w14:paraId="3AC14BB9" w14:textId="77777777" w:rsidR="004B27F2" w:rsidRPr="001756E9" w:rsidRDefault="004B27F2" w:rsidP="004B27F2">
            <w:pPr>
              <w:jc w:val="both"/>
              <w:rPr>
                <w:iCs/>
                <w:color w:val="000000" w:themeColor="text1"/>
                <w:sz w:val="16"/>
                <w:szCs w:val="16"/>
              </w:rPr>
            </w:pPr>
            <w:r w:rsidRPr="001756E9">
              <w:rPr>
                <w:color w:val="000000" w:themeColor="text1"/>
                <w:sz w:val="16"/>
                <w:szCs w:val="16"/>
              </w:rPr>
              <w:t>за каждое нарушение</w:t>
            </w:r>
          </w:p>
        </w:tc>
      </w:tr>
      <w:tr w:rsidR="004B27F2" w:rsidRPr="001756E9" w14:paraId="0148DFF6"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49A70932"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28189B48" w14:textId="77777777" w:rsidR="004B27F2" w:rsidRPr="001756E9" w:rsidRDefault="004B27F2" w:rsidP="004B27F2">
            <w:pPr>
              <w:jc w:val="both"/>
              <w:rPr>
                <w:iCs/>
                <w:color w:val="000000" w:themeColor="text1"/>
                <w:sz w:val="16"/>
                <w:szCs w:val="16"/>
              </w:rPr>
            </w:pPr>
            <w:r w:rsidRPr="001756E9">
              <w:rPr>
                <w:color w:val="000000" w:themeColor="text1"/>
                <w:sz w:val="16"/>
                <w:szCs w:val="16"/>
              </w:rPr>
              <w:t>ДТП по вине работника Подрядчика/Субподрядчика, в том числе с наличием пострадавшего</w:t>
            </w:r>
          </w:p>
        </w:tc>
        <w:tc>
          <w:tcPr>
            <w:tcW w:w="2268" w:type="dxa"/>
            <w:tcBorders>
              <w:top w:val="single" w:sz="4" w:space="0" w:color="auto"/>
              <w:left w:val="single" w:sz="4" w:space="0" w:color="auto"/>
              <w:bottom w:val="single" w:sz="4" w:space="0" w:color="auto"/>
              <w:right w:val="single" w:sz="4" w:space="0" w:color="auto"/>
            </w:tcBorders>
            <w:hideMark/>
          </w:tcPr>
          <w:p w14:paraId="5309E402" w14:textId="77777777" w:rsidR="004B27F2" w:rsidRPr="001756E9" w:rsidRDefault="004B27F2" w:rsidP="004B27F2">
            <w:pPr>
              <w:jc w:val="center"/>
              <w:rPr>
                <w:color w:val="000000" w:themeColor="text1"/>
                <w:sz w:val="16"/>
                <w:szCs w:val="16"/>
              </w:rPr>
            </w:pPr>
            <w:r w:rsidRPr="001756E9">
              <w:rPr>
                <w:color w:val="000000" w:themeColor="text1"/>
                <w:sz w:val="16"/>
                <w:szCs w:val="16"/>
              </w:rPr>
              <w:t>150</w:t>
            </w:r>
          </w:p>
        </w:tc>
        <w:tc>
          <w:tcPr>
            <w:tcW w:w="3969" w:type="dxa"/>
            <w:tcBorders>
              <w:top w:val="single" w:sz="4" w:space="0" w:color="auto"/>
              <w:left w:val="single" w:sz="4" w:space="0" w:color="auto"/>
              <w:bottom w:val="single" w:sz="4" w:space="0" w:color="auto"/>
              <w:right w:val="single" w:sz="12" w:space="0" w:color="auto"/>
            </w:tcBorders>
            <w:hideMark/>
          </w:tcPr>
          <w:p w14:paraId="3D7D0C2D" w14:textId="77777777" w:rsidR="004B27F2" w:rsidRPr="001756E9" w:rsidRDefault="004B27F2" w:rsidP="004B27F2">
            <w:pPr>
              <w:jc w:val="both"/>
              <w:rPr>
                <w:iCs/>
                <w:color w:val="000000" w:themeColor="text1"/>
                <w:sz w:val="16"/>
                <w:szCs w:val="16"/>
              </w:rPr>
            </w:pPr>
            <w:r w:rsidRPr="001756E9">
              <w:rPr>
                <w:color w:val="000000" w:themeColor="text1"/>
                <w:sz w:val="16"/>
                <w:szCs w:val="16"/>
              </w:rPr>
              <w:t>за каждое ДТП</w:t>
            </w:r>
          </w:p>
        </w:tc>
      </w:tr>
      <w:tr w:rsidR="004B27F2" w:rsidRPr="001756E9" w14:paraId="5613FDF9"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63C48A07"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05F00816" w14:textId="77777777" w:rsidR="004B27F2" w:rsidRPr="001756E9" w:rsidRDefault="004B27F2" w:rsidP="004B27F2">
            <w:pPr>
              <w:jc w:val="both"/>
              <w:rPr>
                <w:iCs/>
                <w:color w:val="000000" w:themeColor="text1"/>
                <w:sz w:val="16"/>
                <w:szCs w:val="16"/>
              </w:rPr>
            </w:pPr>
            <w:r w:rsidRPr="001756E9">
              <w:rPr>
                <w:iCs/>
                <w:color w:val="000000" w:themeColor="text1"/>
                <w:sz w:val="16"/>
                <w:szCs w:val="16"/>
              </w:rPr>
              <w:t>Эксплуатация ТС не оборудованных бортовыми системами мониторинга либо 2-х сторонними видеорегистраторами, а также эксплуатация ТС с неисправными бортовыми системами мониторинга либо 2-х сторонними видеорегистраторами</w:t>
            </w:r>
          </w:p>
        </w:tc>
        <w:tc>
          <w:tcPr>
            <w:tcW w:w="2268" w:type="dxa"/>
            <w:tcBorders>
              <w:top w:val="single" w:sz="4" w:space="0" w:color="auto"/>
              <w:left w:val="single" w:sz="4" w:space="0" w:color="auto"/>
              <w:bottom w:val="single" w:sz="4" w:space="0" w:color="auto"/>
              <w:right w:val="single" w:sz="4" w:space="0" w:color="auto"/>
            </w:tcBorders>
          </w:tcPr>
          <w:p w14:paraId="6472F541" w14:textId="77777777" w:rsidR="004B27F2" w:rsidRPr="001756E9" w:rsidRDefault="004B27F2" w:rsidP="004B27F2">
            <w:pPr>
              <w:jc w:val="center"/>
              <w:rPr>
                <w:color w:val="000000" w:themeColor="text1"/>
                <w:sz w:val="16"/>
                <w:szCs w:val="16"/>
              </w:rPr>
            </w:pPr>
            <w:r w:rsidRPr="001756E9">
              <w:rPr>
                <w:color w:val="000000" w:themeColor="text1"/>
                <w:sz w:val="16"/>
                <w:szCs w:val="16"/>
              </w:rPr>
              <w:t>50</w:t>
            </w:r>
          </w:p>
        </w:tc>
        <w:tc>
          <w:tcPr>
            <w:tcW w:w="3969" w:type="dxa"/>
            <w:tcBorders>
              <w:top w:val="single" w:sz="4" w:space="0" w:color="auto"/>
              <w:left w:val="single" w:sz="4" w:space="0" w:color="auto"/>
              <w:bottom w:val="single" w:sz="4" w:space="0" w:color="auto"/>
              <w:right w:val="single" w:sz="12" w:space="0" w:color="auto"/>
            </w:tcBorders>
            <w:hideMark/>
          </w:tcPr>
          <w:p w14:paraId="2937A079" w14:textId="77777777" w:rsidR="004B27F2" w:rsidRPr="001756E9" w:rsidRDefault="004B27F2" w:rsidP="004B27F2">
            <w:pPr>
              <w:jc w:val="both"/>
              <w:rPr>
                <w:color w:val="000000" w:themeColor="text1"/>
                <w:sz w:val="16"/>
                <w:szCs w:val="16"/>
              </w:rPr>
            </w:pPr>
            <w:r w:rsidRPr="001756E9">
              <w:rPr>
                <w:color w:val="000000" w:themeColor="text1"/>
                <w:sz w:val="16"/>
                <w:szCs w:val="16"/>
              </w:rPr>
              <w:t>По каждому установленному факту</w:t>
            </w:r>
          </w:p>
        </w:tc>
      </w:tr>
      <w:tr w:rsidR="004B27F2" w:rsidRPr="001756E9" w14:paraId="740F7C19"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58032640"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0BDF5B91" w14:textId="77777777" w:rsidR="004B27F2" w:rsidRPr="001756E9" w:rsidRDefault="004B27F2" w:rsidP="004B27F2">
            <w:pPr>
              <w:jc w:val="both"/>
              <w:rPr>
                <w:iCs/>
                <w:color w:val="000000" w:themeColor="text1"/>
                <w:sz w:val="16"/>
                <w:szCs w:val="16"/>
              </w:rPr>
            </w:pPr>
            <w:r w:rsidRPr="001756E9">
              <w:rPr>
                <w:iCs/>
                <w:color w:val="000000" w:themeColor="text1"/>
                <w:sz w:val="16"/>
                <w:szCs w:val="16"/>
              </w:rPr>
              <w:t>Допуск к работе водителей/машинистов не прошедших в установленном порядке предрейсовый медицинский осмотр, а также допуск к работе водителей, не имеющих российских национальных водительских удостоверений, подтверждающих право на управление ТС соответствующих категорий и подкатегорий</w:t>
            </w:r>
          </w:p>
        </w:tc>
        <w:tc>
          <w:tcPr>
            <w:tcW w:w="2268" w:type="dxa"/>
            <w:tcBorders>
              <w:top w:val="single" w:sz="4" w:space="0" w:color="auto"/>
              <w:left w:val="single" w:sz="4" w:space="0" w:color="auto"/>
              <w:bottom w:val="single" w:sz="4" w:space="0" w:color="auto"/>
              <w:right w:val="single" w:sz="4" w:space="0" w:color="auto"/>
            </w:tcBorders>
          </w:tcPr>
          <w:p w14:paraId="12C875E3" w14:textId="77777777" w:rsidR="004B27F2" w:rsidRPr="001756E9" w:rsidRDefault="004B27F2" w:rsidP="004B27F2">
            <w:pPr>
              <w:jc w:val="center"/>
              <w:rPr>
                <w:color w:val="000000" w:themeColor="text1"/>
                <w:sz w:val="16"/>
                <w:szCs w:val="16"/>
              </w:rPr>
            </w:pPr>
            <w:r w:rsidRPr="001756E9">
              <w:rPr>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hideMark/>
          </w:tcPr>
          <w:p w14:paraId="2F5F3F63" w14:textId="77777777" w:rsidR="004B27F2" w:rsidRPr="001756E9" w:rsidRDefault="004B27F2" w:rsidP="004B27F2">
            <w:pPr>
              <w:jc w:val="both"/>
              <w:rPr>
                <w:color w:val="000000" w:themeColor="text1"/>
                <w:sz w:val="16"/>
                <w:szCs w:val="16"/>
              </w:rPr>
            </w:pPr>
            <w:r w:rsidRPr="001756E9">
              <w:rPr>
                <w:color w:val="000000" w:themeColor="text1"/>
                <w:sz w:val="16"/>
                <w:szCs w:val="16"/>
              </w:rPr>
              <w:t>По каждому установленному факту</w:t>
            </w:r>
          </w:p>
        </w:tc>
      </w:tr>
      <w:tr w:rsidR="004B27F2" w:rsidRPr="001756E9" w14:paraId="27E30503"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1118C1B2"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7DCB91D1" w14:textId="77777777" w:rsidR="004B27F2" w:rsidRPr="001756E9" w:rsidRDefault="004B27F2" w:rsidP="004B27F2">
            <w:pPr>
              <w:jc w:val="both"/>
              <w:rPr>
                <w:iCs/>
                <w:color w:val="000000" w:themeColor="text1"/>
                <w:sz w:val="16"/>
                <w:szCs w:val="16"/>
              </w:rPr>
            </w:pPr>
            <w:r w:rsidRPr="001756E9">
              <w:rPr>
                <w:iCs/>
                <w:color w:val="000000" w:themeColor="text1"/>
                <w:sz w:val="16"/>
                <w:szCs w:val="16"/>
              </w:rPr>
              <w:t>Самовольное возобновление эксплуатации ТС Подрядчиком, при запрете эксплуатации Обществом (при выданном уведомлении, предписании на запрет эксплуатации), а также отстраненных от управления водителей/машинистов ТС</w:t>
            </w:r>
          </w:p>
        </w:tc>
        <w:tc>
          <w:tcPr>
            <w:tcW w:w="2268" w:type="dxa"/>
            <w:tcBorders>
              <w:top w:val="single" w:sz="4" w:space="0" w:color="auto"/>
              <w:left w:val="single" w:sz="4" w:space="0" w:color="auto"/>
              <w:bottom w:val="single" w:sz="4" w:space="0" w:color="auto"/>
              <w:right w:val="single" w:sz="4" w:space="0" w:color="auto"/>
            </w:tcBorders>
          </w:tcPr>
          <w:p w14:paraId="05A5FC0F" w14:textId="77777777" w:rsidR="004B27F2" w:rsidRPr="001756E9" w:rsidRDefault="004B27F2" w:rsidP="004B27F2">
            <w:pPr>
              <w:jc w:val="center"/>
              <w:rPr>
                <w:color w:val="000000" w:themeColor="text1"/>
                <w:sz w:val="16"/>
                <w:szCs w:val="16"/>
              </w:rPr>
            </w:pPr>
            <w:r w:rsidRPr="001756E9">
              <w:rPr>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hideMark/>
          </w:tcPr>
          <w:p w14:paraId="4BC38C1D" w14:textId="77777777" w:rsidR="004B27F2" w:rsidRPr="001756E9" w:rsidRDefault="004B27F2" w:rsidP="004B27F2">
            <w:pPr>
              <w:jc w:val="both"/>
              <w:rPr>
                <w:color w:val="000000" w:themeColor="text1"/>
                <w:sz w:val="16"/>
                <w:szCs w:val="16"/>
              </w:rPr>
            </w:pPr>
            <w:r w:rsidRPr="001756E9">
              <w:rPr>
                <w:color w:val="000000" w:themeColor="text1"/>
                <w:sz w:val="16"/>
                <w:szCs w:val="16"/>
              </w:rPr>
              <w:t>По каждому установленному факту</w:t>
            </w:r>
          </w:p>
        </w:tc>
      </w:tr>
      <w:tr w:rsidR="004B27F2" w:rsidRPr="001756E9" w14:paraId="54701893"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4B43FAB6"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09F601EB" w14:textId="77777777" w:rsidR="004B27F2" w:rsidRPr="001756E9" w:rsidRDefault="004B27F2" w:rsidP="004B27F2">
            <w:pPr>
              <w:jc w:val="both"/>
              <w:rPr>
                <w:iCs/>
                <w:color w:val="000000" w:themeColor="text1"/>
                <w:sz w:val="16"/>
                <w:szCs w:val="16"/>
              </w:rPr>
            </w:pPr>
            <w:r w:rsidRPr="001756E9">
              <w:rPr>
                <w:iCs/>
                <w:color w:val="000000" w:themeColor="text1"/>
                <w:sz w:val="16"/>
                <w:szCs w:val="16"/>
              </w:rPr>
              <w:t>Эксплуатация ТС без документов, предусмотренных ПДД, разрешительных документов о допуске ТС к перевозке опасных грузов</w:t>
            </w:r>
          </w:p>
        </w:tc>
        <w:tc>
          <w:tcPr>
            <w:tcW w:w="2268" w:type="dxa"/>
            <w:tcBorders>
              <w:top w:val="single" w:sz="4" w:space="0" w:color="auto"/>
              <w:left w:val="single" w:sz="4" w:space="0" w:color="auto"/>
              <w:bottom w:val="single" w:sz="4" w:space="0" w:color="auto"/>
              <w:right w:val="single" w:sz="4" w:space="0" w:color="auto"/>
            </w:tcBorders>
          </w:tcPr>
          <w:p w14:paraId="3DB45A21" w14:textId="77777777" w:rsidR="004B27F2" w:rsidRPr="001756E9" w:rsidRDefault="004B27F2" w:rsidP="004B27F2">
            <w:pPr>
              <w:jc w:val="center"/>
              <w:rPr>
                <w:color w:val="000000" w:themeColor="text1"/>
                <w:sz w:val="16"/>
                <w:szCs w:val="16"/>
              </w:rPr>
            </w:pPr>
            <w:r w:rsidRPr="001756E9">
              <w:rPr>
                <w:color w:val="000000" w:themeColor="text1"/>
                <w:sz w:val="16"/>
                <w:szCs w:val="16"/>
              </w:rPr>
              <w:t>50</w:t>
            </w:r>
          </w:p>
        </w:tc>
        <w:tc>
          <w:tcPr>
            <w:tcW w:w="3969" w:type="dxa"/>
            <w:tcBorders>
              <w:top w:val="single" w:sz="4" w:space="0" w:color="auto"/>
              <w:left w:val="single" w:sz="4" w:space="0" w:color="auto"/>
              <w:bottom w:val="single" w:sz="4" w:space="0" w:color="auto"/>
              <w:right w:val="single" w:sz="12" w:space="0" w:color="auto"/>
            </w:tcBorders>
            <w:hideMark/>
          </w:tcPr>
          <w:p w14:paraId="4AF281F3" w14:textId="77777777" w:rsidR="004B27F2" w:rsidRPr="001756E9" w:rsidRDefault="004B27F2" w:rsidP="004B27F2">
            <w:pPr>
              <w:jc w:val="both"/>
              <w:rPr>
                <w:color w:val="000000" w:themeColor="text1"/>
                <w:sz w:val="16"/>
                <w:szCs w:val="16"/>
              </w:rPr>
            </w:pPr>
            <w:r w:rsidRPr="001756E9">
              <w:rPr>
                <w:color w:val="000000" w:themeColor="text1"/>
                <w:sz w:val="16"/>
                <w:szCs w:val="16"/>
              </w:rPr>
              <w:t>С запретом эксплуатации ТС</w:t>
            </w:r>
          </w:p>
        </w:tc>
      </w:tr>
      <w:tr w:rsidR="004B27F2" w:rsidRPr="001756E9" w14:paraId="329D4456"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6B6B9C50"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1A588BE5" w14:textId="77777777" w:rsidR="004B27F2" w:rsidRPr="001756E9" w:rsidRDefault="004B27F2" w:rsidP="004B27F2">
            <w:pPr>
              <w:jc w:val="both"/>
              <w:rPr>
                <w:iCs/>
                <w:color w:val="000000" w:themeColor="text1"/>
                <w:sz w:val="16"/>
                <w:szCs w:val="16"/>
              </w:rPr>
            </w:pPr>
            <w:r w:rsidRPr="001756E9">
              <w:rPr>
                <w:iCs/>
                <w:color w:val="000000" w:themeColor="text1"/>
                <w:sz w:val="16"/>
                <w:szCs w:val="16"/>
              </w:rPr>
              <w:t>Превышение установленной скорости движения ТС</w:t>
            </w:r>
            <w:r>
              <w:rPr>
                <w:iCs/>
                <w:color w:val="000000" w:themeColor="text1"/>
                <w:sz w:val="16"/>
                <w:szCs w:val="16"/>
              </w:rPr>
              <w:t xml:space="preserve"> </w:t>
            </w:r>
            <w:r w:rsidRPr="0049607B">
              <w:rPr>
                <w:iCs/>
                <w:color w:val="000000" w:themeColor="text1"/>
                <w:sz w:val="16"/>
                <w:szCs w:val="16"/>
              </w:rPr>
              <w:t>на 10км/ч и более, в том числе</w:t>
            </w:r>
            <w:r>
              <w:rPr>
                <w:iCs/>
                <w:color w:val="000000" w:themeColor="text1"/>
                <w:sz w:val="16"/>
                <w:szCs w:val="16"/>
              </w:rPr>
              <w:t>,</w:t>
            </w:r>
            <w:r w:rsidRPr="001756E9">
              <w:rPr>
                <w:iCs/>
                <w:color w:val="000000" w:themeColor="text1"/>
                <w:sz w:val="16"/>
                <w:szCs w:val="16"/>
              </w:rPr>
              <w:t xml:space="preserve"> установленное по показаниям БСМТС</w:t>
            </w:r>
          </w:p>
        </w:tc>
        <w:tc>
          <w:tcPr>
            <w:tcW w:w="2268" w:type="dxa"/>
            <w:tcBorders>
              <w:top w:val="single" w:sz="4" w:space="0" w:color="auto"/>
              <w:left w:val="single" w:sz="4" w:space="0" w:color="auto"/>
              <w:bottom w:val="single" w:sz="4" w:space="0" w:color="auto"/>
              <w:right w:val="single" w:sz="4" w:space="0" w:color="auto"/>
            </w:tcBorders>
          </w:tcPr>
          <w:p w14:paraId="51FB9A25" w14:textId="77777777" w:rsidR="004B27F2" w:rsidRPr="001756E9" w:rsidRDefault="004B27F2" w:rsidP="004B27F2">
            <w:pPr>
              <w:jc w:val="center"/>
              <w:rPr>
                <w:color w:val="000000" w:themeColor="text1"/>
                <w:sz w:val="16"/>
                <w:szCs w:val="16"/>
              </w:rPr>
            </w:pPr>
            <w:r w:rsidRPr="001756E9">
              <w:rPr>
                <w:color w:val="000000" w:themeColor="text1"/>
                <w:sz w:val="16"/>
                <w:szCs w:val="16"/>
              </w:rPr>
              <w:t>50</w:t>
            </w:r>
          </w:p>
        </w:tc>
        <w:tc>
          <w:tcPr>
            <w:tcW w:w="3969" w:type="dxa"/>
            <w:tcBorders>
              <w:top w:val="single" w:sz="4" w:space="0" w:color="auto"/>
              <w:left w:val="single" w:sz="4" w:space="0" w:color="auto"/>
              <w:bottom w:val="single" w:sz="4" w:space="0" w:color="auto"/>
              <w:right w:val="single" w:sz="12" w:space="0" w:color="auto"/>
            </w:tcBorders>
            <w:hideMark/>
          </w:tcPr>
          <w:p w14:paraId="3C5561FF" w14:textId="77777777" w:rsidR="004B27F2" w:rsidRPr="001756E9" w:rsidRDefault="004B27F2" w:rsidP="004B27F2">
            <w:pPr>
              <w:jc w:val="both"/>
              <w:rPr>
                <w:color w:val="000000" w:themeColor="text1"/>
                <w:sz w:val="16"/>
                <w:szCs w:val="16"/>
              </w:rPr>
            </w:pPr>
            <w:r w:rsidRPr="001756E9">
              <w:rPr>
                <w:color w:val="000000" w:themeColor="text1"/>
                <w:sz w:val="16"/>
                <w:szCs w:val="16"/>
              </w:rPr>
              <w:t>По каждому установленному факту</w:t>
            </w:r>
          </w:p>
        </w:tc>
      </w:tr>
      <w:tr w:rsidR="004B27F2" w:rsidRPr="001756E9" w14:paraId="6012645D"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565362C5"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5800FD00" w14:textId="77777777" w:rsidR="004B27F2" w:rsidRPr="001756E9" w:rsidRDefault="004B27F2" w:rsidP="004B27F2">
            <w:pPr>
              <w:jc w:val="both"/>
              <w:rPr>
                <w:iCs/>
                <w:color w:val="000000" w:themeColor="text1"/>
                <w:sz w:val="16"/>
                <w:szCs w:val="16"/>
              </w:rPr>
            </w:pPr>
            <w:r w:rsidRPr="001756E9">
              <w:rPr>
                <w:iCs/>
                <w:color w:val="000000" w:themeColor="text1"/>
                <w:sz w:val="16"/>
                <w:szCs w:val="16"/>
              </w:rPr>
              <w:t>Повреждение дорог, дорожных знаков, сооружений, ограждений</w:t>
            </w:r>
          </w:p>
        </w:tc>
        <w:tc>
          <w:tcPr>
            <w:tcW w:w="2268" w:type="dxa"/>
            <w:tcBorders>
              <w:top w:val="single" w:sz="4" w:space="0" w:color="auto"/>
              <w:left w:val="single" w:sz="4" w:space="0" w:color="auto"/>
              <w:bottom w:val="single" w:sz="4" w:space="0" w:color="auto"/>
              <w:right w:val="single" w:sz="4" w:space="0" w:color="auto"/>
            </w:tcBorders>
          </w:tcPr>
          <w:p w14:paraId="38F6D63F" w14:textId="77777777" w:rsidR="004B27F2" w:rsidRPr="001756E9" w:rsidRDefault="004B27F2" w:rsidP="004B27F2">
            <w:pPr>
              <w:jc w:val="center"/>
              <w:rPr>
                <w:color w:val="000000" w:themeColor="text1"/>
                <w:sz w:val="16"/>
                <w:szCs w:val="16"/>
              </w:rPr>
            </w:pPr>
            <w:r w:rsidRPr="001756E9">
              <w:rPr>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hideMark/>
          </w:tcPr>
          <w:p w14:paraId="70860247" w14:textId="77777777" w:rsidR="004B27F2" w:rsidRPr="001756E9" w:rsidRDefault="004B27F2" w:rsidP="004B27F2">
            <w:pPr>
              <w:jc w:val="both"/>
              <w:rPr>
                <w:color w:val="000000" w:themeColor="text1"/>
                <w:sz w:val="16"/>
                <w:szCs w:val="16"/>
              </w:rPr>
            </w:pPr>
            <w:r w:rsidRPr="001756E9">
              <w:rPr>
                <w:color w:val="000000" w:themeColor="text1"/>
                <w:sz w:val="16"/>
                <w:szCs w:val="16"/>
              </w:rPr>
              <w:t>По каждому установленному факту</w:t>
            </w:r>
          </w:p>
        </w:tc>
      </w:tr>
      <w:tr w:rsidR="004B27F2" w:rsidRPr="001756E9" w14:paraId="77AA7520"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3CA12651"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0D47C5CC" w14:textId="77777777" w:rsidR="004B27F2" w:rsidRPr="001756E9" w:rsidRDefault="004B27F2" w:rsidP="004B27F2">
            <w:pPr>
              <w:jc w:val="both"/>
              <w:rPr>
                <w:iCs/>
                <w:color w:val="000000" w:themeColor="text1"/>
                <w:sz w:val="16"/>
                <w:szCs w:val="16"/>
              </w:rPr>
            </w:pPr>
            <w:r w:rsidRPr="001756E9">
              <w:rPr>
                <w:iCs/>
                <w:color w:val="000000" w:themeColor="text1"/>
                <w:sz w:val="16"/>
                <w:szCs w:val="16"/>
              </w:rPr>
              <w:t>Оставление водителем/машинистом места ДТП, участником которого он является, а равно скрытие (отсутствие уведомления по истечении 3-х календарных дней с момента ДТП) Подрядчиком факта ДТП, произошедшего с участием ТС Подрядчика (Субподрядчика) на объекте Общества</w:t>
            </w:r>
          </w:p>
        </w:tc>
        <w:tc>
          <w:tcPr>
            <w:tcW w:w="2268" w:type="dxa"/>
            <w:tcBorders>
              <w:top w:val="single" w:sz="4" w:space="0" w:color="auto"/>
              <w:left w:val="single" w:sz="4" w:space="0" w:color="auto"/>
              <w:bottom w:val="single" w:sz="4" w:space="0" w:color="auto"/>
              <w:right w:val="single" w:sz="4" w:space="0" w:color="auto"/>
            </w:tcBorders>
          </w:tcPr>
          <w:p w14:paraId="157BEAD2" w14:textId="77777777" w:rsidR="004B27F2" w:rsidRPr="001756E9" w:rsidRDefault="004B27F2" w:rsidP="004B27F2">
            <w:pPr>
              <w:jc w:val="center"/>
              <w:rPr>
                <w:color w:val="000000" w:themeColor="text1"/>
                <w:sz w:val="16"/>
                <w:szCs w:val="16"/>
              </w:rPr>
            </w:pPr>
            <w:r w:rsidRPr="001756E9">
              <w:rPr>
                <w:color w:val="000000" w:themeColor="text1"/>
                <w:sz w:val="16"/>
                <w:szCs w:val="16"/>
              </w:rPr>
              <w:t>100</w:t>
            </w:r>
          </w:p>
        </w:tc>
        <w:tc>
          <w:tcPr>
            <w:tcW w:w="3969" w:type="dxa"/>
            <w:tcBorders>
              <w:top w:val="single" w:sz="4" w:space="0" w:color="auto"/>
              <w:left w:val="single" w:sz="4" w:space="0" w:color="auto"/>
              <w:bottom w:val="single" w:sz="4" w:space="0" w:color="auto"/>
              <w:right w:val="single" w:sz="12" w:space="0" w:color="auto"/>
            </w:tcBorders>
            <w:hideMark/>
          </w:tcPr>
          <w:p w14:paraId="4DEC273F" w14:textId="77777777" w:rsidR="004B27F2" w:rsidRPr="001756E9" w:rsidRDefault="004B27F2" w:rsidP="004B27F2">
            <w:pPr>
              <w:jc w:val="both"/>
              <w:rPr>
                <w:color w:val="000000" w:themeColor="text1"/>
                <w:sz w:val="16"/>
                <w:szCs w:val="16"/>
              </w:rPr>
            </w:pPr>
            <w:r w:rsidRPr="001756E9">
              <w:rPr>
                <w:color w:val="000000" w:themeColor="text1"/>
                <w:sz w:val="16"/>
                <w:szCs w:val="16"/>
              </w:rPr>
              <w:t>По каждому установленному факту</w:t>
            </w:r>
          </w:p>
        </w:tc>
      </w:tr>
      <w:tr w:rsidR="004B27F2" w:rsidRPr="001756E9" w14:paraId="5672136E"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615C3346"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2927FEF0" w14:textId="77777777" w:rsidR="004B27F2" w:rsidRPr="001756E9" w:rsidRDefault="004B27F2" w:rsidP="004B27F2">
            <w:pPr>
              <w:jc w:val="both"/>
              <w:rPr>
                <w:iCs/>
                <w:color w:val="000000" w:themeColor="text1"/>
                <w:sz w:val="16"/>
                <w:szCs w:val="16"/>
              </w:rPr>
            </w:pPr>
            <w:r w:rsidRPr="001756E9">
              <w:rPr>
                <w:iCs/>
                <w:color w:val="000000" w:themeColor="text1"/>
                <w:sz w:val="16"/>
                <w:szCs w:val="16"/>
              </w:rPr>
              <w:t xml:space="preserve">Нарушение правил перевозки опасных или крупногабаритных и тяжеловесных грузов, согласно </w:t>
            </w:r>
            <w:r w:rsidRPr="001756E9">
              <w:rPr>
                <w:color w:val="000000" w:themeColor="text1"/>
                <w:sz w:val="16"/>
                <w:szCs w:val="16"/>
              </w:rPr>
              <w:t>настоящим Методическим указаниям</w:t>
            </w:r>
          </w:p>
        </w:tc>
        <w:tc>
          <w:tcPr>
            <w:tcW w:w="2268" w:type="dxa"/>
            <w:tcBorders>
              <w:top w:val="single" w:sz="4" w:space="0" w:color="auto"/>
              <w:left w:val="single" w:sz="4" w:space="0" w:color="auto"/>
              <w:bottom w:val="single" w:sz="4" w:space="0" w:color="auto"/>
              <w:right w:val="single" w:sz="4" w:space="0" w:color="auto"/>
            </w:tcBorders>
          </w:tcPr>
          <w:p w14:paraId="7E6C1659" w14:textId="77777777" w:rsidR="004B27F2" w:rsidRPr="001756E9" w:rsidRDefault="004B27F2" w:rsidP="004B27F2">
            <w:pPr>
              <w:jc w:val="center"/>
              <w:rPr>
                <w:color w:val="000000" w:themeColor="text1"/>
                <w:sz w:val="16"/>
                <w:szCs w:val="16"/>
              </w:rPr>
            </w:pPr>
            <w:r w:rsidRPr="001756E9">
              <w:rPr>
                <w:color w:val="000000" w:themeColor="text1"/>
                <w:sz w:val="16"/>
                <w:szCs w:val="16"/>
              </w:rPr>
              <w:t>80</w:t>
            </w:r>
          </w:p>
        </w:tc>
        <w:tc>
          <w:tcPr>
            <w:tcW w:w="3969" w:type="dxa"/>
            <w:tcBorders>
              <w:top w:val="single" w:sz="4" w:space="0" w:color="auto"/>
              <w:left w:val="single" w:sz="4" w:space="0" w:color="auto"/>
              <w:bottom w:val="single" w:sz="4" w:space="0" w:color="auto"/>
              <w:right w:val="single" w:sz="12" w:space="0" w:color="auto"/>
            </w:tcBorders>
            <w:hideMark/>
          </w:tcPr>
          <w:p w14:paraId="13A25A62" w14:textId="77777777" w:rsidR="004B27F2" w:rsidRPr="001756E9" w:rsidRDefault="004B27F2" w:rsidP="004B27F2">
            <w:pPr>
              <w:jc w:val="both"/>
              <w:rPr>
                <w:color w:val="000000" w:themeColor="text1"/>
                <w:sz w:val="16"/>
                <w:szCs w:val="16"/>
              </w:rPr>
            </w:pPr>
            <w:r w:rsidRPr="001756E9">
              <w:rPr>
                <w:color w:val="000000" w:themeColor="text1"/>
                <w:sz w:val="16"/>
                <w:szCs w:val="16"/>
              </w:rPr>
              <w:t>По каждому установленному факту</w:t>
            </w:r>
          </w:p>
        </w:tc>
      </w:tr>
      <w:tr w:rsidR="004B27F2" w:rsidRPr="001756E9" w14:paraId="4988D278" w14:textId="77777777" w:rsidTr="004B27F2">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716034C8"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12D5C3FC" w14:textId="77777777" w:rsidR="004B27F2" w:rsidRPr="001756E9" w:rsidRDefault="004B27F2" w:rsidP="004B27F2">
            <w:pPr>
              <w:jc w:val="both"/>
              <w:rPr>
                <w:iCs/>
                <w:color w:val="000000" w:themeColor="text1"/>
                <w:sz w:val="16"/>
                <w:szCs w:val="16"/>
              </w:rPr>
            </w:pPr>
            <w:r w:rsidRPr="001756E9">
              <w:rPr>
                <w:iCs/>
                <w:color w:val="000000" w:themeColor="text1"/>
                <w:sz w:val="16"/>
                <w:szCs w:val="16"/>
              </w:rPr>
              <w:t xml:space="preserve">Проезд на территорию объектов автотранспорта, не оборудованного искрогасителями </w:t>
            </w:r>
          </w:p>
        </w:tc>
        <w:tc>
          <w:tcPr>
            <w:tcW w:w="2268" w:type="dxa"/>
            <w:tcBorders>
              <w:top w:val="single" w:sz="4" w:space="0" w:color="auto"/>
              <w:left w:val="single" w:sz="4" w:space="0" w:color="auto"/>
              <w:bottom w:val="single" w:sz="4" w:space="0" w:color="auto"/>
              <w:right w:val="single" w:sz="4" w:space="0" w:color="auto"/>
            </w:tcBorders>
          </w:tcPr>
          <w:p w14:paraId="2DCC609B" w14:textId="77777777" w:rsidR="004B27F2" w:rsidRPr="001756E9" w:rsidRDefault="004B27F2" w:rsidP="004B27F2">
            <w:pPr>
              <w:jc w:val="center"/>
              <w:rPr>
                <w:color w:val="000000" w:themeColor="text1"/>
                <w:sz w:val="16"/>
                <w:szCs w:val="16"/>
              </w:rPr>
            </w:pPr>
            <w:r w:rsidRPr="001756E9">
              <w:rPr>
                <w:color w:val="000000" w:themeColor="text1"/>
                <w:sz w:val="16"/>
                <w:szCs w:val="16"/>
              </w:rPr>
              <w:t>80</w:t>
            </w:r>
          </w:p>
        </w:tc>
        <w:tc>
          <w:tcPr>
            <w:tcW w:w="3969" w:type="dxa"/>
            <w:tcBorders>
              <w:top w:val="single" w:sz="4" w:space="0" w:color="auto"/>
              <w:left w:val="single" w:sz="4" w:space="0" w:color="auto"/>
              <w:bottom w:val="single" w:sz="4" w:space="0" w:color="auto"/>
              <w:right w:val="single" w:sz="12" w:space="0" w:color="auto"/>
            </w:tcBorders>
            <w:hideMark/>
          </w:tcPr>
          <w:p w14:paraId="14A2EDC8" w14:textId="77777777" w:rsidR="004B27F2" w:rsidRPr="001756E9" w:rsidRDefault="004B27F2" w:rsidP="004B27F2">
            <w:pPr>
              <w:jc w:val="both"/>
              <w:rPr>
                <w:color w:val="000000" w:themeColor="text1"/>
                <w:sz w:val="16"/>
                <w:szCs w:val="16"/>
              </w:rPr>
            </w:pPr>
            <w:r w:rsidRPr="001756E9">
              <w:rPr>
                <w:color w:val="000000" w:themeColor="text1"/>
                <w:sz w:val="16"/>
                <w:szCs w:val="16"/>
              </w:rPr>
              <w:t>При отсутствии конструкторского решения завода-изготовителя (</w:t>
            </w:r>
            <w:r>
              <w:rPr>
                <w:color w:val="000000" w:themeColor="text1"/>
                <w:sz w:val="16"/>
                <w:szCs w:val="16"/>
              </w:rPr>
              <w:t>Евро</w:t>
            </w:r>
            <w:r w:rsidRPr="001756E9">
              <w:rPr>
                <w:color w:val="000000" w:themeColor="text1"/>
                <w:sz w:val="16"/>
                <w:szCs w:val="16"/>
              </w:rPr>
              <w:t>-4</w:t>
            </w:r>
            <w:r>
              <w:rPr>
                <w:color w:val="000000" w:themeColor="text1"/>
                <w:sz w:val="16"/>
                <w:szCs w:val="16"/>
              </w:rPr>
              <w:t>,</w:t>
            </w:r>
            <w:r w:rsidRPr="001756E9">
              <w:rPr>
                <w:color w:val="000000" w:themeColor="text1"/>
                <w:sz w:val="16"/>
                <w:szCs w:val="16"/>
              </w:rPr>
              <w:t xml:space="preserve"> </w:t>
            </w:r>
            <w:r>
              <w:rPr>
                <w:color w:val="000000" w:themeColor="text1"/>
                <w:sz w:val="16"/>
                <w:szCs w:val="16"/>
              </w:rPr>
              <w:t>Евро</w:t>
            </w:r>
            <w:r w:rsidRPr="001756E9">
              <w:rPr>
                <w:color w:val="000000" w:themeColor="text1"/>
                <w:sz w:val="16"/>
                <w:szCs w:val="16"/>
              </w:rPr>
              <w:t>-5)</w:t>
            </w:r>
          </w:p>
        </w:tc>
      </w:tr>
      <w:tr w:rsidR="004B27F2" w:rsidRPr="001756E9" w14:paraId="57FBB2A5" w14:textId="77777777" w:rsidTr="00C65E34">
        <w:trPr>
          <w:jc w:val="center"/>
        </w:trPr>
        <w:tc>
          <w:tcPr>
            <w:tcW w:w="552" w:type="dxa"/>
            <w:tcBorders>
              <w:top w:val="single" w:sz="4" w:space="0" w:color="auto"/>
              <w:left w:val="single" w:sz="12" w:space="0" w:color="auto"/>
              <w:bottom w:val="single" w:sz="4" w:space="0" w:color="auto"/>
              <w:right w:val="single" w:sz="4" w:space="0" w:color="auto"/>
            </w:tcBorders>
            <w:shd w:val="clear" w:color="auto" w:fill="FFFFFF"/>
          </w:tcPr>
          <w:p w14:paraId="20FF2401" w14:textId="77777777" w:rsidR="004B27F2" w:rsidRPr="001756E9" w:rsidRDefault="004B27F2"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4" w:space="0" w:color="auto"/>
              <w:right w:val="single" w:sz="4" w:space="0" w:color="auto"/>
            </w:tcBorders>
            <w:hideMark/>
          </w:tcPr>
          <w:p w14:paraId="77150F1B" w14:textId="77777777" w:rsidR="004B27F2" w:rsidRPr="001756E9" w:rsidRDefault="004B27F2" w:rsidP="004B27F2">
            <w:pPr>
              <w:jc w:val="both"/>
              <w:rPr>
                <w:iCs/>
                <w:color w:val="000000" w:themeColor="text1"/>
                <w:sz w:val="16"/>
                <w:szCs w:val="16"/>
              </w:rPr>
            </w:pPr>
            <w:r w:rsidRPr="001756E9">
              <w:rPr>
                <w:iCs/>
                <w:color w:val="000000" w:themeColor="text1"/>
                <w:sz w:val="16"/>
                <w:szCs w:val="16"/>
              </w:rPr>
              <w:t>Нарушение режима труда и отдыха водителя/машиниста</w:t>
            </w:r>
          </w:p>
        </w:tc>
        <w:tc>
          <w:tcPr>
            <w:tcW w:w="2268" w:type="dxa"/>
            <w:tcBorders>
              <w:top w:val="single" w:sz="4" w:space="0" w:color="auto"/>
              <w:left w:val="single" w:sz="4" w:space="0" w:color="auto"/>
              <w:bottom w:val="single" w:sz="4" w:space="0" w:color="auto"/>
              <w:right w:val="single" w:sz="4" w:space="0" w:color="auto"/>
            </w:tcBorders>
          </w:tcPr>
          <w:p w14:paraId="7DF1695A" w14:textId="77777777" w:rsidR="004B27F2" w:rsidRPr="001756E9" w:rsidRDefault="004B27F2" w:rsidP="004B27F2">
            <w:pPr>
              <w:jc w:val="center"/>
              <w:rPr>
                <w:color w:val="000000" w:themeColor="text1"/>
                <w:sz w:val="16"/>
                <w:szCs w:val="16"/>
              </w:rPr>
            </w:pPr>
            <w:r>
              <w:rPr>
                <w:color w:val="000000" w:themeColor="text1"/>
                <w:sz w:val="16"/>
                <w:szCs w:val="16"/>
              </w:rPr>
              <w:t>50</w:t>
            </w:r>
          </w:p>
        </w:tc>
        <w:tc>
          <w:tcPr>
            <w:tcW w:w="3969" w:type="dxa"/>
            <w:tcBorders>
              <w:top w:val="single" w:sz="4" w:space="0" w:color="auto"/>
              <w:left w:val="single" w:sz="4" w:space="0" w:color="auto"/>
              <w:bottom w:val="single" w:sz="4" w:space="0" w:color="auto"/>
              <w:right w:val="single" w:sz="12" w:space="0" w:color="auto"/>
            </w:tcBorders>
            <w:hideMark/>
          </w:tcPr>
          <w:p w14:paraId="3163AD4A" w14:textId="77777777" w:rsidR="004B27F2" w:rsidRPr="001756E9" w:rsidRDefault="004B27F2" w:rsidP="004B27F2">
            <w:pPr>
              <w:jc w:val="both"/>
              <w:rPr>
                <w:color w:val="000000" w:themeColor="text1"/>
                <w:sz w:val="16"/>
                <w:szCs w:val="16"/>
              </w:rPr>
            </w:pPr>
            <w:r w:rsidRPr="001756E9">
              <w:rPr>
                <w:color w:val="000000" w:themeColor="text1"/>
                <w:sz w:val="16"/>
                <w:szCs w:val="16"/>
              </w:rPr>
              <w:t>По каждому установленному факту</w:t>
            </w:r>
          </w:p>
        </w:tc>
      </w:tr>
      <w:tr w:rsidR="00C65E34" w:rsidRPr="001756E9" w14:paraId="659B11A4" w14:textId="77777777" w:rsidTr="004B27F2">
        <w:trPr>
          <w:jc w:val="center"/>
        </w:trPr>
        <w:tc>
          <w:tcPr>
            <w:tcW w:w="552" w:type="dxa"/>
            <w:tcBorders>
              <w:top w:val="single" w:sz="4" w:space="0" w:color="auto"/>
              <w:left w:val="single" w:sz="12" w:space="0" w:color="auto"/>
              <w:bottom w:val="single" w:sz="12" w:space="0" w:color="auto"/>
              <w:right w:val="single" w:sz="4" w:space="0" w:color="auto"/>
            </w:tcBorders>
            <w:shd w:val="clear" w:color="auto" w:fill="FFFFFF"/>
          </w:tcPr>
          <w:p w14:paraId="1B0CB4C0" w14:textId="77777777" w:rsidR="00C65E34" w:rsidRPr="001756E9" w:rsidRDefault="00C65E34" w:rsidP="004B27F2">
            <w:pPr>
              <w:numPr>
                <w:ilvl w:val="0"/>
                <w:numId w:val="45"/>
              </w:numPr>
              <w:overflowPunct w:val="0"/>
              <w:autoSpaceDE w:val="0"/>
              <w:autoSpaceDN w:val="0"/>
              <w:adjustRightInd w:val="0"/>
              <w:jc w:val="both"/>
              <w:textAlignment w:val="baseline"/>
              <w:rPr>
                <w:rFonts w:ascii="Courier New" w:hAnsi="Courier New" w:cs="Courier New"/>
                <w:iCs/>
                <w:color w:val="000000" w:themeColor="text1"/>
                <w:sz w:val="16"/>
                <w:szCs w:val="16"/>
              </w:rPr>
            </w:pPr>
          </w:p>
        </w:tc>
        <w:tc>
          <w:tcPr>
            <w:tcW w:w="8789" w:type="dxa"/>
            <w:tcBorders>
              <w:top w:val="single" w:sz="4" w:space="0" w:color="auto"/>
              <w:left w:val="single" w:sz="4" w:space="0" w:color="auto"/>
              <w:bottom w:val="single" w:sz="12" w:space="0" w:color="auto"/>
              <w:right w:val="single" w:sz="4" w:space="0" w:color="auto"/>
            </w:tcBorders>
          </w:tcPr>
          <w:p w14:paraId="517EF068" w14:textId="19C545FB" w:rsidR="00C65E34" w:rsidRPr="001756E9" w:rsidRDefault="00C65E34" w:rsidP="004B27F2">
            <w:pPr>
              <w:jc w:val="both"/>
              <w:rPr>
                <w:iCs/>
                <w:color w:val="000000" w:themeColor="text1"/>
                <w:sz w:val="16"/>
                <w:szCs w:val="16"/>
              </w:rPr>
            </w:pPr>
            <w:r w:rsidRPr="00C65E34">
              <w:rPr>
                <w:iCs/>
                <w:color w:val="000000" w:themeColor="text1"/>
                <w:sz w:val="16"/>
                <w:szCs w:val="16"/>
              </w:rPr>
              <w:t>Неприменение ремня безопасности при движении на ТС</w:t>
            </w:r>
          </w:p>
        </w:tc>
        <w:tc>
          <w:tcPr>
            <w:tcW w:w="2268" w:type="dxa"/>
            <w:tcBorders>
              <w:top w:val="single" w:sz="4" w:space="0" w:color="auto"/>
              <w:left w:val="single" w:sz="4" w:space="0" w:color="auto"/>
              <w:bottom w:val="single" w:sz="12" w:space="0" w:color="auto"/>
              <w:right w:val="single" w:sz="4" w:space="0" w:color="auto"/>
            </w:tcBorders>
          </w:tcPr>
          <w:p w14:paraId="0DD9AAA3" w14:textId="52E38C0D" w:rsidR="00C65E34" w:rsidRDefault="00C65E34" w:rsidP="004B27F2">
            <w:pPr>
              <w:jc w:val="center"/>
              <w:rPr>
                <w:color w:val="000000" w:themeColor="text1"/>
                <w:sz w:val="16"/>
                <w:szCs w:val="16"/>
              </w:rPr>
            </w:pPr>
            <w:r w:rsidRPr="00C65E34">
              <w:rPr>
                <w:color w:val="000000" w:themeColor="text1"/>
                <w:sz w:val="16"/>
                <w:szCs w:val="16"/>
              </w:rPr>
              <w:t>25</w:t>
            </w:r>
          </w:p>
        </w:tc>
        <w:tc>
          <w:tcPr>
            <w:tcW w:w="3969" w:type="dxa"/>
            <w:tcBorders>
              <w:top w:val="single" w:sz="4" w:space="0" w:color="auto"/>
              <w:left w:val="single" w:sz="4" w:space="0" w:color="auto"/>
              <w:bottom w:val="single" w:sz="12" w:space="0" w:color="auto"/>
              <w:right w:val="single" w:sz="12" w:space="0" w:color="auto"/>
            </w:tcBorders>
          </w:tcPr>
          <w:p w14:paraId="7273F56B" w14:textId="113F62ED" w:rsidR="00C65E34" w:rsidRPr="00C65E34" w:rsidRDefault="00C65E34" w:rsidP="004B27F2">
            <w:pPr>
              <w:jc w:val="both"/>
              <w:rPr>
                <w:color w:val="000000" w:themeColor="text1"/>
                <w:sz w:val="16"/>
                <w:szCs w:val="16"/>
                <w:lang w:val="en-US"/>
              </w:rPr>
            </w:pPr>
            <w:r w:rsidRPr="00C65E34">
              <w:rPr>
                <w:color w:val="000000" w:themeColor="text1"/>
                <w:sz w:val="16"/>
                <w:szCs w:val="16"/>
              </w:rPr>
              <w:t>По каждому установленному факту</w:t>
            </w:r>
          </w:p>
        </w:tc>
      </w:tr>
    </w:tbl>
    <w:p w14:paraId="7EEA2B7E" w14:textId="77777777" w:rsidR="00282F6A" w:rsidRPr="00282F6A" w:rsidRDefault="00282F6A" w:rsidP="00282F6A">
      <w:pPr>
        <w:spacing w:after="240"/>
        <w:jc w:val="both"/>
      </w:pPr>
    </w:p>
    <w:p w14:paraId="2D6989AC" w14:textId="77777777" w:rsidR="00282F6A" w:rsidRDefault="00282F6A">
      <w:pPr>
        <w:rPr>
          <w:rFonts w:ascii="Arial" w:hAnsi="Arial" w:cs="Arial"/>
          <w:b/>
          <w:bCs/>
          <w:caps/>
          <w:sz w:val="32"/>
          <w:szCs w:val="32"/>
          <w:highlight w:val="yellow"/>
        </w:rPr>
      </w:pPr>
      <w:r>
        <w:rPr>
          <w:highlight w:val="yellow"/>
        </w:rPr>
        <w:br w:type="page"/>
      </w:r>
    </w:p>
    <w:p w14:paraId="73F79A37" w14:textId="77777777" w:rsidR="00802871" w:rsidRPr="004B27F2" w:rsidRDefault="00802871" w:rsidP="00387CD5">
      <w:pPr>
        <w:pStyle w:val="10"/>
        <w:rPr>
          <w:highlight w:val="yellow"/>
        </w:rPr>
        <w:sectPr w:rsidR="00802871" w:rsidRPr="004B27F2" w:rsidSect="00282F6A">
          <w:headerReference w:type="default" r:id="rId21"/>
          <w:footerReference w:type="default" r:id="rId22"/>
          <w:pgSz w:w="16838" w:h="11906" w:orient="landscape" w:code="9"/>
          <w:pgMar w:top="1247" w:right="567" w:bottom="1021" w:left="567" w:header="737" w:footer="680" w:gutter="0"/>
          <w:cols w:space="708"/>
          <w:docGrid w:linePitch="360"/>
        </w:sectPr>
      </w:pPr>
    </w:p>
    <w:p w14:paraId="308B41F2" w14:textId="3F2B89A6" w:rsidR="00802871" w:rsidRPr="00802871" w:rsidRDefault="00802871" w:rsidP="00387CD5">
      <w:pPr>
        <w:pStyle w:val="10"/>
      </w:pPr>
      <w:bookmarkStart w:id="104" w:name="_7._ПЕРЕЧЕНЬ_НАРУШЕНИЙ"/>
      <w:bookmarkStart w:id="105" w:name="_Toc106711556"/>
      <w:bookmarkStart w:id="106" w:name="_Toc140076350"/>
      <w:bookmarkStart w:id="107" w:name="_Toc193816916"/>
      <w:bookmarkStart w:id="108" w:name="раздел6"/>
      <w:bookmarkEnd w:id="104"/>
      <w:r w:rsidRPr="00E331EE">
        <w:t>7. ПЕРЕЧЕНЬ НАРУШЕНИЙ в области ПБОТОС на которые не могут быть направленны проактивные мероприятия</w:t>
      </w:r>
      <w:bookmarkEnd w:id="105"/>
      <w:bookmarkEnd w:id="106"/>
      <w:bookmarkEnd w:id="107"/>
      <w:r w:rsidRPr="00E331EE">
        <w:t xml:space="preserve"> </w:t>
      </w:r>
    </w:p>
    <w:bookmarkEnd w:id="108"/>
    <w:p w14:paraId="696DB5A8" w14:textId="77777777" w:rsidR="00802871" w:rsidRPr="00802871" w:rsidRDefault="00802871" w:rsidP="004715A1">
      <w:pPr>
        <w:spacing w:before="120"/>
        <w:jc w:val="right"/>
        <w:rPr>
          <w:rFonts w:ascii="Arial" w:eastAsia="Calibri" w:hAnsi="Arial" w:cs="Arial"/>
          <w:b/>
          <w:bCs/>
          <w:sz w:val="20"/>
          <w:szCs w:val="22"/>
        </w:rPr>
      </w:pPr>
      <w:r w:rsidRPr="00802871">
        <w:rPr>
          <w:rFonts w:ascii="Arial" w:eastAsia="Calibri" w:hAnsi="Arial" w:cs="Arial"/>
          <w:b/>
          <w:bCs/>
          <w:sz w:val="20"/>
          <w:szCs w:val="22"/>
        </w:rPr>
        <w:t>Таблица 2</w:t>
      </w:r>
    </w:p>
    <w:p w14:paraId="30DED895" w14:textId="6C31C369" w:rsidR="00802871" w:rsidRPr="00802871" w:rsidRDefault="00802871" w:rsidP="00802871">
      <w:pPr>
        <w:spacing w:after="60"/>
        <w:jc w:val="right"/>
      </w:pPr>
      <w:r w:rsidRPr="00802871">
        <w:rPr>
          <w:rFonts w:ascii="Arial" w:hAnsi="Arial" w:cs="Arial"/>
          <w:b/>
          <w:bCs/>
          <w:sz w:val="20"/>
        </w:rPr>
        <w:t>Перечень нарушений и штрафных санкций за нарушения в области ПБОТОС</w:t>
      </w:r>
      <w:r w:rsidR="00AF0A10">
        <w:rPr>
          <w:rFonts w:ascii="Arial" w:hAnsi="Arial" w:cs="Arial"/>
          <w:b/>
          <w:bCs/>
          <w:sz w:val="20"/>
        </w:rPr>
        <w:t>,</w:t>
      </w:r>
      <w:r w:rsidRPr="00802871">
        <w:rPr>
          <w:rFonts w:ascii="Arial" w:hAnsi="Arial" w:cs="Arial"/>
          <w:b/>
          <w:bCs/>
          <w:sz w:val="20"/>
        </w:rPr>
        <w:t xml:space="preserve"> на</w:t>
      </w:r>
      <w:r>
        <w:rPr>
          <w:rFonts w:ascii="Arial" w:hAnsi="Arial" w:cs="Arial"/>
          <w:b/>
          <w:bCs/>
          <w:sz w:val="20"/>
        </w:rPr>
        <w:t xml:space="preserve"> которые не могут быть направле</w:t>
      </w:r>
      <w:r w:rsidRPr="00802871">
        <w:rPr>
          <w:rFonts w:ascii="Arial" w:hAnsi="Arial" w:cs="Arial"/>
          <w:b/>
          <w:bCs/>
          <w:sz w:val="20"/>
        </w:rPr>
        <w:t xml:space="preserve">ны проактивные мероприятия </w:t>
      </w:r>
    </w:p>
    <w:tbl>
      <w:tblPr>
        <w:tblW w:w="9659"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395"/>
        <w:gridCol w:w="9264"/>
      </w:tblGrid>
      <w:tr w:rsidR="00802871" w:rsidRPr="00802871" w14:paraId="66F4382C" w14:textId="77777777" w:rsidTr="00742968">
        <w:trPr>
          <w:trHeight w:val="529"/>
          <w:tblHeader/>
          <w:jc w:val="center"/>
        </w:trPr>
        <w:tc>
          <w:tcPr>
            <w:tcW w:w="244" w:type="dxa"/>
            <w:tcBorders>
              <w:top w:val="single" w:sz="12" w:space="0" w:color="auto"/>
              <w:bottom w:val="single" w:sz="12" w:space="0" w:color="auto"/>
            </w:tcBorders>
            <w:shd w:val="clear" w:color="auto" w:fill="B8CCE4" w:themeFill="accent1" w:themeFillTint="66"/>
            <w:vAlign w:val="center"/>
          </w:tcPr>
          <w:p w14:paraId="70278AD7" w14:textId="77777777" w:rsidR="00802871" w:rsidRPr="00802871" w:rsidRDefault="00802871" w:rsidP="002506B3">
            <w:pPr>
              <w:tabs>
                <w:tab w:val="left" w:pos="1211"/>
              </w:tabs>
              <w:spacing w:before="100" w:beforeAutospacing="1"/>
              <w:jc w:val="center"/>
              <w:rPr>
                <w:rFonts w:ascii="Courier New" w:hAnsi="Courier New" w:cs="Courier New"/>
                <w:b/>
                <w:bCs/>
                <w:iCs/>
                <w:sz w:val="16"/>
                <w:szCs w:val="16"/>
              </w:rPr>
            </w:pPr>
            <w:r w:rsidRPr="00802871">
              <w:rPr>
                <w:rFonts w:ascii="Arial" w:hAnsi="Arial" w:cs="Arial"/>
                <w:b/>
                <w:iCs/>
                <w:caps/>
                <w:sz w:val="16"/>
                <w:szCs w:val="16"/>
              </w:rPr>
              <w:t>№</w:t>
            </w:r>
          </w:p>
        </w:tc>
        <w:tc>
          <w:tcPr>
            <w:tcW w:w="9415" w:type="dxa"/>
            <w:tcBorders>
              <w:top w:val="single" w:sz="12" w:space="0" w:color="auto"/>
              <w:bottom w:val="single" w:sz="12" w:space="0" w:color="auto"/>
            </w:tcBorders>
            <w:shd w:val="clear" w:color="auto" w:fill="B8CCE4" w:themeFill="accent1" w:themeFillTint="66"/>
            <w:vAlign w:val="center"/>
          </w:tcPr>
          <w:p w14:paraId="38065B95" w14:textId="77777777" w:rsidR="00802871" w:rsidRPr="00802871" w:rsidRDefault="00802871" w:rsidP="00802871">
            <w:pPr>
              <w:tabs>
                <w:tab w:val="left" w:pos="1211"/>
              </w:tabs>
              <w:jc w:val="center"/>
              <w:rPr>
                <w:rFonts w:ascii="Courier New" w:hAnsi="Courier New" w:cs="Courier New"/>
                <w:b/>
                <w:bCs/>
                <w:iCs/>
                <w:sz w:val="16"/>
                <w:szCs w:val="16"/>
              </w:rPr>
            </w:pPr>
            <w:r w:rsidRPr="00802871">
              <w:rPr>
                <w:rFonts w:ascii="Arial" w:hAnsi="Arial" w:cs="Arial"/>
                <w:b/>
                <w:iCs/>
                <w:caps/>
                <w:sz w:val="16"/>
                <w:szCs w:val="16"/>
              </w:rPr>
              <w:t>Нарушения</w:t>
            </w:r>
          </w:p>
        </w:tc>
      </w:tr>
      <w:tr w:rsidR="00802871" w:rsidRPr="00802871" w14:paraId="35E81F78" w14:textId="77777777" w:rsidTr="00742968">
        <w:trPr>
          <w:trHeight w:val="256"/>
          <w:tblHeader/>
          <w:jc w:val="center"/>
        </w:trPr>
        <w:tc>
          <w:tcPr>
            <w:tcW w:w="244" w:type="dxa"/>
            <w:tcBorders>
              <w:top w:val="single" w:sz="12" w:space="0" w:color="auto"/>
              <w:bottom w:val="single" w:sz="12" w:space="0" w:color="auto"/>
            </w:tcBorders>
            <w:shd w:val="clear" w:color="auto" w:fill="B8CCE4" w:themeFill="accent1" w:themeFillTint="66"/>
            <w:vAlign w:val="center"/>
          </w:tcPr>
          <w:p w14:paraId="421BD00B" w14:textId="77777777" w:rsidR="00802871" w:rsidRPr="00802871" w:rsidRDefault="00802871" w:rsidP="002506B3">
            <w:pPr>
              <w:tabs>
                <w:tab w:val="left" w:pos="1211"/>
              </w:tabs>
              <w:spacing w:before="100" w:beforeAutospacing="1"/>
              <w:jc w:val="center"/>
              <w:rPr>
                <w:rFonts w:ascii="Arial" w:hAnsi="Arial" w:cs="Arial"/>
                <w:b/>
                <w:iCs/>
                <w:caps/>
                <w:sz w:val="14"/>
                <w:szCs w:val="14"/>
              </w:rPr>
            </w:pPr>
            <w:r w:rsidRPr="00802871">
              <w:rPr>
                <w:rFonts w:ascii="Arial" w:hAnsi="Arial" w:cs="Arial"/>
                <w:b/>
                <w:iCs/>
                <w:caps/>
                <w:sz w:val="14"/>
                <w:szCs w:val="14"/>
              </w:rPr>
              <w:t>1</w:t>
            </w:r>
          </w:p>
        </w:tc>
        <w:tc>
          <w:tcPr>
            <w:tcW w:w="9415" w:type="dxa"/>
            <w:tcBorders>
              <w:top w:val="single" w:sz="12" w:space="0" w:color="auto"/>
              <w:bottom w:val="single" w:sz="12" w:space="0" w:color="auto"/>
            </w:tcBorders>
            <w:shd w:val="clear" w:color="auto" w:fill="B8CCE4" w:themeFill="accent1" w:themeFillTint="66"/>
            <w:vAlign w:val="center"/>
          </w:tcPr>
          <w:p w14:paraId="40090A97" w14:textId="77777777" w:rsidR="00802871" w:rsidRPr="00802871" w:rsidRDefault="00802871" w:rsidP="00802871">
            <w:pPr>
              <w:tabs>
                <w:tab w:val="left" w:pos="1211"/>
              </w:tabs>
              <w:jc w:val="center"/>
              <w:rPr>
                <w:rFonts w:ascii="Arial" w:hAnsi="Arial" w:cs="Arial"/>
                <w:b/>
                <w:iCs/>
                <w:caps/>
                <w:sz w:val="14"/>
                <w:szCs w:val="14"/>
              </w:rPr>
            </w:pPr>
            <w:r w:rsidRPr="00802871">
              <w:rPr>
                <w:rFonts w:ascii="Arial" w:hAnsi="Arial" w:cs="Arial"/>
                <w:b/>
                <w:iCs/>
                <w:caps/>
                <w:sz w:val="14"/>
                <w:szCs w:val="14"/>
              </w:rPr>
              <w:t>2</w:t>
            </w:r>
          </w:p>
        </w:tc>
      </w:tr>
      <w:tr w:rsidR="00802871" w:rsidRPr="00802871" w14:paraId="32DE7295" w14:textId="77777777" w:rsidTr="00742968">
        <w:trPr>
          <w:trHeight w:val="256"/>
          <w:jc w:val="center"/>
        </w:trPr>
        <w:tc>
          <w:tcPr>
            <w:tcW w:w="244" w:type="dxa"/>
            <w:tcBorders>
              <w:top w:val="single" w:sz="12" w:space="0" w:color="auto"/>
              <w:left w:val="single" w:sz="12" w:space="0" w:color="auto"/>
              <w:bottom w:val="single" w:sz="4" w:space="0" w:color="auto"/>
              <w:right w:val="single" w:sz="4" w:space="0" w:color="auto"/>
            </w:tcBorders>
            <w:shd w:val="clear" w:color="auto" w:fill="auto"/>
          </w:tcPr>
          <w:p w14:paraId="250C058E"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12" w:space="0" w:color="auto"/>
              <w:left w:val="single" w:sz="4" w:space="0" w:color="auto"/>
              <w:bottom w:val="single" w:sz="4" w:space="0" w:color="auto"/>
              <w:right w:val="single" w:sz="12" w:space="0" w:color="auto"/>
            </w:tcBorders>
            <w:shd w:val="clear" w:color="auto" w:fill="auto"/>
          </w:tcPr>
          <w:p w14:paraId="593DCC96" w14:textId="2CC0F9F3" w:rsidR="00802871" w:rsidRPr="00802871" w:rsidRDefault="00802871" w:rsidP="00802871">
            <w:pPr>
              <w:tabs>
                <w:tab w:val="left" w:pos="1211"/>
              </w:tabs>
              <w:jc w:val="both"/>
              <w:rPr>
                <w:sz w:val="22"/>
              </w:rPr>
            </w:pPr>
            <w:r w:rsidRPr="00802871">
              <w:rPr>
                <w:sz w:val="22"/>
              </w:rPr>
              <w:t xml:space="preserve">Нарушение требований промышленной и/или пожарной безопасности, повлекшее возникновение аварии и/или пожара/загорания и/или уничтожение или повреждение имущества </w:t>
            </w:r>
            <w:r w:rsidR="00BC76A2">
              <w:rPr>
                <w:sz w:val="22"/>
              </w:rPr>
              <w:t>Общества</w:t>
            </w:r>
            <w:r w:rsidRPr="00802871">
              <w:rPr>
                <w:sz w:val="22"/>
              </w:rPr>
              <w:t xml:space="preserve"> (независимо от титула владения)</w:t>
            </w:r>
          </w:p>
        </w:tc>
      </w:tr>
      <w:tr w:rsidR="00802871" w:rsidRPr="00802871" w14:paraId="11483B59"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1ADE7AAC"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6414E955" w14:textId="77777777" w:rsidR="00802871" w:rsidRPr="00802871" w:rsidRDefault="00802871" w:rsidP="00802871">
            <w:pPr>
              <w:tabs>
                <w:tab w:val="left" w:pos="1211"/>
              </w:tabs>
              <w:jc w:val="both"/>
              <w:rPr>
                <w:sz w:val="22"/>
              </w:rPr>
            </w:pPr>
            <w:r w:rsidRPr="00802871">
              <w:rPr>
                <w:sz w:val="22"/>
              </w:rPr>
              <w:t xml:space="preserve">Нарушение требований промышленной и/или пожарной безопасности, повлекшее возникновение аварии и/или пожара и причинение тяжкого вреда здоровью или смерть человека </w:t>
            </w:r>
          </w:p>
        </w:tc>
      </w:tr>
      <w:tr w:rsidR="00802871" w:rsidRPr="00802871" w14:paraId="6368952E"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1B19742A"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3A8A36E4" w14:textId="77777777" w:rsidR="00802871" w:rsidRPr="00802871" w:rsidRDefault="00802871" w:rsidP="00802871">
            <w:pPr>
              <w:tabs>
                <w:tab w:val="left" w:pos="1211"/>
              </w:tabs>
              <w:jc w:val="both"/>
              <w:rPr>
                <w:sz w:val="22"/>
              </w:rPr>
            </w:pPr>
            <w:r w:rsidRPr="00802871">
              <w:rPr>
                <w:sz w:val="22"/>
              </w:rPr>
              <w:t>Сокрытие информации об авариях/пожарах/инцидентах/несчастных случаях</w:t>
            </w:r>
          </w:p>
        </w:tc>
      </w:tr>
      <w:tr w:rsidR="00802871" w:rsidRPr="00802871" w14:paraId="4B969C71"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3E2FE312"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4E270FD1" w14:textId="48F35640" w:rsidR="00802871" w:rsidRPr="00802871" w:rsidRDefault="00802871" w:rsidP="00802871">
            <w:pPr>
              <w:tabs>
                <w:tab w:val="left" w:pos="1211"/>
              </w:tabs>
              <w:jc w:val="both"/>
              <w:rPr>
                <w:sz w:val="22"/>
              </w:rPr>
            </w:pPr>
            <w:r w:rsidRPr="00802871">
              <w:rPr>
                <w:sz w:val="22"/>
              </w:rPr>
              <w:t xml:space="preserve">Инциденты, аварии на объектах энергохозяйства, приведшие к отключению энергопотребителей/ повреждению энергооборудования, происшедшие по вине </w:t>
            </w:r>
            <w:r w:rsidR="009D7FF4" w:rsidRPr="009D7FF4">
              <w:rPr>
                <w:sz w:val="22"/>
              </w:rPr>
              <w:t>Подрядчика (Субподрядчика)</w:t>
            </w:r>
            <w:r w:rsidR="009D7FF4">
              <w:rPr>
                <w:sz w:val="22"/>
              </w:rPr>
              <w:t xml:space="preserve"> </w:t>
            </w:r>
            <w:r w:rsidRPr="00802871">
              <w:rPr>
                <w:sz w:val="22"/>
              </w:rPr>
              <w:t xml:space="preserve">на объектах и лицензионных участках </w:t>
            </w:r>
            <w:r w:rsidR="00BC76A2">
              <w:rPr>
                <w:sz w:val="22"/>
              </w:rPr>
              <w:t>Общества</w:t>
            </w:r>
          </w:p>
        </w:tc>
      </w:tr>
      <w:tr w:rsidR="00802871" w:rsidRPr="00802871" w14:paraId="2175BF4B"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6BFC7AE2"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50031627" w14:textId="30F68634" w:rsidR="00802871" w:rsidRPr="00802871" w:rsidRDefault="00802871" w:rsidP="00802871">
            <w:pPr>
              <w:tabs>
                <w:tab w:val="left" w:pos="1211"/>
              </w:tabs>
              <w:jc w:val="both"/>
              <w:rPr>
                <w:sz w:val="22"/>
              </w:rPr>
            </w:pPr>
            <w:r w:rsidRPr="00802871">
              <w:rPr>
                <w:sz w:val="22"/>
              </w:rPr>
              <w:t xml:space="preserve">Инциденты, аварии на объектах энергохозяйства, не приведшие к отключению энергопотребителей, повреждению энергооборудования, происшедшие по вине </w:t>
            </w:r>
            <w:r w:rsidR="009D7FF4" w:rsidRPr="009D7FF4">
              <w:rPr>
                <w:sz w:val="22"/>
              </w:rPr>
              <w:t>Подрядчика (Субподрядчика)</w:t>
            </w:r>
            <w:r w:rsidR="009D7FF4">
              <w:rPr>
                <w:sz w:val="22"/>
              </w:rPr>
              <w:t xml:space="preserve"> </w:t>
            </w:r>
            <w:r w:rsidRPr="00802871">
              <w:rPr>
                <w:sz w:val="22"/>
              </w:rPr>
              <w:t xml:space="preserve">на объектах и лицензионных участках </w:t>
            </w:r>
            <w:r w:rsidR="00BC76A2">
              <w:rPr>
                <w:sz w:val="22"/>
              </w:rPr>
              <w:t>Общества</w:t>
            </w:r>
          </w:p>
        </w:tc>
      </w:tr>
      <w:tr w:rsidR="00802871" w:rsidRPr="00802871" w14:paraId="39712501"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3D387404"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39C79A24" w14:textId="41B1F4C6" w:rsidR="00802871" w:rsidRPr="00802871" w:rsidRDefault="00802871">
            <w:pPr>
              <w:tabs>
                <w:tab w:val="left" w:pos="1211"/>
              </w:tabs>
              <w:jc w:val="both"/>
              <w:rPr>
                <w:sz w:val="22"/>
              </w:rPr>
            </w:pPr>
            <w:r w:rsidRPr="00802871">
              <w:rPr>
                <w:sz w:val="22"/>
              </w:rPr>
              <w:t xml:space="preserve">Механическое повреждение воздушных </w:t>
            </w:r>
            <w:r w:rsidR="00900E6A">
              <w:rPr>
                <w:sz w:val="22"/>
              </w:rPr>
              <w:t>ЛЭП</w:t>
            </w:r>
            <w:r w:rsidRPr="00802871">
              <w:rPr>
                <w:sz w:val="22"/>
              </w:rPr>
              <w:t xml:space="preserve"> и/или подземных </w:t>
            </w:r>
            <w:r w:rsidR="00900E6A">
              <w:rPr>
                <w:sz w:val="22"/>
              </w:rPr>
              <w:t>ЛЭП</w:t>
            </w:r>
            <w:r w:rsidRPr="00802871">
              <w:rPr>
                <w:sz w:val="22"/>
              </w:rPr>
              <w:t xml:space="preserve">, происшедшее по вине </w:t>
            </w:r>
            <w:r w:rsidR="009D7FF4" w:rsidRPr="009D7FF4">
              <w:rPr>
                <w:sz w:val="22"/>
              </w:rPr>
              <w:t>Подрядчика (Субподрядчика)</w:t>
            </w:r>
            <w:r w:rsidR="009D7FF4">
              <w:rPr>
                <w:sz w:val="22"/>
              </w:rPr>
              <w:t xml:space="preserve"> </w:t>
            </w:r>
            <w:r w:rsidRPr="00802871">
              <w:rPr>
                <w:sz w:val="22"/>
              </w:rPr>
              <w:t xml:space="preserve">на объектах и лицензионных участках </w:t>
            </w:r>
            <w:r w:rsidR="00BC76A2">
              <w:rPr>
                <w:sz w:val="22"/>
              </w:rPr>
              <w:t>Общества</w:t>
            </w:r>
            <w:r w:rsidRPr="00802871">
              <w:rPr>
                <w:sz w:val="22"/>
              </w:rPr>
              <w:t xml:space="preserve">. Обрыв воздушных </w:t>
            </w:r>
            <w:r w:rsidR="00900E6A">
              <w:rPr>
                <w:sz w:val="22"/>
              </w:rPr>
              <w:t>ЛЭП</w:t>
            </w:r>
            <w:r w:rsidRPr="00802871">
              <w:rPr>
                <w:sz w:val="22"/>
              </w:rPr>
              <w:t xml:space="preserve"> и токопроводов, наезд </w:t>
            </w:r>
            <w:r w:rsidR="0024033B">
              <w:rPr>
                <w:sz w:val="22"/>
              </w:rPr>
              <w:t>ТС</w:t>
            </w:r>
            <w:r w:rsidRPr="00802871">
              <w:rPr>
                <w:sz w:val="22"/>
              </w:rPr>
              <w:t xml:space="preserve">, специальной и строительной техники на опору ЛЭП. Обрыв подземных </w:t>
            </w:r>
            <w:r w:rsidR="00900E6A">
              <w:rPr>
                <w:sz w:val="22"/>
              </w:rPr>
              <w:t>ЛЭП</w:t>
            </w:r>
            <w:r w:rsidRPr="00802871">
              <w:rPr>
                <w:sz w:val="22"/>
              </w:rPr>
              <w:t xml:space="preserve"> и токопроводов</w:t>
            </w:r>
          </w:p>
        </w:tc>
      </w:tr>
      <w:tr w:rsidR="00802871" w:rsidRPr="00802871" w14:paraId="2CE5F7F4"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44A56D9B"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196AAFC6" w14:textId="3C1EBF2D" w:rsidR="00802871" w:rsidRPr="00802871" w:rsidRDefault="00802871" w:rsidP="00802871">
            <w:pPr>
              <w:tabs>
                <w:tab w:val="left" w:pos="1211"/>
              </w:tabs>
              <w:jc w:val="both"/>
              <w:rPr>
                <w:sz w:val="22"/>
              </w:rPr>
            </w:pPr>
            <w:r w:rsidRPr="00802871">
              <w:rPr>
                <w:sz w:val="22"/>
              </w:rPr>
              <w:t xml:space="preserve">Механическое повреждение наземных и/или подземных коммуникаций (в том числе трубопроводов, емкостей), приведшее к их разгерметизации, происшедшее по вине </w:t>
            </w:r>
            <w:r w:rsidR="009D7FF4" w:rsidRPr="009D7FF4">
              <w:rPr>
                <w:sz w:val="22"/>
              </w:rPr>
              <w:t>Подрядчика (Субподрядчика)</w:t>
            </w:r>
            <w:r w:rsidR="009D7FF4">
              <w:rPr>
                <w:sz w:val="22"/>
              </w:rPr>
              <w:t xml:space="preserve"> </w:t>
            </w:r>
            <w:r w:rsidRPr="00802871">
              <w:rPr>
                <w:sz w:val="22"/>
              </w:rPr>
              <w:t xml:space="preserve">на объектах и лицензионных участках </w:t>
            </w:r>
            <w:r w:rsidR="00BC76A2">
              <w:rPr>
                <w:sz w:val="22"/>
              </w:rPr>
              <w:t>Общества</w:t>
            </w:r>
            <w:r w:rsidRPr="00802871">
              <w:rPr>
                <w:sz w:val="22"/>
              </w:rPr>
              <w:t xml:space="preserve"> </w:t>
            </w:r>
          </w:p>
        </w:tc>
      </w:tr>
      <w:tr w:rsidR="00802871" w:rsidRPr="00802871" w14:paraId="7BD366A2"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0D6607E3"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1E494471" w14:textId="7540183F" w:rsidR="00802871" w:rsidRPr="00802871" w:rsidRDefault="00802871" w:rsidP="00802871">
            <w:pPr>
              <w:tabs>
                <w:tab w:val="left" w:pos="1211"/>
              </w:tabs>
              <w:jc w:val="both"/>
              <w:rPr>
                <w:sz w:val="22"/>
              </w:rPr>
            </w:pPr>
            <w:r w:rsidRPr="00802871">
              <w:rPr>
                <w:sz w:val="22"/>
              </w:rPr>
              <w:t xml:space="preserve">Механическое повреждение наземных и/или подземных коммуникаций (в том числе трубопроводов, емкостей), не приведшее к их разгерметизации, происшедшее по вине </w:t>
            </w:r>
            <w:r w:rsidR="009D7FF4" w:rsidRPr="009D7FF4">
              <w:rPr>
                <w:sz w:val="22"/>
              </w:rPr>
              <w:t>Подрядчика (Субподрядчика)</w:t>
            </w:r>
            <w:r w:rsidR="009D7FF4">
              <w:rPr>
                <w:sz w:val="22"/>
              </w:rPr>
              <w:t xml:space="preserve"> </w:t>
            </w:r>
            <w:r w:rsidRPr="00802871">
              <w:rPr>
                <w:sz w:val="22"/>
              </w:rPr>
              <w:t xml:space="preserve">на производственных объектах и лицензионных участках </w:t>
            </w:r>
            <w:r w:rsidR="00BC76A2">
              <w:rPr>
                <w:sz w:val="22"/>
              </w:rPr>
              <w:t>Общества</w:t>
            </w:r>
          </w:p>
        </w:tc>
      </w:tr>
      <w:tr w:rsidR="00802871" w:rsidRPr="00802871" w14:paraId="47469FC7"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78154EE8"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6481166F" w14:textId="340F1BA8" w:rsidR="00802871" w:rsidRPr="00802871" w:rsidRDefault="00802871" w:rsidP="009D7FF4">
            <w:pPr>
              <w:tabs>
                <w:tab w:val="left" w:pos="1211"/>
              </w:tabs>
              <w:jc w:val="both"/>
              <w:rPr>
                <w:sz w:val="22"/>
              </w:rPr>
            </w:pPr>
            <w:r w:rsidRPr="00802871">
              <w:rPr>
                <w:sz w:val="22"/>
              </w:rPr>
              <w:t xml:space="preserve">Выполнение работ </w:t>
            </w:r>
            <w:r w:rsidR="00C70B26">
              <w:rPr>
                <w:sz w:val="22"/>
              </w:rPr>
              <w:t>Подрядчиком</w:t>
            </w:r>
            <w:r w:rsidR="00C83659">
              <w:rPr>
                <w:sz w:val="22"/>
              </w:rPr>
              <w:t xml:space="preserve"> (</w:t>
            </w:r>
            <w:r w:rsidR="00C70B26">
              <w:rPr>
                <w:sz w:val="22"/>
              </w:rPr>
              <w:t>Субподрядчиком</w:t>
            </w:r>
            <w:r w:rsidR="00C83659">
              <w:rPr>
                <w:sz w:val="22"/>
              </w:rPr>
              <w:t>)</w:t>
            </w:r>
            <w:r w:rsidRPr="00802871">
              <w:rPr>
                <w:sz w:val="22"/>
              </w:rPr>
              <w:t xml:space="preserve"> без оформления разрешительных документов, согласованных </w:t>
            </w:r>
            <w:r w:rsidR="00D20320">
              <w:rPr>
                <w:sz w:val="22"/>
              </w:rPr>
              <w:t>Общество</w:t>
            </w:r>
            <w:r w:rsidRPr="00802871">
              <w:rPr>
                <w:sz w:val="22"/>
              </w:rPr>
              <w:t xml:space="preserve">м (разрешение на производство работ, акт-допуск, наряд-допуск и др.) </w:t>
            </w:r>
          </w:p>
        </w:tc>
      </w:tr>
      <w:tr w:rsidR="00802871" w:rsidRPr="00802871" w14:paraId="6A41B448"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7B6C6E01"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09C51EF8" w14:textId="359CB75D" w:rsidR="00802871" w:rsidRPr="00802871" w:rsidRDefault="00802871" w:rsidP="00802871">
            <w:pPr>
              <w:tabs>
                <w:tab w:val="left" w:pos="1211"/>
              </w:tabs>
              <w:jc w:val="both"/>
              <w:rPr>
                <w:sz w:val="22"/>
              </w:rPr>
            </w:pPr>
            <w:r w:rsidRPr="00802871">
              <w:rPr>
                <w:sz w:val="22"/>
              </w:rPr>
              <w:t xml:space="preserve">Самовольное возобновление работ, выполнение которых было приостановлено представителем федерального надзорного органа и/или </w:t>
            </w:r>
            <w:r w:rsidR="00BC76A2">
              <w:rPr>
                <w:sz w:val="22"/>
              </w:rPr>
              <w:t>Общества</w:t>
            </w:r>
          </w:p>
        </w:tc>
      </w:tr>
      <w:tr w:rsidR="00802871" w:rsidRPr="00802871" w14:paraId="32C6342A"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75AE2417"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34AB82D0" w14:textId="77777777" w:rsidR="00802871" w:rsidRPr="00802871" w:rsidRDefault="00802871" w:rsidP="00802871">
            <w:pPr>
              <w:tabs>
                <w:tab w:val="left" w:pos="1211"/>
              </w:tabs>
              <w:jc w:val="both"/>
              <w:rPr>
                <w:sz w:val="22"/>
              </w:rPr>
            </w:pPr>
            <w:r w:rsidRPr="00802871">
              <w:rPr>
                <w:sz w:val="22"/>
              </w:rPr>
              <w:t>Нарушение требований по организации безопасного проведения работ повышенной опасности</w:t>
            </w:r>
          </w:p>
        </w:tc>
      </w:tr>
      <w:tr w:rsidR="00802871" w:rsidRPr="00802871" w14:paraId="5CC2F245"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78CBF77C"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43E25425" w14:textId="1E08F46C" w:rsidR="00802871" w:rsidRPr="00802871" w:rsidRDefault="00802871" w:rsidP="00C83659">
            <w:pPr>
              <w:tabs>
                <w:tab w:val="left" w:pos="1211"/>
              </w:tabs>
              <w:jc w:val="both"/>
              <w:rPr>
                <w:sz w:val="22"/>
              </w:rPr>
            </w:pPr>
            <w:r w:rsidRPr="00802871">
              <w:rPr>
                <w:sz w:val="22"/>
              </w:rPr>
              <w:t>ДТП по вине работника Подряд</w:t>
            </w:r>
            <w:r w:rsidR="00725787">
              <w:rPr>
                <w:sz w:val="22"/>
              </w:rPr>
              <w:t>чика</w:t>
            </w:r>
            <w:r w:rsidR="00C83659">
              <w:rPr>
                <w:sz w:val="22"/>
              </w:rPr>
              <w:t xml:space="preserve"> (</w:t>
            </w:r>
            <w:r w:rsidR="00725787">
              <w:rPr>
                <w:sz w:val="22"/>
              </w:rPr>
              <w:t>С</w:t>
            </w:r>
            <w:r w:rsidRPr="00802871">
              <w:rPr>
                <w:sz w:val="22"/>
              </w:rPr>
              <w:t>убподряд</w:t>
            </w:r>
            <w:r w:rsidR="00725787">
              <w:rPr>
                <w:sz w:val="22"/>
              </w:rPr>
              <w:t>чика</w:t>
            </w:r>
            <w:r w:rsidR="00C83659">
              <w:rPr>
                <w:sz w:val="22"/>
              </w:rPr>
              <w:t>)</w:t>
            </w:r>
            <w:r w:rsidRPr="00802871">
              <w:rPr>
                <w:sz w:val="22"/>
              </w:rPr>
              <w:t xml:space="preserve"> с наличием пострадавшего </w:t>
            </w:r>
          </w:p>
        </w:tc>
      </w:tr>
      <w:tr w:rsidR="00802871" w:rsidRPr="00802871" w14:paraId="1E59A257"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3DD5314F"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36D18149" w14:textId="04D0AD7C" w:rsidR="00802871" w:rsidRPr="00802871" w:rsidRDefault="00802871" w:rsidP="00802871">
            <w:pPr>
              <w:tabs>
                <w:tab w:val="left" w:pos="1211"/>
              </w:tabs>
              <w:jc w:val="both"/>
              <w:rPr>
                <w:sz w:val="22"/>
              </w:rPr>
            </w:pPr>
            <w:r w:rsidRPr="00802871">
              <w:rPr>
                <w:sz w:val="22"/>
              </w:rPr>
              <w:t xml:space="preserve">ДТП по вине работника </w:t>
            </w:r>
            <w:r w:rsidR="00FD7219" w:rsidRPr="00FD7219">
              <w:rPr>
                <w:sz w:val="22"/>
              </w:rPr>
              <w:t>Подрядчика</w:t>
            </w:r>
            <w:r w:rsidR="00C83659">
              <w:rPr>
                <w:sz w:val="22"/>
              </w:rPr>
              <w:t xml:space="preserve"> (</w:t>
            </w:r>
            <w:r w:rsidR="00FD7219" w:rsidRPr="00FD7219">
              <w:rPr>
                <w:sz w:val="22"/>
              </w:rPr>
              <w:t>Субподрядчика</w:t>
            </w:r>
            <w:r w:rsidR="00C83659">
              <w:rPr>
                <w:sz w:val="22"/>
              </w:rPr>
              <w:t>)</w:t>
            </w:r>
            <w:r w:rsidR="00FD7219" w:rsidRPr="00FD7219">
              <w:rPr>
                <w:sz w:val="22"/>
              </w:rPr>
              <w:t xml:space="preserve"> </w:t>
            </w:r>
            <w:r w:rsidRPr="00802871">
              <w:rPr>
                <w:sz w:val="22"/>
              </w:rPr>
              <w:t xml:space="preserve">с наличием погибшего или нескольких пострадавших с временной потерей трудоспособности (2-х и более) </w:t>
            </w:r>
          </w:p>
        </w:tc>
      </w:tr>
      <w:tr w:rsidR="00802871" w:rsidRPr="00802871" w14:paraId="5C8862F6"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6FB5AEC2"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27FE2970" w14:textId="77777777" w:rsidR="00802871" w:rsidRPr="00802871" w:rsidRDefault="00802871" w:rsidP="00802871">
            <w:pPr>
              <w:tabs>
                <w:tab w:val="left" w:pos="1211"/>
              </w:tabs>
              <w:jc w:val="both"/>
              <w:rPr>
                <w:sz w:val="22"/>
              </w:rPr>
            </w:pPr>
            <w:r w:rsidRPr="00802871">
              <w:rPr>
                <w:sz w:val="22"/>
              </w:rPr>
              <w:t xml:space="preserve">Сокрытие случая ДТП </w:t>
            </w:r>
          </w:p>
        </w:tc>
      </w:tr>
      <w:tr w:rsidR="00802871" w:rsidRPr="00802871" w14:paraId="0D85765D"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774956D3"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5394C63A" w14:textId="77777777" w:rsidR="00802871" w:rsidRPr="00802871" w:rsidRDefault="00802871" w:rsidP="00802871">
            <w:pPr>
              <w:tabs>
                <w:tab w:val="left" w:pos="1211"/>
              </w:tabs>
              <w:jc w:val="both"/>
              <w:rPr>
                <w:sz w:val="22"/>
              </w:rPr>
            </w:pPr>
            <w:r w:rsidRPr="00802871">
              <w:rPr>
                <w:sz w:val="22"/>
              </w:rPr>
              <w:t>Превышение водителем скоростного режима</w:t>
            </w:r>
          </w:p>
        </w:tc>
      </w:tr>
      <w:tr w:rsidR="00802871" w:rsidRPr="00802871" w14:paraId="0426F943"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541A98B6"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1B617089" w14:textId="77777777" w:rsidR="00802871" w:rsidRPr="00802871" w:rsidRDefault="00802871" w:rsidP="00802871">
            <w:pPr>
              <w:tabs>
                <w:tab w:val="left" w:pos="1211"/>
              </w:tabs>
              <w:jc w:val="both"/>
              <w:rPr>
                <w:sz w:val="22"/>
              </w:rPr>
            </w:pPr>
            <w:r w:rsidRPr="00802871">
              <w:rPr>
                <w:sz w:val="22"/>
              </w:rPr>
              <w:t>Отсутствие талон-допуска на ТС</w:t>
            </w:r>
          </w:p>
        </w:tc>
      </w:tr>
      <w:tr w:rsidR="00802871" w:rsidRPr="00802871" w14:paraId="1464A1C0" w14:textId="77777777" w:rsidTr="00742968">
        <w:trPr>
          <w:trHeight w:val="256"/>
          <w:jc w:val="center"/>
        </w:trPr>
        <w:tc>
          <w:tcPr>
            <w:tcW w:w="244" w:type="dxa"/>
            <w:tcBorders>
              <w:top w:val="single" w:sz="4" w:space="0" w:color="auto"/>
              <w:left w:val="single" w:sz="12" w:space="0" w:color="auto"/>
              <w:bottom w:val="single" w:sz="4" w:space="0" w:color="auto"/>
              <w:right w:val="single" w:sz="4" w:space="0" w:color="auto"/>
            </w:tcBorders>
            <w:shd w:val="clear" w:color="auto" w:fill="auto"/>
          </w:tcPr>
          <w:p w14:paraId="6635295F"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4" w:space="0" w:color="auto"/>
              <w:right w:val="single" w:sz="12" w:space="0" w:color="auto"/>
            </w:tcBorders>
            <w:shd w:val="clear" w:color="auto" w:fill="auto"/>
          </w:tcPr>
          <w:p w14:paraId="20811DE5" w14:textId="77777777" w:rsidR="00802871" w:rsidRPr="00802871" w:rsidRDefault="00802871" w:rsidP="00802871">
            <w:pPr>
              <w:tabs>
                <w:tab w:val="left" w:pos="1211"/>
              </w:tabs>
              <w:jc w:val="both"/>
              <w:rPr>
                <w:sz w:val="22"/>
              </w:rPr>
            </w:pPr>
            <w:r w:rsidRPr="00802871">
              <w:rPr>
                <w:sz w:val="22"/>
              </w:rPr>
              <w:t>Отсутствие (нерабочее состояние) приборов контроля на ТС (БСМТС, видеорегистратор)</w:t>
            </w:r>
          </w:p>
        </w:tc>
      </w:tr>
      <w:tr w:rsidR="00802871" w:rsidRPr="00802871" w14:paraId="06A68E5C" w14:textId="77777777" w:rsidTr="00742968">
        <w:trPr>
          <w:trHeight w:val="256"/>
          <w:jc w:val="center"/>
        </w:trPr>
        <w:tc>
          <w:tcPr>
            <w:tcW w:w="244" w:type="dxa"/>
            <w:tcBorders>
              <w:top w:val="single" w:sz="4" w:space="0" w:color="auto"/>
              <w:left w:val="single" w:sz="12" w:space="0" w:color="auto"/>
              <w:bottom w:val="single" w:sz="12" w:space="0" w:color="auto"/>
              <w:right w:val="single" w:sz="4" w:space="0" w:color="auto"/>
            </w:tcBorders>
            <w:shd w:val="clear" w:color="auto" w:fill="auto"/>
          </w:tcPr>
          <w:p w14:paraId="739E0821" w14:textId="77777777" w:rsidR="00802871" w:rsidRPr="00802871" w:rsidRDefault="00802871" w:rsidP="00802871">
            <w:pPr>
              <w:numPr>
                <w:ilvl w:val="0"/>
                <w:numId w:val="32"/>
              </w:numPr>
              <w:tabs>
                <w:tab w:val="left" w:pos="1211"/>
              </w:tabs>
              <w:spacing w:before="100" w:beforeAutospacing="1"/>
              <w:ind w:left="0" w:firstLine="0"/>
              <w:contextualSpacing/>
              <w:rPr>
                <w:rFonts w:ascii="Arial" w:hAnsi="Arial" w:cs="Arial"/>
                <w:b/>
                <w:iCs/>
                <w:caps/>
                <w:sz w:val="16"/>
                <w:szCs w:val="16"/>
              </w:rPr>
            </w:pPr>
          </w:p>
        </w:tc>
        <w:tc>
          <w:tcPr>
            <w:tcW w:w="9415" w:type="dxa"/>
            <w:tcBorders>
              <w:top w:val="single" w:sz="4" w:space="0" w:color="auto"/>
              <w:left w:val="single" w:sz="4" w:space="0" w:color="auto"/>
              <w:bottom w:val="single" w:sz="12" w:space="0" w:color="auto"/>
              <w:right w:val="single" w:sz="12" w:space="0" w:color="auto"/>
            </w:tcBorders>
            <w:shd w:val="clear" w:color="auto" w:fill="auto"/>
          </w:tcPr>
          <w:p w14:paraId="10AAE1D6" w14:textId="77777777" w:rsidR="00802871" w:rsidRPr="00802871" w:rsidRDefault="00802871" w:rsidP="00802871">
            <w:pPr>
              <w:tabs>
                <w:tab w:val="left" w:pos="1211"/>
              </w:tabs>
              <w:jc w:val="both"/>
              <w:rPr>
                <w:sz w:val="22"/>
              </w:rPr>
            </w:pPr>
            <w:r w:rsidRPr="00802871">
              <w:rPr>
                <w:sz w:val="22"/>
              </w:rPr>
              <w:t>Неприменение ремня безопасности на ТС (при наличии)</w:t>
            </w:r>
          </w:p>
        </w:tc>
      </w:tr>
    </w:tbl>
    <w:p w14:paraId="3EB01B11" w14:textId="77777777" w:rsidR="00802871" w:rsidRPr="00802871" w:rsidRDefault="00802871" w:rsidP="00802871">
      <w:pPr>
        <w:tabs>
          <w:tab w:val="left" w:pos="360"/>
        </w:tabs>
        <w:spacing w:before="240" w:after="240"/>
        <w:jc w:val="both"/>
        <w:outlineLvl w:val="0"/>
        <w:rPr>
          <w:rFonts w:ascii="Arial" w:hAnsi="Arial" w:cs="Arial"/>
          <w:b/>
          <w:bCs/>
          <w:caps/>
          <w:sz w:val="32"/>
          <w:szCs w:val="32"/>
        </w:rPr>
        <w:sectPr w:rsidR="00802871" w:rsidRPr="00802871" w:rsidSect="000F52BB">
          <w:headerReference w:type="default" r:id="rId23"/>
          <w:footerReference w:type="default" r:id="rId24"/>
          <w:pgSz w:w="11906" w:h="16838"/>
          <w:pgMar w:top="510" w:right="1021" w:bottom="567" w:left="1247" w:header="737" w:footer="680" w:gutter="0"/>
          <w:cols w:space="708"/>
          <w:docGrid w:linePitch="360"/>
        </w:sectPr>
      </w:pPr>
    </w:p>
    <w:p w14:paraId="4241158F" w14:textId="4B6861D6" w:rsidR="00296E3D" w:rsidRPr="00E331EE" w:rsidRDefault="00296E3D" w:rsidP="00387CD5">
      <w:pPr>
        <w:pStyle w:val="10"/>
      </w:pPr>
      <w:bookmarkStart w:id="109" w:name="_Toc106711557"/>
      <w:bookmarkStart w:id="110" w:name="_Toc140076351"/>
      <w:bookmarkStart w:id="111" w:name="_Toc193816917"/>
      <w:r w:rsidRPr="00E331EE">
        <w:t>8. ССЫЛКИ</w:t>
      </w:r>
      <w:bookmarkEnd w:id="109"/>
      <w:bookmarkEnd w:id="110"/>
      <w:bookmarkEnd w:id="111"/>
    </w:p>
    <w:p w14:paraId="55E4EC02" w14:textId="77777777" w:rsidR="00296E3D" w:rsidRPr="00296E3D" w:rsidRDefault="00296E3D" w:rsidP="00296E3D">
      <w:pPr>
        <w:numPr>
          <w:ilvl w:val="0"/>
          <w:numId w:val="22"/>
        </w:numPr>
        <w:spacing w:before="240" w:after="240"/>
        <w:ind w:left="567" w:hanging="567"/>
        <w:jc w:val="both"/>
        <w:rPr>
          <w:lang w:eastAsia="ru-RU"/>
        </w:rPr>
      </w:pPr>
      <w:r w:rsidRPr="00296E3D">
        <w:rPr>
          <w:rFonts w:eastAsia="Calibri"/>
        </w:rPr>
        <w:t>Трудовой кодекс Российской Федерации</w:t>
      </w:r>
      <w:r w:rsidRPr="00296E3D">
        <w:t xml:space="preserve"> </w:t>
      </w:r>
      <w:r w:rsidRPr="00296E3D">
        <w:rPr>
          <w:rFonts w:eastAsia="Calibri"/>
        </w:rPr>
        <w:t>от 30.12.2001 № 197-ФЗ</w:t>
      </w:r>
      <w:r w:rsidRPr="00296E3D">
        <w:t>.</w:t>
      </w:r>
    </w:p>
    <w:p w14:paraId="4A3EF97E" w14:textId="5F7E6523" w:rsidR="00296E3D" w:rsidRPr="00296E3D" w:rsidRDefault="00296E3D" w:rsidP="00296E3D">
      <w:pPr>
        <w:numPr>
          <w:ilvl w:val="0"/>
          <w:numId w:val="22"/>
        </w:numPr>
        <w:spacing w:before="240" w:after="240"/>
        <w:ind w:left="567" w:hanging="567"/>
        <w:jc w:val="both"/>
        <w:rPr>
          <w:rFonts w:eastAsia="Calibri"/>
        </w:rPr>
      </w:pPr>
      <w:r w:rsidRPr="00296E3D">
        <w:rPr>
          <w:rFonts w:eastAsia="Calibri"/>
        </w:rPr>
        <w:t>Водный кодекс Российской Федерации</w:t>
      </w:r>
      <w:r w:rsidR="00F97AC5">
        <w:rPr>
          <w:rFonts w:eastAsia="Calibri"/>
        </w:rPr>
        <w:t xml:space="preserve"> от </w:t>
      </w:r>
      <w:r w:rsidR="00F97AC5" w:rsidRPr="00296E3D">
        <w:rPr>
          <w:rFonts w:eastAsia="Calibri"/>
        </w:rPr>
        <w:t>03.06.2</w:t>
      </w:r>
      <w:r w:rsidR="00F97AC5">
        <w:rPr>
          <w:rFonts w:eastAsia="Calibri"/>
        </w:rPr>
        <w:t>006 №</w:t>
      </w:r>
      <w:r w:rsidR="00F97AC5" w:rsidRPr="00296E3D">
        <w:rPr>
          <w:rFonts w:eastAsia="Calibri"/>
        </w:rPr>
        <w:t xml:space="preserve"> 74-ФЗ</w:t>
      </w:r>
      <w:r w:rsidRPr="00296E3D">
        <w:rPr>
          <w:rFonts w:eastAsia="Calibri"/>
        </w:rPr>
        <w:t>.</w:t>
      </w:r>
    </w:p>
    <w:p w14:paraId="6CF63EC6" w14:textId="23192B4D" w:rsidR="00296E3D" w:rsidRPr="00296E3D" w:rsidRDefault="00296E3D" w:rsidP="00296E3D">
      <w:pPr>
        <w:numPr>
          <w:ilvl w:val="0"/>
          <w:numId w:val="22"/>
        </w:numPr>
        <w:spacing w:before="240" w:after="240"/>
        <w:ind w:left="567" w:hanging="567"/>
        <w:jc w:val="both"/>
        <w:rPr>
          <w:lang w:eastAsia="ru-RU"/>
        </w:rPr>
      </w:pPr>
      <w:r w:rsidRPr="00296E3D">
        <w:rPr>
          <w:lang w:eastAsia="ru-RU"/>
        </w:rPr>
        <w:t xml:space="preserve">Федеральный закон </w:t>
      </w:r>
      <w:r w:rsidRPr="00296E3D">
        <w:rPr>
          <w:rFonts w:eastAsia="Calibri"/>
          <w:lang w:eastAsia="ru-RU"/>
        </w:rPr>
        <w:t>от 21.07.1997 № 116-ФЗ</w:t>
      </w:r>
      <w:r w:rsidRPr="00296E3D">
        <w:rPr>
          <w:lang w:eastAsia="ru-RU"/>
        </w:rPr>
        <w:t xml:space="preserve"> «О промышленной безопасности опасных производственных объектов».</w:t>
      </w:r>
    </w:p>
    <w:p w14:paraId="3DD31044" w14:textId="0D43D894" w:rsidR="00296E3D" w:rsidRPr="00296E3D" w:rsidRDefault="00296E3D" w:rsidP="00296E3D">
      <w:pPr>
        <w:numPr>
          <w:ilvl w:val="0"/>
          <w:numId w:val="22"/>
        </w:numPr>
        <w:spacing w:before="240" w:after="240"/>
        <w:ind w:left="567" w:hanging="567"/>
        <w:jc w:val="both"/>
        <w:rPr>
          <w:lang w:eastAsia="ru-RU"/>
        </w:rPr>
      </w:pPr>
      <w:r w:rsidRPr="00296E3D">
        <w:rPr>
          <w:lang w:eastAsia="ru-RU"/>
        </w:rPr>
        <w:t>Федеральный закон от 10.01.2002 № 7-ФЗ</w:t>
      </w:r>
      <w:r w:rsidR="001A4B5E">
        <w:rPr>
          <w:lang w:eastAsia="ru-RU"/>
        </w:rPr>
        <w:t xml:space="preserve"> </w:t>
      </w:r>
      <w:r w:rsidR="001A4B5E" w:rsidRPr="00296E3D">
        <w:rPr>
          <w:lang w:eastAsia="ru-RU"/>
        </w:rPr>
        <w:t>«Об охране окружающей среды»</w:t>
      </w:r>
      <w:r w:rsidRPr="00296E3D">
        <w:rPr>
          <w:lang w:eastAsia="ru-RU"/>
        </w:rPr>
        <w:t>.</w:t>
      </w:r>
    </w:p>
    <w:p w14:paraId="6523CE8D" w14:textId="77777777" w:rsidR="00296E3D" w:rsidRPr="00296E3D" w:rsidRDefault="00296E3D" w:rsidP="00296E3D">
      <w:pPr>
        <w:numPr>
          <w:ilvl w:val="0"/>
          <w:numId w:val="22"/>
        </w:numPr>
        <w:spacing w:before="240" w:after="240"/>
        <w:ind w:left="567" w:hanging="567"/>
        <w:jc w:val="both"/>
        <w:rPr>
          <w:lang w:eastAsia="ru-RU"/>
        </w:rPr>
      </w:pPr>
      <w:r w:rsidRPr="00296E3D">
        <w:rPr>
          <w:lang w:eastAsia="ru-RU"/>
        </w:rPr>
        <w:t>Федеральный закон от 21.11.2011 № 323-ФЗ «Об основах охраны здоровья граждан в Российской Федерации».</w:t>
      </w:r>
    </w:p>
    <w:p w14:paraId="29B7ECDD" w14:textId="4C03E6AC" w:rsidR="00296E3D" w:rsidRPr="00296E3D" w:rsidRDefault="00296E3D" w:rsidP="00296E3D">
      <w:pPr>
        <w:numPr>
          <w:ilvl w:val="0"/>
          <w:numId w:val="22"/>
        </w:numPr>
        <w:spacing w:before="240" w:after="240"/>
        <w:ind w:left="567" w:hanging="567"/>
        <w:jc w:val="both"/>
        <w:rPr>
          <w:lang w:eastAsia="ru-RU"/>
        </w:rPr>
      </w:pPr>
      <w:r w:rsidRPr="00296E3D">
        <w:rPr>
          <w:lang w:eastAsia="ru-RU"/>
        </w:rPr>
        <w:t>Федеральный закон</w:t>
      </w:r>
      <w:r w:rsidR="00254499">
        <w:rPr>
          <w:lang w:eastAsia="ru-RU"/>
        </w:rPr>
        <w:t xml:space="preserve"> </w:t>
      </w:r>
      <w:r w:rsidRPr="00296E3D">
        <w:rPr>
          <w:lang w:eastAsia="ru-RU"/>
        </w:rPr>
        <w:t>от 21.12.1994 № 69-ФЗ</w:t>
      </w:r>
      <w:r w:rsidR="001A4B5E" w:rsidRPr="00296E3D">
        <w:rPr>
          <w:lang w:eastAsia="ru-RU"/>
        </w:rPr>
        <w:t xml:space="preserve"> «О пожарной безопасности»</w:t>
      </w:r>
      <w:r w:rsidRPr="00296E3D">
        <w:rPr>
          <w:lang w:eastAsia="ru-RU"/>
        </w:rPr>
        <w:t>.</w:t>
      </w:r>
    </w:p>
    <w:p w14:paraId="677BF7DF" w14:textId="77777777" w:rsidR="00296E3D" w:rsidRPr="00296E3D" w:rsidRDefault="00296E3D" w:rsidP="00296E3D">
      <w:pPr>
        <w:numPr>
          <w:ilvl w:val="0"/>
          <w:numId w:val="22"/>
        </w:numPr>
        <w:spacing w:before="240" w:after="240"/>
        <w:ind w:left="567" w:hanging="567"/>
        <w:jc w:val="both"/>
        <w:rPr>
          <w:lang w:eastAsia="ru-RU"/>
        </w:rPr>
      </w:pPr>
      <w:r w:rsidRPr="00296E3D">
        <w:rPr>
          <w:lang w:eastAsia="ru-RU"/>
        </w:rPr>
        <w:t>Федеральный закон от 10.12.1995 № 196-ФЗ «О безопасности дорожного движения».</w:t>
      </w:r>
    </w:p>
    <w:p w14:paraId="0F23371C" w14:textId="77777777" w:rsidR="00296E3D" w:rsidRPr="00296E3D" w:rsidRDefault="00296E3D" w:rsidP="00296E3D">
      <w:pPr>
        <w:numPr>
          <w:ilvl w:val="0"/>
          <w:numId w:val="22"/>
        </w:numPr>
        <w:spacing w:before="240" w:after="240"/>
        <w:ind w:left="567" w:hanging="567"/>
        <w:jc w:val="both"/>
        <w:rPr>
          <w:rFonts w:eastAsia="Calibri"/>
        </w:rPr>
      </w:pPr>
      <w:r w:rsidRPr="00296E3D">
        <w:rPr>
          <w:rFonts w:eastAsia="Calibri"/>
        </w:rPr>
        <w:t>Постановление Правительства РФ от 31.12.2020 № 2451 «Об утверждении правил организации мероприятий по предупреждению и ликвидации разливов нефти и нефтепродуктов на территории Российской Федерации, за исключением внутренних морских вод Российской Федерации и территориального моря Российской Федерации, а также о признании утратившими силу некоторых актов правительства Российской Федерации».</w:t>
      </w:r>
    </w:p>
    <w:p w14:paraId="5505EC1C" w14:textId="2B010BF0" w:rsidR="00296E3D" w:rsidRPr="00296E3D" w:rsidRDefault="00296E3D" w:rsidP="00296E3D">
      <w:pPr>
        <w:numPr>
          <w:ilvl w:val="0"/>
          <w:numId w:val="22"/>
        </w:numPr>
        <w:spacing w:before="240" w:after="240"/>
        <w:ind w:left="567" w:hanging="567"/>
        <w:jc w:val="both"/>
        <w:rPr>
          <w:rFonts w:eastAsia="Calibri"/>
        </w:rPr>
      </w:pPr>
      <w:r w:rsidRPr="00296E3D">
        <w:rPr>
          <w:rFonts w:eastAsia="Calibri"/>
          <w:color w:val="000000" w:themeColor="text1"/>
        </w:rPr>
        <w:t>Постановление Правительства РФ от 10.07.2018 № 800 «О проведении рекультивации и консервации земель»</w:t>
      </w:r>
      <w:r w:rsidR="00254499">
        <w:rPr>
          <w:rFonts w:eastAsia="Calibri"/>
          <w:color w:val="000000" w:themeColor="text1"/>
        </w:rPr>
        <w:t>.</w:t>
      </w:r>
    </w:p>
    <w:p w14:paraId="5F3FDE30" w14:textId="430E01F2" w:rsidR="00296E3D" w:rsidRPr="008C2ECF" w:rsidRDefault="00296E3D" w:rsidP="00296E3D">
      <w:pPr>
        <w:numPr>
          <w:ilvl w:val="0"/>
          <w:numId w:val="22"/>
        </w:numPr>
        <w:spacing w:before="240" w:after="240"/>
        <w:ind w:left="567" w:hanging="567"/>
        <w:jc w:val="both"/>
        <w:rPr>
          <w:rFonts w:eastAsia="Calibri"/>
        </w:rPr>
      </w:pPr>
      <w:r w:rsidRPr="00296E3D">
        <w:rPr>
          <w:rFonts w:eastAsia="Calibri"/>
          <w:color w:val="000000" w:themeColor="text1"/>
        </w:rPr>
        <w:t>Постановление Правительства РФ от 31.12.2020 № 2398 «Об утверждении критериев отнесения объектов, оказывающих негативное воздействие на окружающую среду, к объектам I, II, III и IV категорий».</w:t>
      </w:r>
    </w:p>
    <w:p w14:paraId="0B6D731D" w14:textId="7312EED2" w:rsidR="008C2ECF" w:rsidRPr="00296E3D" w:rsidRDefault="008C2ECF" w:rsidP="00296E3D">
      <w:pPr>
        <w:numPr>
          <w:ilvl w:val="0"/>
          <w:numId w:val="22"/>
        </w:numPr>
        <w:spacing w:before="240" w:after="240"/>
        <w:ind w:left="567" w:hanging="567"/>
        <w:jc w:val="both"/>
        <w:rPr>
          <w:rFonts w:eastAsia="Calibri"/>
        </w:rPr>
      </w:pPr>
      <w:r>
        <w:rPr>
          <w:bCs/>
          <w:iCs/>
        </w:rPr>
        <w:t>П</w:t>
      </w:r>
      <w:r w:rsidRPr="00AE4DD8">
        <w:rPr>
          <w:bCs/>
          <w:iCs/>
        </w:rPr>
        <w:t xml:space="preserve">остановление Правительства РФ от 18.12.2020 </w:t>
      </w:r>
      <w:r>
        <w:rPr>
          <w:bCs/>
          <w:iCs/>
        </w:rPr>
        <w:t>№</w:t>
      </w:r>
      <w:r w:rsidRPr="00AE4DD8">
        <w:rPr>
          <w:bCs/>
          <w:iCs/>
        </w:rPr>
        <w:t xml:space="preserve"> 2168 «Об организации и осуществлении производственного контроля за соблюдением требований промышленной безопасности»</w:t>
      </w:r>
      <w:r w:rsidR="00F45A3A">
        <w:rPr>
          <w:bCs/>
          <w:iCs/>
        </w:rPr>
        <w:t>.</w:t>
      </w:r>
    </w:p>
    <w:p w14:paraId="303BC67C" w14:textId="77777777" w:rsidR="00296E3D" w:rsidRPr="00296E3D" w:rsidRDefault="00296E3D" w:rsidP="00296E3D">
      <w:pPr>
        <w:numPr>
          <w:ilvl w:val="0"/>
          <w:numId w:val="22"/>
        </w:numPr>
        <w:spacing w:before="240" w:after="240"/>
        <w:ind w:left="567" w:hanging="567"/>
        <w:jc w:val="both"/>
        <w:rPr>
          <w:lang w:eastAsia="ru-RU"/>
        </w:rPr>
      </w:pPr>
      <w:r w:rsidRPr="00296E3D">
        <w:rPr>
          <w:lang w:eastAsia="ru-RU"/>
        </w:rPr>
        <w:t>Постановление Госкомтруда СССР, Секретариата ВЦСПС, Минздрава СССР от 31.12.1987 № 794/33-82 «Об утверждении Основных положений о вахтовом методе организации работ».</w:t>
      </w:r>
    </w:p>
    <w:p w14:paraId="003A3DDF" w14:textId="77777777" w:rsidR="00296E3D" w:rsidRPr="00296E3D" w:rsidRDefault="00296E3D" w:rsidP="00296E3D">
      <w:pPr>
        <w:numPr>
          <w:ilvl w:val="0"/>
          <w:numId w:val="22"/>
        </w:numPr>
        <w:spacing w:before="240" w:after="240"/>
        <w:ind w:left="567" w:hanging="567"/>
        <w:jc w:val="both"/>
      </w:pPr>
      <w:r w:rsidRPr="00296E3D">
        <w:t>Постановление Совета Министров – Правительства Российской Федерации от 23.10.1993 № 1090 «О правилах дорожного движения».</w:t>
      </w:r>
    </w:p>
    <w:p w14:paraId="556437AD" w14:textId="3813E2D3" w:rsidR="00296E3D" w:rsidRPr="00296E3D" w:rsidRDefault="005C6CAA" w:rsidP="00296E3D">
      <w:pPr>
        <w:numPr>
          <w:ilvl w:val="0"/>
          <w:numId w:val="22"/>
        </w:numPr>
        <w:spacing w:before="240" w:after="240"/>
        <w:ind w:left="567" w:hanging="567"/>
        <w:jc w:val="both"/>
      </w:pPr>
      <w:r>
        <w:t>П</w:t>
      </w:r>
      <w:r w:rsidR="00296E3D" w:rsidRPr="00296E3D">
        <w:t>риказ Минтруда России от 31.12.2020 № 988н</w:t>
      </w:r>
      <w:r>
        <w:t>/</w:t>
      </w:r>
      <w:r w:rsidR="00296E3D" w:rsidRPr="00296E3D">
        <w:t>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14:paraId="4F574C0D" w14:textId="1DC51CC9" w:rsidR="004B27F2" w:rsidRDefault="00296E3D" w:rsidP="004B27F2">
      <w:pPr>
        <w:numPr>
          <w:ilvl w:val="0"/>
          <w:numId w:val="22"/>
        </w:numPr>
        <w:spacing w:before="240" w:after="240"/>
        <w:ind w:left="567" w:hanging="567"/>
        <w:jc w:val="both"/>
        <w:rPr>
          <w:rFonts w:eastAsia="Calibri"/>
        </w:rPr>
      </w:pPr>
      <w:r w:rsidRPr="004B27F2">
        <w:rPr>
          <w:rFonts w:eastAsia="Calibri"/>
        </w:rPr>
        <w:t xml:space="preserve">Приказ </w:t>
      </w:r>
      <w:r w:rsidR="004B27F2" w:rsidRPr="004B27F2">
        <w:rPr>
          <w:rFonts w:eastAsia="Calibri"/>
        </w:rPr>
        <w:t>Минтруда России от 29.10.2021 № 766н «Об утверждении Правил обеспечения работников средствами индивидуальной защиты и смывающими средствами»</w:t>
      </w:r>
      <w:r w:rsidR="004B27F2">
        <w:rPr>
          <w:rFonts w:eastAsia="Calibri"/>
        </w:rPr>
        <w:t>.</w:t>
      </w:r>
    </w:p>
    <w:p w14:paraId="4D91BE79" w14:textId="51F21688" w:rsidR="00296E3D" w:rsidRPr="004B27F2" w:rsidRDefault="00296E3D" w:rsidP="004B27F2">
      <w:pPr>
        <w:numPr>
          <w:ilvl w:val="0"/>
          <w:numId w:val="22"/>
        </w:numPr>
        <w:spacing w:before="240" w:after="240"/>
        <w:ind w:left="567" w:hanging="567"/>
        <w:jc w:val="both"/>
        <w:rPr>
          <w:rFonts w:eastAsia="Calibri"/>
        </w:rPr>
      </w:pPr>
      <w:r w:rsidRPr="004B27F2">
        <w:rPr>
          <w:rFonts w:eastAsia="Calibri"/>
        </w:rPr>
        <w:t>Приказ Минздрава России от 15.12.2020 № 1331н «Об утверждении требований к комплектации медицинскими изделиями аптечки для оказания первой помощи работникам».</w:t>
      </w:r>
    </w:p>
    <w:p w14:paraId="6B45156D" w14:textId="77777777" w:rsidR="00296E3D" w:rsidRPr="00296E3D" w:rsidRDefault="00296E3D" w:rsidP="00CD6109">
      <w:pPr>
        <w:numPr>
          <w:ilvl w:val="0"/>
          <w:numId w:val="22"/>
        </w:numPr>
        <w:spacing w:before="240" w:after="240"/>
        <w:ind w:left="567" w:hanging="567"/>
        <w:jc w:val="both"/>
        <w:rPr>
          <w:rFonts w:eastAsia="Calibri"/>
        </w:rPr>
      </w:pPr>
      <w:r w:rsidRPr="00296E3D">
        <w:rPr>
          <w:rFonts w:eastAsia="Calibri"/>
        </w:rPr>
        <w:t>Приказ Минприроды России от 08.12.2020 № 1028 «Об утверждении Порядка учета в области обращения с отходами».</w:t>
      </w:r>
    </w:p>
    <w:p w14:paraId="5453EA5C" w14:textId="22388971" w:rsidR="00296E3D" w:rsidRPr="00296E3D" w:rsidRDefault="00CD6109" w:rsidP="00CD6109">
      <w:pPr>
        <w:numPr>
          <w:ilvl w:val="0"/>
          <w:numId w:val="22"/>
        </w:numPr>
        <w:spacing w:before="240" w:after="240"/>
        <w:ind w:left="567" w:hanging="567"/>
        <w:jc w:val="both"/>
        <w:rPr>
          <w:rFonts w:eastAsia="Calibri"/>
        </w:rPr>
      </w:pPr>
      <w:r w:rsidRPr="00CD6109">
        <w:rPr>
          <w:color w:val="000000" w:themeColor="text1"/>
        </w:rPr>
        <w:t xml:space="preserve">Приказ Минприроды России от 18.02.2022 </w:t>
      </w:r>
      <w:r>
        <w:rPr>
          <w:color w:val="000000" w:themeColor="text1"/>
        </w:rPr>
        <w:t>№</w:t>
      </w:r>
      <w:r w:rsidRPr="00CD6109">
        <w:rPr>
          <w:color w:val="000000" w:themeColor="text1"/>
        </w:rPr>
        <w:t xml:space="preserve"> 109 </w:t>
      </w:r>
      <w:r>
        <w:rPr>
          <w:color w:val="000000" w:themeColor="text1"/>
        </w:rPr>
        <w:t>«</w:t>
      </w:r>
      <w:r w:rsidRPr="00CD6109">
        <w:rPr>
          <w:color w:val="000000" w:themeColor="text1"/>
        </w:rPr>
        <w:t>Об утверждении требований к содержанию программы производственного экологического контроля, порядка и сроков представления отчета об организации и о результатах осуществления производственного экологического контроля</w:t>
      </w:r>
      <w:r>
        <w:rPr>
          <w:color w:val="000000" w:themeColor="text1"/>
        </w:rPr>
        <w:t>».</w:t>
      </w:r>
    </w:p>
    <w:p w14:paraId="3252BDB0" w14:textId="77777777" w:rsidR="00296E3D" w:rsidRPr="00296E3D" w:rsidRDefault="00296E3D" w:rsidP="00CD6109">
      <w:pPr>
        <w:numPr>
          <w:ilvl w:val="0"/>
          <w:numId w:val="22"/>
        </w:numPr>
        <w:spacing w:before="240" w:after="240"/>
        <w:ind w:left="567" w:hanging="567"/>
        <w:jc w:val="both"/>
        <w:rPr>
          <w:rFonts w:eastAsia="Calibri"/>
        </w:rPr>
      </w:pPr>
      <w:r w:rsidRPr="00296E3D">
        <w:rPr>
          <w:rFonts w:eastAsia="Calibri"/>
          <w:color w:val="000000" w:themeColor="text1"/>
        </w:rPr>
        <w:t>Приказ Минприроды России от 09.11.2020 № 903 «Об утверждении Порядка ведения собственниками водных объектов и водопользователями учета объема забора (изъятия) водных ресурсов из водных объектов и объема сброса сточных, в том числе дренажных, вод, их качества».</w:t>
      </w:r>
    </w:p>
    <w:p w14:paraId="2B43E2DA" w14:textId="2E590052" w:rsidR="00296E3D" w:rsidRPr="00296E3D" w:rsidRDefault="00296E3D" w:rsidP="00296E3D">
      <w:pPr>
        <w:numPr>
          <w:ilvl w:val="0"/>
          <w:numId w:val="22"/>
        </w:numPr>
        <w:spacing w:before="240" w:after="240"/>
        <w:ind w:left="567" w:hanging="567"/>
        <w:jc w:val="both"/>
        <w:rPr>
          <w:lang w:eastAsia="ru-RU"/>
        </w:rPr>
      </w:pPr>
      <w:r w:rsidRPr="00296E3D">
        <w:rPr>
          <w:lang w:eastAsia="ru-RU"/>
        </w:rPr>
        <w:t>Приказ Ростехнадзора от 15.12.2020 №</w:t>
      </w:r>
      <w:r w:rsidR="00314A7B">
        <w:rPr>
          <w:lang w:eastAsia="ru-RU"/>
        </w:rPr>
        <w:t xml:space="preserve"> </w:t>
      </w:r>
      <w:r w:rsidRPr="00296E3D">
        <w:rPr>
          <w:lang w:eastAsia="ru-RU"/>
        </w:rPr>
        <w:t>534 «Об утверждении Федеральных норм и правил в области промышленной безопасности «Правила безопасности в нефтяной и газовой промышленности».</w:t>
      </w:r>
    </w:p>
    <w:p w14:paraId="704DF002" w14:textId="4E4F1803" w:rsidR="00296E3D" w:rsidRPr="00296E3D" w:rsidRDefault="00296E3D" w:rsidP="00296E3D">
      <w:pPr>
        <w:numPr>
          <w:ilvl w:val="0"/>
          <w:numId w:val="22"/>
        </w:numPr>
        <w:spacing w:before="240" w:after="240"/>
        <w:ind w:left="567" w:hanging="567"/>
        <w:jc w:val="both"/>
        <w:rPr>
          <w:rFonts w:eastAsia="Calibri"/>
        </w:rPr>
      </w:pPr>
      <w:r w:rsidRPr="00296E3D">
        <w:rPr>
          <w:rFonts w:eastAsia="Calibri"/>
          <w:color w:val="000000" w:themeColor="text1"/>
        </w:rPr>
        <w:t>СанПиН 1.2.3685-21</w:t>
      </w:r>
      <w:r w:rsidR="00E419F1">
        <w:rPr>
          <w:rFonts w:eastAsia="Calibri"/>
          <w:color w:val="000000" w:themeColor="text1"/>
        </w:rPr>
        <w:t xml:space="preserve">. </w:t>
      </w:r>
      <w:r w:rsidRPr="00296E3D">
        <w:rPr>
          <w:rFonts w:eastAsia="Calibri"/>
          <w:color w:val="000000" w:themeColor="text1"/>
        </w:rPr>
        <w:t>Гигиенические нормативы и требования к обеспечению безопасности и (или) безвредности для человека факторов среды обитания</w:t>
      </w:r>
      <w:r w:rsidR="00E419F1">
        <w:rPr>
          <w:rFonts w:eastAsia="Calibri"/>
          <w:color w:val="000000" w:themeColor="text1"/>
        </w:rPr>
        <w:t>.</w:t>
      </w:r>
    </w:p>
    <w:p w14:paraId="78FD71B0" w14:textId="77777777" w:rsidR="00296E3D" w:rsidRPr="00296E3D" w:rsidRDefault="00296E3D" w:rsidP="00296E3D">
      <w:pPr>
        <w:numPr>
          <w:ilvl w:val="0"/>
          <w:numId w:val="22"/>
        </w:numPr>
        <w:spacing w:before="240" w:after="240"/>
        <w:ind w:left="567" w:hanging="567"/>
        <w:jc w:val="both"/>
        <w:rPr>
          <w:rFonts w:eastAsia="Calibri"/>
        </w:rPr>
      </w:pPr>
      <w:r w:rsidRPr="00296E3D">
        <w:rPr>
          <w:color w:val="000000"/>
          <w:specVanish/>
        </w:rPr>
        <w:t>ГОСТ Р 12.0.007-2009 Система стандартов безопасности труда. Система управления охраной труда в организации. Общие требования по разработке, применению, оценке и совершенствованию.</w:t>
      </w:r>
    </w:p>
    <w:p w14:paraId="386A2E17" w14:textId="442546B3" w:rsidR="00296E3D" w:rsidRPr="00296E3D" w:rsidRDefault="00296E3D" w:rsidP="00296E3D">
      <w:pPr>
        <w:numPr>
          <w:ilvl w:val="0"/>
          <w:numId w:val="22"/>
        </w:numPr>
        <w:spacing w:before="240" w:after="240"/>
        <w:ind w:left="567" w:hanging="567"/>
        <w:jc w:val="both"/>
      </w:pPr>
      <w:r w:rsidRPr="00296E3D">
        <w:rPr>
          <w:bCs/>
          <w:iCs/>
        </w:rPr>
        <w:t xml:space="preserve">Политика Компании </w:t>
      </w:r>
      <w:r w:rsidR="00421B71" w:rsidRPr="00296E3D">
        <w:rPr>
          <w:bCs/>
          <w:iCs/>
        </w:rPr>
        <w:t>№ П3-05 П-11</w:t>
      </w:r>
      <w:r w:rsidR="00421B71">
        <w:rPr>
          <w:bCs/>
          <w:iCs/>
        </w:rPr>
        <w:t xml:space="preserve"> «В</w:t>
      </w:r>
      <w:r w:rsidRPr="00296E3D">
        <w:rPr>
          <w:bCs/>
          <w:iCs/>
        </w:rPr>
        <w:t xml:space="preserve"> области промышленной безопасности, охраны труда и окружающей среды</w:t>
      </w:r>
      <w:r w:rsidR="00421B71">
        <w:rPr>
          <w:bCs/>
          <w:iCs/>
        </w:rPr>
        <w:t>».</w:t>
      </w:r>
    </w:p>
    <w:p w14:paraId="5C76E798" w14:textId="2667FE22" w:rsidR="00296E3D" w:rsidRPr="00296E3D" w:rsidRDefault="00296E3D" w:rsidP="00296E3D">
      <w:pPr>
        <w:numPr>
          <w:ilvl w:val="0"/>
          <w:numId w:val="22"/>
        </w:numPr>
        <w:spacing w:before="240" w:after="240"/>
        <w:ind w:left="567" w:hanging="567"/>
        <w:jc w:val="both"/>
        <w:rPr>
          <w:lang w:eastAsia="ru-RU"/>
        </w:rPr>
      </w:pPr>
      <w:r w:rsidRPr="00296E3D">
        <w:rPr>
          <w:lang w:eastAsia="ru-RU"/>
        </w:rPr>
        <w:t xml:space="preserve">Стандарт Компании </w:t>
      </w:r>
      <w:r w:rsidR="000C38E6" w:rsidRPr="00296E3D">
        <w:rPr>
          <w:lang w:eastAsia="ru-RU"/>
        </w:rPr>
        <w:t xml:space="preserve">№ П3-05 С-0009 </w:t>
      </w:r>
      <w:r w:rsidRPr="00296E3D">
        <w:rPr>
          <w:lang w:eastAsia="ru-RU"/>
        </w:rPr>
        <w:t>«Интегрированная система управления промышленной безопасностью, охраной труда и окружающей среды»</w:t>
      </w:r>
      <w:r w:rsidRPr="00296E3D">
        <w:t>.</w:t>
      </w:r>
    </w:p>
    <w:p w14:paraId="589F97BF" w14:textId="77777777" w:rsidR="00296E3D" w:rsidRPr="00296E3D" w:rsidRDefault="00296E3D" w:rsidP="00296E3D">
      <w:pPr>
        <w:numPr>
          <w:ilvl w:val="0"/>
          <w:numId w:val="22"/>
        </w:numPr>
        <w:spacing w:before="240" w:after="240"/>
        <w:ind w:left="567" w:hanging="567"/>
        <w:jc w:val="both"/>
        <w:rPr>
          <w:lang w:eastAsia="ru-RU"/>
        </w:rPr>
      </w:pPr>
      <w:r w:rsidRPr="00296E3D">
        <w:rPr>
          <w:rFonts w:eastAsia="Calibri"/>
          <w:color w:val="000000" w:themeColor="text1"/>
        </w:rPr>
        <w:t>Стандарт Компании № П3-05 С-0390 «Порядок управления рекультивацией нарушенных, загрязненных земель».</w:t>
      </w:r>
    </w:p>
    <w:p w14:paraId="2ED2ACA6" w14:textId="77777777" w:rsidR="002506B3" w:rsidRPr="002506B3" w:rsidRDefault="002506B3" w:rsidP="00296E3D">
      <w:pPr>
        <w:numPr>
          <w:ilvl w:val="0"/>
          <w:numId w:val="22"/>
        </w:numPr>
        <w:spacing w:before="240" w:after="240"/>
        <w:ind w:left="567" w:hanging="567"/>
        <w:jc w:val="both"/>
        <w:rPr>
          <w:lang w:eastAsia="ru-RU"/>
        </w:rPr>
      </w:pPr>
      <w:r w:rsidRPr="00296E3D">
        <w:rPr>
          <w:bCs/>
          <w:iCs/>
        </w:rPr>
        <w:t>Инструкция Компании №</w:t>
      </w:r>
      <w:r>
        <w:rPr>
          <w:bCs/>
          <w:iCs/>
        </w:rPr>
        <w:t xml:space="preserve"> </w:t>
      </w:r>
      <w:r w:rsidRPr="00296E3D">
        <w:rPr>
          <w:bCs/>
          <w:iCs/>
        </w:rPr>
        <w:t>П3-05 И-0016 «Золотые правила безопасности труда» и порядок их доведения».</w:t>
      </w:r>
    </w:p>
    <w:p w14:paraId="7324DD69" w14:textId="58A08D93" w:rsidR="004B27F2" w:rsidRPr="004B27F2" w:rsidRDefault="004B27F2" w:rsidP="00296E3D">
      <w:pPr>
        <w:numPr>
          <w:ilvl w:val="0"/>
          <w:numId w:val="22"/>
        </w:numPr>
        <w:spacing w:before="240" w:after="240"/>
        <w:ind w:left="567" w:hanging="567"/>
        <w:jc w:val="both"/>
      </w:pPr>
      <w:r w:rsidRPr="004B27F2">
        <w:rPr>
          <w:rFonts w:eastAsia="Calibri"/>
        </w:rPr>
        <w:t xml:space="preserve">Методические указания Компании № П3-05 Р-0881 «Взаимодействие с </w:t>
      </w:r>
      <w:r w:rsidRPr="004B27F2">
        <w:t>подрядными организациями</w:t>
      </w:r>
      <w:r w:rsidRPr="004B27F2">
        <w:rPr>
          <w:rFonts w:eastAsia="Calibri"/>
        </w:rPr>
        <w:t xml:space="preserve"> в области промышленной и пожарной безопасности, охраны труда и окружающей среды».</w:t>
      </w:r>
    </w:p>
    <w:p w14:paraId="329A1E99" w14:textId="7D81AF09" w:rsidR="00296E3D" w:rsidRPr="00296E3D" w:rsidRDefault="00296E3D" w:rsidP="00296E3D">
      <w:pPr>
        <w:numPr>
          <w:ilvl w:val="0"/>
          <w:numId w:val="22"/>
        </w:numPr>
        <w:spacing w:before="240" w:after="240"/>
        <w:ind w:left="567" w:hanging="567"/>
        <w:jc w:val="both"/>
      </w:pPr>
      <w:r w:rsidRPr="00296E3D">
        <w:t xml:space="preserve">Положение Компании </w:t>
      </w:r>
      <w:r w:rsidR="001A51EF" w:rsidRPr="00296E3D">
        <w:t xml:space="preserve">№ П3-05 Р-0853 </w:t>
      </w:r>
      <w:r w:rsidRPr="00296E3D">
        <w:t>«Система управления безопасной эксплуатацией транспортных средств».</w:t>
      </w:r>
    </w:p>
    <w:p w14:paraId="5D948F99" w14:textId="57696705" w:rsidR="00296E3D" w:rsidRPr="00296E3D" w:rsidRDefault="00296E3D" w:rsidP="00296E3D">
      <w:pPr>
        <w:numPr>
          <w:ilvl w:val="0"/>
          <w:numId w:val="22"/>
        </w:numPr>
        <w:spacing w:before="240" w:after="240"/>
        <w:ind w:left="567" w:hanging="567"/>
        <w:jc w:val="both"/>
      </w:pPr>
      <w:r w:rsidRPr="00296E3D">
        <w:t xml:space="preserve">Положение Компании </w:t>
      </w:r>
      <w:r w:rsidR="001A51EF" w:rsidRPr="00296E3D">
        <w:t xml:space="preserve">№ П3-05 Р-0389 </w:t>
      </w:r>
      <w:r w:rsidRPr="00296E3D">
        <w:t>«Корректирующие и предупреждающие действия в области промышленной безопасности, охраны труда и окружающей среды».</w:t>
      </w:r>
    </w:p>
    <w:p w14:paraId="2755CD61" w14:textId="261CF977" w:rsidR="00296E3D" w:rsidRPr="00296E3D" w:rsidRDefault="00296E3D" w:rsidP="00296E3D">
      <w:pPr>
        <w:numPr>
          <w:ilvl w:val="0"/>
          <w:numId w:val="22"/>
        </w:numPr>
        <w:spacing w:before="240" w:after="240"/>
        <w:ind w:left="567" w:hanging="567"/>
        <w:jc w:val="both"/>
      </w:pPr>
      <w:r w:rsidRPr="00296E3D">
        <w:rPr>
          <w:bCs/>
          <w:iCs/>
          <w:color w:val="000000" w:themeColor="text1"/>
        </w:rPr>
        <w:t xml:space="preserve">Положение Компании </w:t>
      </w:r>
      <w:r w:rsidR="001A51EF" w:rsidRPr="00296E3D">
        <w:rPr>
          <w:bCs/>
          <w:iCs/>
          <w:color w:val="000000" w:themeColor="text1"/>
        </w:rPr>
        <w:t xml:space="preserve">№ П3-05 Р-0778 </w:t>
      </w:r>
      <w:r w:rsidRPr="00296E3D">
        <w:rPr>
          <w:bCs/>
          <w:iCs/>
          <w:color w:val="000000" w:themeColor="text1"/>
        </w:rPr>
        <w:t>«</w:t>
      </w:r>
      <w:r w:rsidR="001A51EF">
        <w:rPr>
          <w:bCs/>
          <w:iCs/>
          <w:color w:val="000000" w:themeColor="text1"/>
        </w:rPr>
        <w:t>Р</w:t>
      </w:r>
      <w:r w:rsidRPr="00296E3D">
        <w:rPr>
          <w:bCs/>
          <w:iCs/>
          <w:color w:val="000000" w:themeColor="text1"/>
        </w:rPr>
        <w:t>асследовани</w:t>
      </w:r>
      <w:r w:rsidR="001A51EF">
        <w:rPr>
          <w:bCs/>
          <w:iCs/>
          <w:color w:val="000000" w:themeColor="text1"/>
        </w:rPr>
        <w:t>е</w:t>
      </w:r>
      <w:r w:rsidRPr="00296E3D">
        <w:rPr>
          <w:bCs/>
          <w:iCs/>
          <w:color w:val="000000" w:themeColor="text1"/>
        </w:rPr>
        <w:t xml:space="preserve"> происшествий».</w:t>
      </w:r>
    </w:p>
    <w:p w14:paraId="0DED8303" w14:textId="6582DD61" w:rsidR="00296E3D" w:rsidRPr="00B329D2" w:rsidRDefault="00296E3D" w:rsidP="00B329D2">
      <w:pPr>
        <w:numPr>
          <w:ilvl w:val="0"/>
          <w:numId w:val="22"/>
        </w:numPr>
        <w:spacing w:before="240" w:after="240"/>
        <w:ind w:left="567" w:hanging="567"/>
        <w:jc w:val="both"/>
      </w:pPr>
      <w:r w:rsidRPr="00296E3D">
        <w:rPr>
          <w:color w:val="000000" w:themeColor="text1"/>
        </w:rPr>
        <w:t xml:space="preserve">Стандарт ООО «Славнефть-Красноярскнефтегаз» </w:t>
      </w:r>
      <w:r w:rsidR="001A51EF" w:rsidRPr="00296E3D">
        <w:rPr>
          <w:color w:val="000000" w:themeColor="text1"/>
        </w:rPr>
        <w:t xml:space="preserve">№ П3-05 </w:t>
      </w:r>
      <w:r w:rsidR="00A94B4B">
        <w:rPr>
          <w:color w:val="000000" w:themeColor="text1"/>
        </w:rPr>
        <w:t>С</w:t>
      </w:r>
      <w:r w:rsidR="001A51EF" w:rsidRPr="00296E3D">
        <w:rPr>
          <w:color w:val="000000" w:themeColor="text1"/>
        </w:rPr>
        <w:t>-0</w:t>
      </w:r>
      <w:r w:rsidR="00A94B4B">
        <w:rPr>
          <w:color w:val="000000" w:themeColor="text1"/>
        </w:rPr>
        <w:t>433</w:t>
      </w:r>
      <w:r w:rsidR="001A51EF" w:rsidRPr="00296E3D">
        <w:rPr>
          <w:color w:val="000000" w:themeColor="text1"/>
        </w:rPr>
        <w:t xml:space="preserve"> ЮЛ-428 </w:t>
      </w:r>
      <w:r w:rsidRPr="00296E3D">
        <w:rPr>
          <w:color w:val="000000" w:themeColor="text1"/>
        </w:rPr>
        <w:t>«Управление подрядными организациями в области промышленной безопасности, охраны труда и окружающей среды».</w:t>
      </w:r>
    </w:p>
    <w:p w14:paraId="6873B7EA" w14:textId="52100B0A" w:rsidR="00B329D2" w:rsidRPr="00296E3D" w:rsidRDefault="00B329D2" w:rsidP="00B329D2">
      <w:pPr>
        <w:numPr>
          <w:ilvl w:val="0"/>
          <w:numId w:val="22"/>
        </w:numPr>
        <w:spacing w:before="240" w:after="240"/>
        <w:ind w:left="567" w:hanging="567"/>
        <w:jc w:val="both"/>
      </w:pPr>
      <w:r w:rsidRPr="00B329D2">
        <w:t>Стандарт ООО «Славнефть-Красноярскнефтегаз» № П3-05 С-0434 ЮЛ-428 «Система управления безопасной эксплуатацией транспортных средств»</w:t>
      </w:r>
      <w:r w:rsidR="00AA7A90">
        <w:t>.</w:t>
      </w:r>
    </w:p>
    <w:p w14:paraId="0D608988" w14:textId="1DF1C0AB" w:rsidR="00DB74B8" w:rsidRDefault="00DB74B8" w:rsidP="00296E3D">
      <w:pPr>
        <w:numPr>
          <w:ilvl w:val="0"/>
          <w:numId w:val="22"/>
        </w:numPr>
        <w:spacing w:before="240" w:after="240"/>
        <w:ind w:left="567" w:hanging="567"/>
        <w:jc w:val="both"/>
      </w:pPr>
      <w:r>
        <w:t>Ссылка исключена</w:t>
      </w:r>
      <w:r w:rsidR="00AA7A90">
        <w:t>.</w:t>
      </w:r>
    </w:p>
    <w:p w14:paraId="3847E3F2" w14:textId="2DBED790" w:rsidR="00296E3D" w:rsidRPr="00296E3D" w:rsidRDefault="00296E3D" w:rsidP="00296E3D">
      <w:pPr>
        <w:numPr>
          <w:ilvl w:val="0"/>
          <w:numId w:val="22"/>
        </w:numPr>
        <w:spacing w:before="240" w:after="240"/>
        <w:ind w:left="567" w:hanging="567"/>
        <w:jc w:val="both"/>
      </w:pPr>
      <w:r w:rsidRPr="00296E3D">
        <w:t xml:space="preserve">Инструкция ООО «Славнефть-Красноярскнефтегаз» </w:t>
      </w:r>
      <w:r w:rsidR="001A51EF" w:rsidRPr="00296E3D">
        <w:t xml:space="preserve">№ П3-05 И-75484 ЮЛ-428 </w:t>
      </w:r>
      <w:r w:rsidRPr="00296E3D">
        <w:t>«Организация безопасного проведения огневых работ на объектах Общества».</w:t>
      </w:r>
    </w:p>
    <w:p w14:paraId="390091C2" w14:textId="43DCE5EC" w:rsidR="00296E3D" w:rsidRPr="00296E3D" w:rsidRDefault="00296E3D" w:rsidP="00296E3D">
      <w:pPr>
        <w:numPr>
          <w:ilvl w:val="0"/>
          <w:numId w:val="22"/>
        </w:numPr>
        <w:spacing w:before="240" w:after="240"/>
        <w:ind w:left="567" w:hanging="567"/>
        <w:jc w:val="both"/>
      </w:pPr>
      <w:r w:rsidRPr="00296E3D">
        <w:t xml:space="preserve">Инструкция ООО «Славнефть-Красноярскнефтегаз» </w:t>
      </w:r>
      <w:r w:rsidR="001A51EF" w:rsidRPr="00296E3D">
        <w:t xml:space="preserve">№ П3-05 И-0012 ЮЛ-428 </w:t>
      </w:r>
      <w:r w:rsidRPr="00296E3D">
        <w:t>«Организация безопасного ведения газоопасных и ремонтных работ на опасных производственных объектах».</w:t>
      </w:r>
    </w:p>
    <w:p w14:paraId="65E486F5" w14:textId="46495885" w:rsidR="00296E3D" w:rsidRDefault="00296E3D" w:rsidP="00296E3D">
      <w:pPr>
        <w:numPr>
          <w:ilvl w:val="0"/>
          <w:numId w:val="22"/>
        </w:numPr>
        <w:spacing w:before="240" w:after="240"/>
        <w:ind w:left="567" w:hanging="567"/>
        <w:jc w:val="both"/>
      </w:pPr>
      <w:r w:rsidRPr="00296E3D">
        <w:t>Инструкция ООО «Славнефть-Красноярскнефтегаз</w:t>
      </w:r>
      <w:r w:rsidR="000F52BB" w:rsidRPr="000F52BB">
        <w:t xml:space="preserve"> </w:t>
      </w:r>
      <w:r w:rsidR="000F52BB">
        <w:t xml:space="preserve">№ </w:t>
      </w:r>
      <w:r w:rsidR="000F52BB" w:rsidRPr="00296E3D">
        <w:t>П3-05 И-089708 ЮЛ-428</w:t>
      </w:r>
      <w:r w:rsidRPr="00296E3D">
        <w:t xml:space="preserve"> «Меры пожарной безопасности».</w:t>
      </w:r>
    </w:p>
    <w:p w14:paraId="5563D4E9" w14:textId="77777777" w:rsidR="003C21B6" w:rsidRPr="00296E3D" w:rsidRDefault="003C21B6" w:rsidP="003C21B6">
      <w:pPr>
        <w:numPr>
          <w:ilvl w:val="0"/>
          <w:numId w:val="22"/>
        </w:numPr>
        <w:spacing w:before="240" w:after="240"/>
        <w:ind w:left="567" w:hanging="567"/>
        <w:jc w:val="both"/>
      </w:pPr>
      <w:r w:rsidRPr="00296E3D">
        <w:t>Положение ООО «Славнефть-Красноярскнефтегаз» № П3-05 Р-1242 ЮЛ-428 «</w:t>
      </w:r>
      <w:r w:rsidRPr="00314A7B">
        <w:t>Организация безопасного производства одновременных работ на кустовых площадках скважин</w:t>
      </w:r>
      <w:r w:rsidRPr="00296E3D">
        <w:t>».</w:t>
      </w:r>
    </w:p>
    <w:p w14:paraId="06D5C840" w14:textId="51F94192" w:rsidR="003C21B6" w:rsidRDefault="003C21B6" w:rsidP="004B27F2">
      <w:pPr>
        <w:numPr>
          <w:ilvl w:val="0"/>
          <w:numId w:val="22"/>
        </w:numPr>
        <w:spacing w:before="240" w:after="240"/>
        <w:ind w:left="567" w:hanging="567"/>
        <w:jc w:val="both"/>
      </w:pPr>
      <w:r w:rsidRPr="00296E3D">
        <w:t>Положение ООО «Славнефть-Красноярскнефтегаз» № П3-05 Р-9392 ЮЛ-428 «Организация и осуществление производственного контроля за соблюдением требований промышленной безопасности».</w:t>
      </w:r>
    </w:p>
    <w:p w14:paraId="625571E0" w14:textId="73C5E011" w:rsidR="00DB74B8" w:rsidRPr="00296E3D" w:rsidRDefault="00DB74B8" w:rsidP="004B27F2">
      <w:pPr>
        <w:numPr>
          <w:ilvl w:val="0"/>
          <w:numId w:val="22"/>
        </w:numPr>
        <w:spacing w:before="240" w:after="240"/>
        <w:ind w:left="567" w:hanging="567"/>
        <w:jc w:val="both"/>
      </w:pPr>
      <w:r>
        <w:t>Инструкция</w:t>
      </w:r>
      <w:r w:rsidRPr="006F2F81">
        <w:t xml:space="preserve"> Компании № </w:t>
      </w:r>
      <w:r w:rsidRPr="0068798F">
        <w:t>П3-11.04</w:t>
      </w:r>
      <w:r>
        <w:t xml:space="preserve"> </w:t>
      </w:r>
      <w:r w:rsidRPr="0068798F">
        <w:t>И-001125</w:t>
      </w:r>
      <w:r w:rsidRPr="006F2F81" w:rsidDel="0068798F">
        <w:t xml:space="preserve"> </w:t>
      </w:r>
      <w:r w:rsidRPr="006F2F81">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t>.</w:t>
      </w:r>
    </w:p>
    <w:p w14:paraId="0B1A49C9" w14:textId="2EDED1AF" w:rsidR="001F3FD7" w:rsidRDefault="001F3FD7" w:rsidP="00296E3D">
      <w:pPr>
        <w:jc w:val="both"/>
      </w:pPr>
      <w:r>
        <w:br w:type="page"/>
      </w:r>
    </w:p>
    <w:p w14:paraId="78453981" w14:textId="1D597D08" w:rsidR="00E70701" w:rsidRPr="009A118A" w:rsidRDefault="001F3FD7" w:rsidP="00387CD5">
      <w:pPr>
        <w:pStyle w:val="10"/>
      </w:pPr>
      <w:bookmarkStart w:id="112" w:name="_9._ПРИЛОЖЕНИЯ"/>
      <w:bookmarkStart w:id="113" w:name="_Toc140076352"/>
      <w:bookmarkStart w:id="114" w:name="_Toc193816918"/>
      <w:bookmarkEnd w:id="112"/>
      <w:r w:rsidRPr="009A118A">
        <w:t>9</w:t>
      </w:r>
      <w:r w:rsidR="00163A37" w:rsidRPr="009A118A">
        <w:t>.</w:t>
      </w:r>
      <w:r w:rsidR="00985163">
        <w:t xml:space="preserve"> </w:t>
      </w:r>
      <w:r w:rsidR="00E70701" w:rsidRPr="009A118A">
        <w:t>ПРИЛОЖЕНИЯ</w:t>
      </w:r>
      <w:bookmarkEnd w:id="113"/>
      <w:bookmarkEnd w:id="114"/>
    </w:p>
    <w:p w14:paraId="09BADF09" w14:textId="54211A8B" w:rsidR="00D71DB1" w:rsidRPr="009A118A" w:rsidRDefault="00D71DB1" w:rsidP="00D71DB1">
      <w:pPr>
        <w:suppressAutoHyphens/>
        <w:spacing w:before="120"/>
        <w:jc w:val="right"/>
        <w:rPr>
          <w:rFonts w:ascii="Arial" w:hAnsi="Arial" w:cs="Arial"/>
          <w:b/>
          <w:bCs/>
          <w:sz w:val="20"/>
          <w:lang w:eastAsia="ar-SA"/>
        </w:rPr>
      </w:pPr>
      <w:r w:rsidRPr="009A118A">
        <w:rPr>
          <w:rFonts w:ascii="Arial" w:hAnsi="Arial" w:cs="Arial"/>
          <w:b/>
          <w:bCs/>
          <w:sz w:val="20"/>
          <w:lang w:eastAsia="ar-SA"/>
        </w:rPr>
        <w:t>Таблица</w:t>
      </w:r>
      <w:r w:rsidR="00EB29DF" w:rsidRPr="009A118A">
        <w:rPr>
          <w:rFonts w:ascii="Arial" w:hAnsi="Arial" w:cs="Arial"/>
          <w:b/>
          <w:bCs/>
          <w:sz w:val="20"/>
          <w:lang w:eastAsia="ar-SA"/>
        </w:rPr>
        <w:t xml:space="preserve"> </w:t>
      </w:r>
      <w:r w:rsidR="00387CD5">
        <w:rPr>
          <w:rFonts w:ascii="Arial" w:hAnsi="Arial" w:cs="Arial"/>
          <w:b/>
          <w:bCs/>
          <w:sz w:val="20"/>
          <w:lang w:eastAsia="ar-SA"/>
        </w:rPr>
        <w:t>3</w:t>
      </w:r>
    </w:p>
    <w:p w14:paraId="610B0C99" w14:textId="634E3F88" w:rsidR="00D71DB1" w:rsidRPr="009A118A" w:rsidRDefault="00D71DB1" w:rsidP="00D71DB1">
      <w:pPr>
        <w:spacing w:after="60"/>
        <w:jc w:val="right"/>
        <w:rPr>
          <w:rFonts w:ascii="Arial" w:hAnsi="Arial" w:cs="Arial"/>
          <w:b/>
          <w:sz w:val="20"/>
          <w:szCs w:val="20"/>
        </w:rPr>
      </w:pPr>
      <w:r w:rsidRPr="009A118A">
        <w:rPr>
          <w:rFonts w:ascii="Arial" w:hAnsi="Arial" w:cs="Arial"/>
          <w:b/>
          <w:sz w:val="20"/>
          <w:szCs w:val="20"/>
        </w:rPr>
        <w:t xml:space="preserve">Перечень Приложений к </w:t>
      </w:r>
      <w:r w:rsidR="00EB29DF" w:rsidRPr="009A118A">
        <w:rPr>
          <w:rFonts w:ascii="Arial" w:hAnsi="Arial" w:cs="Arial"/>
          <w:b/>
          <w:sz w:val="20"/>
          <w:szCs w:val="20"/>
        </w:rPr>
        <w:t>Методическим указаниям</w:t>
      </w:r>
      <w:r w:rsidRPr="009A118A">
        <w:rPr>
          <w:rFonts w:ascii="Arial" w:hAnsi="Arial" w:cs="Arial"/>
          <w:b/>
          <w:sz w:val="20"/>
          <w:szCs w:val="20"/>
        </w:rPr>
        <w:t xml:space="preserve"> ООО «Славнефть-Красноярскнефтегаз»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12"/>
        <w:gridCol w:w="4321"/>
        <w:gridCol w:w="4047"/>
      </w:tblGrid>
      <w:tr w:rsidR="00E474BA" w:rsidRPr="009A118A" w14:paraId="76B18D00" w14:textId="77777777" w:rsidTr="00057DFA">
        <w:tc>
          <w:tcPr>
            <w:tcW w:w="722" w:type="pct"/>
            <w:tcBorders>
              <w:top w:val="single" w:sz="12" w:space="0" w:color="auto"/>
              <w:left w:val="single" w:sz="12" w:space="0" w:color="auto"/>
              <w:bottom w:val="single" w:sz="12" w:space="0" w:color="auto"/>
            </w:tcBorders>
            <w:shd w:val="clear" w:color="auto" w:fill="B8CCE4" w:themeFill="accent1" w:themeFillTint="66"/>
            <w:vAlign w:val="center"/>
          </w:tcPr>
          <w:p w14:paraId="7FEF297D" w14:textId="77777777" w:rsidR="00D71DB1" w:rsidRPr="009A118A" w:rsidRDefault="00D71DB1" w:rsidP="00791094">
            <w:pPr>
              <w:spacing w:before="60" w:after="60"/>
              <w:jc w:val="center"/>
              <w:rPr>
                <w:rFonts w:ascii="Arial" w:hAnsi="Arial" w:cs="Arial"/>
                <w:b/>
                <w:bCs/>
                <w:sz w:val="16"/>
                <w:szCs w:val="16"/>
              </w:rPr>
            </w:pPr>
            <w:r w:rsidRPr="009A118A">
              <w:rPr>
                <w:rFonts w:ascii="Arial" w:hAnsi="Arial" w:cs="Arial"/>
                <w:b/>
                <w:bCs/>
                <w:sz w:val="16"/>
                <w:szCs w:val="16"/>
              </w:rPr>
              <w:t>НОМЕР ПРИЛОЖЕНИЯ</w:t>
            </w:r>
          </w:p>
        </w:tc>
        <w:tc>
          <w:tcPr>
            <w:tcW w:w="2209" w:type="pct"/>
            <w:tcBorders>
              <w:top w:val="single" w:sz="12" w:space="0" w:color="auto"/>
              <w:bottom w:val="single" w:sz="12" w:space="0" w:color="auto"/>
            </w:tcBorders>
            <w:shd w:val="clear" w:color="auto" w:fill="B8CCE4" w:themeFill="accent1" w:themeFillTint="66"/>
            <w:vAlign w:val="center"/>
          </w:tcPr>
          <w:p w14:paraId="15178D6F" w14:textId="77777777" w:rsidR="00D71DB1" w:rsidRPr="009A118A" w:rsidRDefault="00D71DB1" w:rsidP="00791094">
            <w:pPr>
              <w:spacing w:before="60" w:after="60"/>
              <w:jc w:val="center"/>
              <w:rPr>
                <w:rFonts w:ascii="Arial" w:hAnsi="Arial" w:cs="Arial"/>
                <w:b/>
                <w:bCs/>
                <w:sz w:val="16"/>
                <w:szCs w:val="16"/>
              </w:rPr>
            </w:pPr>
            <w:r w:rsidRPr="009A118A">
              <w:rPr>
                <w:rFonts w:ascii="Arial" w:hAnsi="Arial" w:cs="Arial"/>
                <w:b/>
                <w:bCs/>
                <w:sz w:val="16"/>
                <w:szCs w:val="16"/>
              </w:rPr>
              <w:t>НАИМЕНОВАНИЕ ПРИЛОЖЕНИЯ</w:t>
            </w:r>
          </w:p>
        </w:tc>
        <w:tc>
          <w:tcPr>
            <w:tcW w:w="2069" w:type="pct"/>
            <w:tcBorders>
              <w:top w:val="single" w:sz="12" w:space="0" w:color="auto"/>
              <w:bottom w:val="single" w:sz="12" w:space="0" w:color="auto"/>
              <w:right w:val="single" w:sz="12" w:space="0" w:color="auto"/>
            </w:tcBorders>
            <w:shd w:val="clear" w:color="auto" w:fill="B8CCE4" w:themeFill="accent1" w:themeFillTint="66"/>
            <w:vAlign w:val="center"/>
          </w:tcPr>
          <w:p w14:paraId="439999E4" w14:textId="77777777" w:rsidR="00D71DB1" w:rsidRPr="009A118A" w:rsidRDefault="00D71DB1" w:rsidP="00791094">
            <w:pPr>
              <w:spacing w:before="60" w:after="60"/>
              <w:jc w:val="center"/>
              <w:rPr>
                <w:rFonts w:ascii="Arial" w:hAnsi="Arial" w:cs="Arial"/>
                <w:b/>
                <w:bCs/>
                <w:sz w:val="16"/>
                <w:szCs w:val="16"/>
              </w:rPr>
            </w:pPr>
            <w:r w:rsidRPr="009A118A">
              <w:rPr>
                <w:rFonts w:ascii="Arial" w:hAnsi="Arial" w:cs="Arial"/>
                <w:b/>
                <w:bCs/>
                <w:sz w:val="16"/>
                <w:szCs w:val="16"/>
              </w:rPr>
              <w:t>ПРИМЕЧАНИЕ</w:t>
            </w:r>
          </w:p>
        </w:tc>
      </w:tr>
      <w:tr w:rsidR="00C75460" w:rsidRPr="009A118A" w14:paraId="11851BC1" w14:textId="77777777" w:rsidTr="00057DFA">
        <w:tc>
          <w:tcPr>
            <w:tcW w:w="722" w:type="pct"/>
            <w:tcBorders>
              <w:top w:val="single" w:sz="6" w:space="0" w:color="auto"/>
              <w:left w:val="single" w:sz="12" w:space="0" w:color="auto"/>
              <w:bottom w:val="single" w:sz="6" w:space="0" w:color="auto"/>
            </w:tcBorders>
          </w:tcPr>
          <w:p w14:paraId="767BF04F" w14:textId="277A9368" w:rsidR="00C75460" w:rsidRPr="009A118A" w:rsidRDefault="00EB29DF" w:rsidP="00791094">
            <w:pPr>
              <w:rPr>
                <w:sz w:val="20"/>
                <w:szCs w:val="20"/>
              </w:rPr>
            </w:pPr>
            <w:r w:rsidRPr="009A118A">
              <w:rPr>
                <w:sz w:val="20"/>
                <w:szCs w:val="20"/>
              </w:rPr>
              <w:t>1</w:t>
            </w:r>
          </w:p>
        </w:tc>
        <w:tc>
          <w:tcPr>
            <w:tcW w:w="2209" w:type="pct"/>
            <w:tcBorders>
              <w:top w:val="single" w:sz="6" w:space="0" w:color="auto"/>
              <w:bottom w:val="single" w:sz="6" w:space="0" w:color="auto"/>
            </w:tcBorders>
          </w:tcPr>
          <w:p w14:paraId="0BBEF200" w14:textId="2B2C3EAA" w:rsidR="00C75460" w:rsidRPr="009A118A" w:rsidRDefault="009A118A" w:rsidP="009A118A">
            <w:pPr>
              <w:widowControl w:val="0"/>
              <w:overflowPunct w:val="0"/>
              <w:autoSpaceDE w:val="0"/>
              <w:autoSpaceDN w:val="0"/>
              <w:adjustRightInd w:val="0"/>
              <w:jc w:val="both"/>
              <w:textAlignment w:val="baseline"/>
              <w:rPr>
                <w:sz w:val="20"/>
                <w:szCs w:val="20"/>
                <w:lang w:eastAsia="ru-RU"/>
              </w:rPr>
            </w:pPr>
            <w:r w:rsidRPr="009A118A">
              <w:rPr>
                <w:sz w:val="20"/>
                <w:szCs w:val="20"/>
                <w:lang w:eastAsia="ru-RU"/>
              </w:rPr>
              <w:t>Форма акта- проверки выполнения договорных обязательств подрядной организацией</w:t>
            </w:r>
          </w:p>
        </w:tc>
        <w:tc>
          <w:tcPr>
            <w:tcW w:w="2069" w:type="pct"/>
            <w:tcBorders>
              <w:top w:val="single" w:sz="6" w:space="0" w:color="auto"/>
              <w:bottom w:val="single" w:sz="6" w:space="0" w:color="auto"/>
              <w:right w:val="single" w:sz="12" w:space="0" w:color="auto"/>
            </w:tcBorders>
          </w:tcPr>
          <w:p w14:paraId="3756A1AC" w14:textId="19EA4A89" w:rsidR="00C75460" w:rsidRPr="009A118A" w:rsidRDefault="00C75460" w:rsidP="00791094">
            <w:pPr>
              <w:widowControl w:val="0"/>
              <w:overflowPunct w:val="0"/>
              <w:autoSpaceDE w:val="0"/>
              <w:autoSpaceDN w:val="0"/>
              <w:adjustRightInd w:val="0"/>
              <w:textAlignment w:val="baseline"/>
              <w:rPr>
                <w:bCs/>
                <w:sz w:val="20"/>
                <w:szCs w:val="20"/>
              </w:rPr>
            </w:pPr>
            <w:r w:rsidRPr="009A118A">
              <w:rPr>
                <w:bCs/>
                <w:sz w:val="20"/>
                <w:szCs w:val="20"/>
              </w:rPr>
              <w:t>Включено в настоящий файл</w:t>
            </w:r>
          </w:p>
        </w:tc>
      </w:tr>
      <w:tr w:rsidR="009A118A" w:rsidRPr="009A118A" w14:paraId="22FDAEBA" w14:textId="77777777" w:rsidTr="00DB74B8">
        <w:trPr>
          <w:trHeight w:val="485"/>
        </w:trPr>
        <w:tc>
          <w:tcPr>
            <w:tcW w:w="722" w:type="pct"/>
            <w:tcBorders>
              <w:top w:val="single" w:sz="6" w:space="0" w:color="auto"/>
              <w:left w:val="single" w:sz="12" w:space="0" w:color="auto"/>
              <w:bottom w:val="single" w:sz="6" w:space="0" w:color="auto"/>
            </w:tcBorders>
          </w:tcPr>
          <w:p w14:paraId="3D5A3B3D" w14:textId="58787C62" w:rsidR="009A118A" w:rsidRPr="009A118A" w:rsidRDefault="007977BA" w:rsidP="009A118A">
            <w:pPr>
              <w:rPr>
                <w:sz w:val="20"/>
                <w:szCs w:val="20"/>
              </w:rPr>
            </w:pPr>
            <w:r>
              <w:rPr>
                <w:sz w:val="20"/>
                <w:szCs w:val="20"/>
              </w:rPr>
              <w:t>2</w:t>
            </w:r>
          </w:p>
        </w:tc>
        <w:tc>
          <w:tcPr>
            <w:tcW w:w="2209" w:type="pct"/>
            <w:tcBorders>
              <w:top w:val="single" w:sz="6" w:space="0" w:color="auto"/>
              <w:bottom w:val="single" w:sz="6" w:space="0" w:color="auto"/>
            </w:tcBorders>
          </w:tcPr>
          <w:p w14:paraId="499F5D57" w14:textId="3BDA52A4" w:rsidR="009A118A" w:rsidRPr="009A118A" w:rsidRDefault="000568E6" w:rsidP="00E66F76">
            <w:pPr>
              <w:jc w:val="both"/>
              <w:rPr>
                <w:sz w:val="20"/>
                <w:szCs w:val="20"/>
                <w:lang w:eastAsia="ru-RU"/>
              </w:rPr>
            </w:pPr>
            <w:r>
              <w:rPr>
                <w:sz w:val="20"/>
                <w:szCs w:val="20"/>
                <w:lang w:eastAsia="ru-RU"/>
              </w:rPr>
              <w:t xml:space="preserve">Форма плана </w:t>
            </w:r>
            <w:r w:rsidR="009A118A" w:rsidRPr="009A118A">
              <w:rPr>
                <w:sz w:val="20"/>
                <w:szCs w:val="20"/>
                <w:lang w:eastAsia="ru-RU"/>
              </w:rPr>
              <w:t>корректирующих мероприятий по устранению причин нарушений, выявленных в ходе проверки состояния ПБОТОС</w:t>
            </w:r>
          </w:p>
        </w:tc>
        <w:tc>
          <w:tcPr>
            <w:tcW w:w="2069" w:type="pct"/>
            <w:tcBorders>
              <w:top w:val="single" w:sz="6" w:space="0" w:color="auto"/>
              <w:bottom w:val="single" w:sz="6" w:space="0" w:color="auto"/>
              <w:right w:val="single" w:sz="12" w:space="0" w:color="auto"/>
            </w:tcBorders>
          </w:tcPr>
          <w:p w14:paraId="01CCA5B4" w14:textId="689840DD" w:rsidR="009A118A" w:rsidRPr="009A118A" w:rsidRDefault="009A118A" w:rsidP="009A118A">
            <w:pPr>
              <w:rPr>
                <w:bCs/>
                <w:sz w:val="20"/>
              </w:rPr>
            </w:pPr>
            <w:r w:rsidRPr="009A118A">
              <w:rPr>
                <w:bCs/>
                <w:sz w:val="20"/>
              </w:rPr>
              <w:t>Приложено отдельным файлом в формате Excel</w:t>
            </w:r>
          </w:p>
        </w:tc>
      </w:tr>
      <w:tr w:rsidR="00DB74B8" w:rsidRPr="009A118A" w14:paraId="1D9A4FC9" w14:textId="77777777" w:rsidTr="00D20320">
        <w:trPr>
          <w:trHeight w:val="485"/>
        </w:trPr>
        <w:tc>
          <w:tcPr>
            <w:tcW w:w="722" w:type="pct"/>
            <w:tcBorders>
              <w:top w:val="single" w:sz="6" w:space="0" w:color="auto"/>
              <w:left w:val="single" w:sz="12" w:space="0" w:color="auto"/>
              <w:bottom w:val="single" w:sz="12" w:space="0" w:color="auto"/>
            </w:tcBorders>
          </w:tcPr>
          <w:p w14:paraId="504B917F" w14:textId="3AE68C37" w:rsidR="00DB74B8" w:rsidRDefault="00DB74B8" w:rsidP="009A118A">
            <w:pPr>
              <w:rPr>
                <w:sz w:val="20"/>
                <w:szCs w:val="20"/>
              </w:rPr>
            </w:pPr>
            <w:r w:rsidRPr="00DB74B8">
              <w:rPr>
                <w:sz w:val="20"/>
                <w:szCs w:val="20"/>
              </w:rPr>
              <w:t>3</w:t>
            </w:r>
          </w:p>
        </w:tc>
        <w:tc>
          <w:tcPr>
            <w:tcW w:w="2209" w:type="pct"/>
            <w:tcBorders>
              <w:top w:val="single" w:sz="6" w:space="0" w:color="auto"/>
              <w:bottom w:val="single" w:sz="12" w:space="0" w:color="auto"/>
            </w:tcBorders>
          </w:tcPr>
          <w:p w14:paraId="7E198E99" w14:textId="74EEE609" w:rsidR="00DB74B8" w:rsidRDefault="00DB74B8" w:rsidP="00E66F76">
            <w:pPr>
              <w:jc w:val="both"/>
              <w:rPr>
                <w:sz w:val="20"/>
                <w:szCs w:val="20"/>
              </w:rPr>
            </w:pPr>
            <w:r w:rsidRPr="00DB74B8">
              <w:rPr>
                <w:sz w:val="20"/>
                <w:szCs w:val="20"/>
              </w:rPr>
              <w:t>Форма отчета об устранении нарушений по акту проверки выполнения договорных обязательств</w:t>
            </w:r>
          </w:p>
        </w:tc>
        <w:tc>
          <w:tcPr>
            <w:tcW w:w="2069" w:type="pct"/>
            <w:tcBorders>
              <w:top w:val="single" w:sz="6" w:space="0" w:color="auto"/>
              <w:bottom w:val="single" w:sz="12" w:space="0" w:color="auto"/>
              <w:right w:val="single" w:sz="12" w:space="0" w:color="auto"/>
            </w:tcBorders>
          </w:tcPr>
          <w:p w14:paraId="35807F24" w14:textId="24A0CD66" w:rsidR="00DB74B8" w:rsidRPr="00DB74B8" w:rsidRDefault="00DB74B8" w:rsidP="009A118A">
            <w:pPr>
              <w:rPr>
                <w:sz w:val="20"/>
                <w:szCs w:val="20"/>
              </w:rPr>
            </w:pPr>
            <w:r w:rsidRPr="00DB74B8">
              <w:rPr>
                <w:sz w:val="20"/>
                <w:szCs w:val="20"/>
              </w:rPr>
              <w:t>Включено в настоящий файл</w:t>
            </w:r>
          </w:p>
        </w:tc>
      </w:tr>
    </w:tbl>
    <w:p w14:paraId="16752098" w14:textId="77777777" w:rsidR="006D0597" w:rsidRPr="00E474BA" w:rsidRDefault="006D0597" w:rsidP="004C3DB6">
      <w:pPr>
        <w:pStyle w:val="34"/>
        <w:spacing w:after="240"/>
        <w:ind w:left="0"/>
        <w:rPr>
          <w:sz w:val="24"/>
          <w:szCs w:val="24"/>
          <w:lang w:eastAsia="en-US"/>
        </w:rPr>
      </w:pPr>
    </w:p>
    <w:p w14:paraId="7E85BFA5" w14:textId="77777777" w:rsidR="00891A60" w:rsidRPr="00E474BA" w:rsidRDefault="00891A60" w:rsidP="00891A60">
      <w:pPr>
        <w:sectPr w:rsidR="00891A60" w:rsidRPr="00E474BA" w:rsidSect="008C2ECF">
          <w:pgSz w:w="11906" w:h="16838" w:code="9"/>
          <w:pgMar w:top="567" w:right="849" w:bottom="567" w:left="1247" w:header="737" w:footer="680" w:gutter="0"/>
          <w:cols w:space="708"/>
          <w:docGrid w:linePitch="360"/>
        </w:sectPr>
      </w:pPr>
      <w:bookmarkStart w:id="115" w:name="_Toc326669188"/>
      <w:bookmarkStart w:id="116" w:name="_Toc463275657"/>
      <w:bookmarkStart w:id="117" w:name="_Toc56515903"/>
    </w:p>
    <w:p w14:paraId="57B9C0A8" w14:textId="782135A7" w:rsidR="005822A3" w:rsidRPr="00985163" w:rsidRDefault="005822A3" w:rsidP="004A1847">
      <w:pPr>
        <w:pStyle w:val="a6"/>
        <w:spacing w:before="240" w:after="240"/>
        <w:jc w:val="both"/>
        <w:rPr>
          <w:rFonts w:ascii="Arial" w:eastAsia="Times New Roman" w:hAnsi="Arial"/>
          <w:b/>
          <w:bCs/>
          <w:iCs/>
          <w:caps/>
          <w:sz w:val="24"/>
          <w:szCs w:val="24"/>
        </w:rPr>
      </w:pPr>
      <w:bookmarkStart w:id="118" w:name="Приложение1"/>
      <w:bookmarkEnd w:id="115"/>
      <w:bookmarkEnd w:id="116"/>
      <w:bookmarkEnd w:id="117"/>
      <w:r w:rsidRPr="002E166C">
        <w:rPr>
          <w:rFonts w:ascii="Arial" w:eastAsia="Times New Roman" w:hAnsi="Arial"/>
          <w:b/>
          <w:bCs/>
          <w:iCs/>
          <w:caps/>
          <w:sz w:val="24"/>
          <w:szCs w:val="24"/>
        </w:rPr>
        <w:t>ПРИЛОЖЕНИЕ 1</w:t>
      </w:r>
      <w:r w:rsidR="00C70BE1" w:rsidRPr="002E166C">
        <w:rPr>
          <w:rFonts w:ascii="Arial" w:eastAsia="Times New Roman" w:hAnsi="Arial"/>
          <w:b/>
          <w:bCs/>
          <w:iCs/>
          <w:caps/>
          <w:sz w:val="24"/>
          <w:szCs w:val="24"/>
        </w:rPr>
        <w:t xml:space="preserve">. </w:t>
      </w:r>
      <w:bookmarkEnd w:id="118"/>
      <w:r w:rsidR="00985163" w:rsidRPr="002E166C">
        <w:rPr>
          <w:rFonts w:ascii="Arial" w:eastAsia="Times New Roman" w:hAnsi="Arial"/>
          <w:b/>
          <w:bCs/>
          <w:iCs/>
          <w:caps/>
          <w:sz w:val="24"/>
          <w:szCs w:val="24"/>
        </w:rPr>
        <w:t>ФОРМА АКТА ПРОВЕРКИ ВЫПОЛНЕНИЯ ДОГОВОРНЫХ ОБЯЗАТЕЛЬСТВ ПОДРЯДНОЙ ОРГАНИЗАЦИЕЙ</w:t>
      </w:r>
    </w:p>
    <w:p w14:paraId="7E688B39" w14:textId="77777777" w:rsidR="00985163" w:rsidRPr="000470C7" w:rsidRDefault="00985163" w:rsidP="00985163">
      <w:pPr>
        <w:spacing w:after="120"/>
        <w:jc w:val="center"/>
        <w:rPr>
          <w:rFonts w:eastAsiaTheme="minorHAnsi" w:cs="Arial"/>
          <w:b/>
          <w:bCs/>
        </w:rPr>
      </w:pPr>
      <w:bookmarkStart w:id="119" w:name="_MON_1288441041"/>
      <w:bookmarkEnd w:id="119"/>
      <w:r w:rsidRPr="000470C7">
        <w:rPr>
          <w:rFonts w:eastAsiaTheme="minorHAnsi" w:cs="Arial"/>
          <w:b/>
          <w:bCs/>
        </w:rPr>
        <w:t>АКТ</w:t>
      </w:r>
    </w:p>
    <w:p w14:paraId="0BB1F2D6" w14:textId="77777777" w:rsidR="00985163" w:rsidRPr="000470C7" w:rsidRDefault="00985163" w:rsidP="00985163">
      <w:pPr>
        <w:spacing w:after="120"/>
        <w:jc w:val="center"/>
        <w:rPr>
          <w:rFonts w:eastAsiaTheme="minorHAnsi" w:cs="Arial"/>
          <w:b/>
          <w:bCs/>
        </w:rPr>
      </w:pPr>
      <w:r w:rsidRPr="000470C7">
        <w:rPr>
          <w:rFonts w:eastAsiaTheme="minorHAnsi" w:cs="Arial"/>
          <w:b/>
          <w:bCs/>
        </w:rPr>
        <w:t>ПРОВЕРКИ ВЫПОЛНЕНИЯ ДОГОВОРНЫХ ОБЯЗАТЕЛЬСТВ ПОДРЯДНОЙ ОРГАНИЗАЦИЕЙ</w:t>
      </w:r>
    </w:p>
    <w:p w14:paraId="44BDA939" w14:textId="77777777" w:rsidR="00985163" w:rsidRPr="000470C7" w:rsidRDefault="00985163" w:rsidP="00985163">
      <w:pPr>
        <w:tabs>
          <w:tab w:val="left" w:pos="620"/>
          <w:tab w:val="left" w:pos="4720"/>
          <w:tab w:val="left" w:pos="6920"/>
          <w:tab w:val="left" w:pos="9700"/>
        </w:tabs>
        <w:rPr>
          <w:rFonts w:eastAsiaTheme="minorHAnsi" w:cs="Arial"/>
          <w:u w:val="single"/>
        </w:rPr>
      </w:pPr>
      <w:r w:rsidRPr="000470C7">
        <w:rPr>
          <w:rFonts w:eastAsiaTheme="minorHAnsi" w:cs="Arial"/>
        </w:rPr>
        <w:t>Дата составления акта проверки: «__»______________ 20__г.</w:t>
      </w:r>
    </w:p>
    <w:p w14:paraId="3B11D35D" w14:textId="77777777" w:rsidR="00985163" w:rsidRPr="000470C7" w:rsidRDefault="00985163" w:rsidP="00985163">
      <w:pPr>
        <w:tabs>
          <w:tab w:val="left" w:pos="620"/>
          <w:tab w:val="left" w:pos="4720"/>
          <w:tab w:val="left" w:pos="6920"/>
          <w:tab w:val="left" w:pos="9700"/>
        </w:tabs>
        <w:rPr>
          <w:rFonts w:eastAsiaTheme="minorHAnsi" w:cs="Arial"/>
        </w:rPr>
      </w:pPr>
      <w:r w:rsidRPr="000470C7">
        <w:rPr>
          <w:rFonts w:eastAsiaTheme="minorHAnsi" w:cs="Arial"/>
        </w:rPr>
        <w:t>Регистрационный номер: __________________________________________________</w:t>
      </w:r>
    </w:p>
    <w:p w14:paraId="35E66097" w14:textId="77777777" w:rsidR="00985163" w:rsidRPr="000470C7" w:rsidRDefault="00985163" w:rsidP="00985163">
      <w:pPr>
        <w:tabs>
          <w:tab w:val="left" w:pos="620"/>
          <w:tab w:val="left" w:pos="4720"/>
          <w:tab w:val="left" w:pos="6920"/>
          <w:tab w:val="left" w:pos="9700"/>
        </w:tabs>
        <w:rPr>
          <w:rFonts w:eastAsiaTheme="minorHAnsi" w:cs="Arial"/>
          <w:u w:val="single"/>
        </w:rPr>
      </w:pPr>
      <w:r w:rsidRPr="000470C7">
        <w:rPr>
          <w:rFonts w:eastAsiaTheme="minorHAnsi" w:cs="Arial"/>
        </w:rPr>
        <w:t>Место составления: ______________________________________________________</w:t>
      </w:r>
    </w:p>
    <w:tbl>
      <w:tblPr>
        <w:tblW w:w="10490" w:type="dxa"/>
        <w:tblCellMar>
          <w:left w:w="0" w:type="dxa"/>
          <w:right w:w="0" w:type="dxa"/>
        </w:tblCellMar>
        <w:tblLook w:val="0000" w:firstRow="0" w:lastRow="0" w:firstColumn="0" w:lastColumn="0" w:noHBand="0" w:noVBand="0"/>
      </w:tblPr>
      <w:tblGrid>
        <w:gridCol w:w="10490"/>
      </w:tblGrid>
      <w:tr w:rsidR="00985163" w:rsidRPr="000470C7" w14:paraId="558945F1" w14:textId="77777777" w:rsidTr="000F52BB">
        <w:trPr>
          <w:trHeight w:val="1875"/>
        </w:trPr>
        <w:tc>
          <w:tcPr>
            <w:tcW w:w="10490" w:type="dxa"/>
            <w:tcBorders>
              <w:top w:val="nil"/>
              <w:left w:val="nil"/>
              <w:bottom w:val="nil"/>
              <w:right w:val="nil"/>
            </w:tcBorders>
            <w:tcMar>
              <w:top w:w="10" w:type="dxa"/>
              <w:left w:w="10" w:type="dxa"/>
              <w:bottom w:w="0" w:type="dxa"/>
              <w:right w:w="10" w:type="dxa"/>
            </w:tcMar>
          </w:tcPr>
          <w:p w14:paraId="62145779" w14:textId="77777777" w:rsidR="00985163" w:rsidRPr="000470C7" w:rsidRDefault="00985163" w:rsidP="000F52BB">
            <w:pPr>
              <w:tabs>
                <w:tab w:val="right" w:pos="8306"/>
              </w:tabs>
              <w:rPr>
                <w:rFonts w:cs="Arial"/>
              </w:rPr>
            </w:pPr>
            <w:r w:rsidRPr="000470C7">
              <w:rPr>
                <w:rFonts w:cs="Arial"/>
                <w:bCs/>
              </w:rPr>
              <w:t>Мной (нами)  ____________________________________________________________</w:t>
            </w:r>
            <w:r w:rsidRPr="000470C7">
              <w:rPr>
                <w:rFonts w:cs="Arial"/>
                <w:u w:val="single"/>
              </w:rPr>
              <w:t xml:space="preserve">    </w:t>
            </w:r>
          </w:p>
          <w:p w14:paraId="416C95E6" w14:textId="77777777" w:rsidR="00985163" w:rsidRPr="000470C7" w:rsidRDefault="00985163" w:rsidP="000F52BB">
            <w:pPr>
              <w:tabs>
                <w:tab w:val="left" w:pos="1843"/>
              </w:tabs>
              <w:spacing w:line="276" w:lineRule="auto"/>
              <w:ind w:firstLine="1701"/>
              <w:rPr>
                <w:rFonts w:eastAsiaTheme="minorHAnsi" w:cs="Arial"/>
                <w:sz w:val="16"/>
                <w:szCs w:val="16"/>
              </w:rPr>
            </w:pPr>
            <w:r w:rsidRPr="000470C7">
              <w:rPr>
                <w:rFonts w:eastAsiaTheme="minorHAnsi" w:cs="Arial"/>
                <w:sz w:val="16"/>
                <w:szCs w:val="16"/>
              </w:rPr>
              <w:t>(должность, фамилия, инициалы работника Общества, проводившего проверку)</w:t>
            </w:r>
          </w:p>
          <w:p w14:paraId="7DBF6354" w14:textId="77777777" w:rsidR="00985163" w:rsidRPr="000470C7" w:rsidRDefault="00985163" w:rsidP="000F52BB">
            <w:pPr>
              <w:rPr>
                <w:rFonts w:eastAsiaTheme="minorHAnsi" w:cs="Arial"/>
                <w:color w:val="FFFFFF"/>
              </w:rPr>
            </w:pPr>
            <w:r w:rsidRPr="000470C7">
              <w:rPr>
                <w:rFonts w:eastAsiaTheme="minorHAnsi" w:cs="Arial"/>
                <w:bCs/>
              </w:rPr>
              <w:t>в присутствии</w:t>
            </w:r>
            <w:r w:rsidRPr="000470C7">
              <w:rPr>
                <w:rFonts w:eastAsiaTheme="minorHAnsi" w:cs="Arial"/>
              </w:rPr>
              <w:t xml:space="preserve"> ___________________________________________________________</w:t>
            </w:r>
          </w:p>
          <w:p w14:paraId="3252985C" w14:textId="77777777" w:rsidR="00985163" w:rsidRPr="000470C7" w:rsidRDefault="00985163" w:rsidP="000F52BB">
            <w:pPr>
              <w:spacing w:line="276" w:lineRule="auto"/>
              <w:ind w:firstLine="1560"/>
              <w:rPr>
                <w:rFonts w:eastAsiaTheme="minorHAnsi" w:cs="Arial"/>
                <w:sz w:val="16"/>
                <w:szCs w:val="16"/>
              </w:rPr>
            </w:pPr>
            <w:r w:rsidRPr="000470C7">
              <w:rPr>
                <w:rFonts w:eastAsiaTheme="minorHAnsi" w:cs="Arial"/>
                <w:sz w:val="16"/>
                <w:szCs w:val="16"/>
              </w:rPr>
              <w:t xml:space="preserve"> (должность, фамилия, инициалы представителя ПО, в чьем присутствии была проведена проверка) </w:t>
            </w:r>
          </w:p>
          <w:p w14:paraId="25ABCB3A" w14:textId="77777777" w:rsidR="00985163" w:rsidRPr="000470C7" w:rsidRDefault="00985163" w:rsidP="000F52BB">
            <w:pPr>
              <w:rPr>
                <w:rFonts w:eastAsia="Arial Unicode MS" w:cs="Arial"/>
                <w:bCs/>
                <w:u w:val="single"/>
              </w:rPr>
            </w:pPr>
            <w:r w:rsidRPr="000470C7">
              <w:rPr>
                <w:rFonts w:eastAsia="Arial Unicode MS" w:cs="Arial"/>
                <w:bCs/>
              </w:rPr>
              <w:t>на основании договора заключенного между Обществом и ________________________</w:t>
            </w:r>
          </w:p>
          <w:p w14:paraId="4AA046B0" w14:textId="77777777" w:rsidR="00985163" w:rsidRPr="000470C7" w:rsidRDefault="00985163" w:rsidP="000F52BB">
            <w:pPr>
              <w:spacing w:line="276" w:lineRule="auto"/>
              <w:ind w:firstLine="6237"/>
              <w:rPr>
                <w:rFonts w:eastAsia="Arial Unicode MS" w:cs="Arial"/>
                <w:bCs/>
                <w:sz w:val="16"/>
                <w:szCs w:val="16"/>
              </w:rPr>
            </w:pPr>
            <w:r w:rsidRPr="000470C7">
              <w:rPr>
                <w:rFonts w:eastAsia="Arial Unicode MS" w:cs="Arial"/>
                <w:bCs/>
                <w:sz w:val="16"/>
                <w:szCs w:val="16"/>
              </w:rPr>
              <w:t xml:space="preserve">           (наименование Подрядной организации)</w:t>
            </w:r>
          </w:p>
          <w:p w14:paraId="01C4A6E2" w14:textId="77777777" w:rsidR="00985163" w:rsidRPr="000470C7" w:rsidRDefault="00985163" w:rsidP="000F52BB">
            <w:pPr>
              <w:rPr>
                <w:rFonts w:eastAsia="Arial Unicode MS" w:cs="Arial"/>
                <w:bCs/>
              </w:rPr>
            </w:pPr>
            <w:r w:rsidRPr="000470C7">
              <w:rPr>
                <w:rFonts w:eastAsia="Arial Unicode MS" w:cs="Arial"/>
                <w:bCs/>
              </w:rPr>
              <w:t>по выполнению работ/оказанию услуг  _________________________________________</w:t>
            </w:r>
          </w:p>
          <w:p w14:paraId="7042D084" w14:textId="77777777" w:rsidR="00985163" w:rsidRPr="000470C7" w:rsidRDefault="00985163" w:rsidP="000F52BB">
            <w:pPr>
              <w:spacing w:line="276" w:lineRule="auto"/>
              <w:ind w:firstLine="4253"/>
              <w:rPr>
                <w:rFonts w:eastAsia="Arial Unicode MS" w:cs="Arial"/>
                <w:bCs/>
                <w:sz w:val="16"/>
                <w:szCs w:val="16"/>
              </w:rPr>
            </w:pPr>
            <w:r w:rsidRPr="000470C7">
              <w:rPr>
                <w:rFonts w:eastAsia="Arial Unicode MS" w:cs="Arial"/>
                <w:bCs/>
                <w:sz w:val="16"/>
                <w:szCs w:val="16"/>
              </w:rPr>
              <w:t xml:space="preserve">                  (краткое наименование вида работ /услуг по договору)</w:t>
            </w:r>
          </w:p>
          <w:p w14:paraId="4E463C6F" w14:textId="77777777" w:rsidR="00985163" w:rsidRPr="000470C7" w:rsidRDefault="00985163" w:rsidP="000F52BB">
            <w:pPr>
              <w:spacing w:line="276" w:lineRule="auto"/>
              <w:rPr>
                <w:rFonts w:eastAsiaTheme="minorHAnsi" w:cs="Arial"/>
                <w:bCs/>
              </w:rPr>
            </w:pPr>
            <w:r w:rsidRPr="000470C7">
              <w:rPr>
                <w:rFonts w:eastAsia="Arial Unicode MS" w:cs="Arial"/>
                <w:bCs/>
              </w:rPr>
              <w:t>в период с</w:t>
            </w:r>
            <w:r w:rsidRPr="000470C7">
              <w:rPr>
                <w:rFonts w:eastAsia="Arial Unicode MS" w:cs="Arial"/>
              </w:rPr>
              <w:t xml:space="preserve"> </w:t>
            </w:r>
            <w:r w:rsidRPr="000470C7">
              <w:rPr>
                <w:rFonts w:eastAsiaTheme="minorHAnsi" w:cs="Arial"/>
                <w:bCs/>
              </w:rPr>
              <w:t>«</w:t>
            </w:r>
            <w:r w:rsidRPr="000470C7">
              <w:rPr>
                <w:rFonts w:eastAsiaTheme="minorHAnsi" w:cs="Arial"/>
                <w:bCs/>
                <w:u w:val="single"/>
              </w:rPr>
              <w:t xml:space="preserve">      </w:t>
            </w:r>
            <w:r w:rsidRPr="000470C7">
              <w:rPr>
                <w:rFonts w:eastAsiaTheme="minorHAnsi" w:cs="Arial"/>
                <w:bCs/>
              </w:rPr>
              <w:t>»</w:t>
            </w:r>
            <w:r w:rsidRPr="000470C7">
              <w:rPr>
                <w:rFonts w:eastAsiaTheme="minorHAnsi" w:cs="Arial"/>
                <w:bCs/>
                <w:u w:val="single"/>
              </w:rPr>
              <w:t xml:space="preserve">                   </w:t>
            </w:r>
            <w:r w:rsidRPr="000470C7">
              <w:rPr>
                <w:rFonts w:eastAsiaTheme="minorHAnsi" w:cs="Arial"/>
                <w:bCs/>
              </w:rPr>
              <w:t xml:space="preserve">  20</w:t>
            </w:r>
            <w:r w:rsidRPr="000470C7">
              <w:rPr>
                <w:rFonts w:eastAsiaTheme="minorHAnsi" w:cs="Arial"/>
                <w:bCs/>
                <w:u w:val="single"/>
              </w:rPr>
              <w:t xml:space="preserve">      </w:t>
            </w:r>
            <w:r w:rsidRPr="000470C7">
              <w:rPr>
                <w:rFonts w:eastAsiaTheme="minorHAnsi" w:cs="Arial"/>
                <w:bCs/>
              </w:rPr>
              <w:t xml:space="preserve"> г. по «</w:t>
            </w:r>
            <w:r w:rsidRPr="000470C7">
              <w:rPr>
                <w:rFonts w:eastAsiaTheme="minorHAnsi" w:cs="Arial"/>
                <w:bCs/>
                <w:u w:val="single"/>
              </w:rPr>
              <w:t xml:space="preserve">      </w:t>
            </w:r>
            <w:r w:rsidRPr="000470C7">
              <w:rPr>
                <w:rFonts w:eastAsiaTheme="minorHAnsi" w:cs="Arial"/>
                <w:bCs/>
              </w:rPr>
              <w:t xml:space="preserve">» </w:t>
            </w:r>
            <w:r w:rsidRPr="000470C7">
              <w:rPr>
                <w:rFonts w:eastAsiaTheme="minorHAnsi" w:cs="Arial"/>
                <w:bCs/>
                <w:u w:val="single"/>
              </w:rPr>
              <w:t xml:space="preserve">                    </w:t>
            </w:r>
            <w:r w:rsidRPr="000470C7">
              <w:rPr>
                <w:rFonts w:eastAsiaTheme="minorHAnsi" w:cs="Arial"/>
                <w:bCs/>
              </w:rPr>
              <w:t xml:space="preserve">  20</w:t>
            </w:r>
            <w:r w:rsidRPr="000470C7">
              <w:rPr>
                <w:rFonts w:eastAsiaTheme="minorHAnsi" w:cs="Arial"/>
                <w:bCs/>
                <w:u w:val="single"/>
              </w:rPr>
              <w:t xml:space="preserve">      </w:t>
            </w:r>
            <w:r w:rsidRPr="000470C7">
              <w:rPr>
                <w:rFonts w:eastAsiaTheme="minorHAnsi" w:cs="Arial"/>
                <w:bCs/>
              </w:rPr>
              <w:t xml:space="preserve"> г.</w:t>
            </w:r>
          </w:p>
          <w:p w14:paraId="77894F0E" w14:textId="77777777" w:rsidR="00985163" w:rsidRPr="000470C7" w:rsidRDefault="00985163" w:rsidP="000F52BB">
            <w:pPr>
              <w:tabs>
                <w:tab w:val="left" w:pos="1985"/>
              </w:tabs>
              <w:rPr>
                <w:rFonts w:eastAsiaTheme="minorHAnsi" w:cs="Arial"/>
              </w:rPr>
            </w:pPr>
            <w:r w:rsidRPr="000470C7">
              <w:rPr>
                <w:rFonts w:eastAsiaTheme="minorHAnsi" w:cs="Arial"/>
                <w:bCs/>
              </w:rPr>
              <w:t>проведена проверка выполнения договорных обязательств</w:t>
            </w:r>
            <w:r w:rsidRPr="000470C7">
              <w:rPr>
                <w:rFonts w:eastAsiaTheme="minorHAnsi" w:cs="Arial"/>
              </w:rPr>
              <w:t xml:space="preserve"> ________________________</w:t>
            </w:r>
          </w:p>
          <w:p w14:paraId="69AAB908" w14:textId="77777777" w:rsidR="00985163" w:rsidRPr="000470C7" w:rsidRDefault="00985163" w:rsidP="000F52BB">
            <w:pPr>
              <w:ind w:firstLine="6379"/>
              <w:rPr>
                <w:rFonts w:eastAsia="Arial Unicode MS" w:cs="Arial"/>
                <w:sz w:val="16"/>
                <w:szCs w:val="16"/>
              </w:rPr>
            </w:pPr>
            <w:r w:rsidRPr="000470C7">
              <w:rPr>
                <w:rFonts w:cs="Arial"/>
                <w:sz w:val="16"/>
                <w:szCs w:val="16"/>
              </w:rPr>
              <w:t xml:space="preserve">          (наименование Подрядной организации)</w:t>
            </w:r>
          </w:p>
        </w:tc>
      </w:tr>
    </w:tbl>
    <w:p w14:paraId="0E4D06D2" w14:textId="77777777" w:rsidR="00985163" w:rsidRPr="000470C7" w:rsidRDefault="00985163" w:rsidP="00985163">
      <w:pPr>
        <w:tabs>
          <w:tab w:val="left" w:pos="6920"/>
          <w:tab w:val="left" w:pos="8120"/>
          <w:tab w:val="left" w:pos="9700"/>
        </w:tabs>
        <w:rPr>
          <w:rFonts w:eastAsiaTheme="minorHAnsi" w:cs="Arial"/>
          <w:iCs/>
        </w:rPr>
      </w:pPr>
      <w:r w:rsidRPr="000470C7">
        <w:rPr>
          <w:rFonts w:eastAsiaTheme="minorHAnsi" w:cs="Arial"/>
          <w:iCs/>
        </w:rPr>
        <w:t>_______________________________________________________________________</w:t>
      </w:r>
    </w:p>
    <w:p w14:paraId="3C0B58B7" w14:textId="77777777" w:rsidR="00985163" w:rsidRPr="000470C7" w:rsidRDefault="00985163" w:rsidP="00985163">
      <w:pPr>
        <w:tabs>
          <w:tab w:val="left" w:pos="6920"/>
          <w:tab w:val="left" w:pos="8120"/>
          <w:tab w:val="left" w:pos="9700"/>
        </w:tabs>
        <w:spacing w:line="276" w:lineRule="auto"/>
        <w:jc w:val="center"/>
        <w:rPr>
          <w:rFonts w:eastAsiaTheme="minorHAnsi" w:cs="Arial"/>
          <w:iCs/>
          <w:sz w:val="16"/>
          <w:szCs w:val="16"/>
        </w:rPr>
      </w:pPr>
      <w:r w:rsidRPr="000470C7">
        <w:rPr>
          <w:rFonts w:eastAsiaTheme="minorHAnsi" w:cs="Arial"/>
          <w:iCs/>
          <w:sz w:val="16"/>
          <w:szCs w:val="16"/>
        </w:rPr>
        <w:t>(наименование объекта производства работ и характера работ, выполнявшегося на объекте во время проведения проверки)</w:t>
      </w:r>
    </w:p>
    <w:p w14:paraId="1A5747B0" w14:textId="77777777" w:rsidR="00985163" w:rsidRPr="000470C7" w:rsidRDefault="00985163" w:rsidP="00985163">
      <w:pPr>
        <w:tabs>
          <w:tab w:val="left" w:pos="6920"/>
          <w:tab w:val="left" w:pos="8120"/>
          <w:tab w:val="left" w:pos="9700"/>
        </w:tabs>
        <w:spacing w:after="200" w:line="276" w:lineRule="auto"/>
        <w:rPr>
          <w:rFonts w:eastAsiaTheme="minorHAnsi" w:cs="Arial"/>
          <w:i/>
          <w:iCs/>
          <w:szCs w:val="22"/>
        </w:rPr>
      </w:pPr>
      <w:r w:rsidRPr="000470C7">
        <w:rPr>
          <w:rFonts w:eastAsiaTheme="minorHAnsi" w:cs="Arial"/>
          <w:i/>
          <w:iCs/>
          <w:szCs w:val="22"/>
        </w:rPr>
        <w:t>В результате проверки выявлены следующие нарушения:</w:t>
      </w:r>
    </w:p>
    <w:tbl>
      <w:tblPr>
        <w:tblW w:w="9908" w:type="dxa"/>
        <w:tblInd w:w="-132" w:type="dxa"/>
        <w:tblLayout w:type="fixed"/>
        <w:tblCellMar>
          <w:left w:w="0" w:type="dxa"/>
          <w:right w:w="0" w:type="dxa"/>
        </w:tblCellMar>
        <w:tblLook w:val="0000" w:firstRow="0" w:lastRow="0" w:firstColumn="0" w:lastColumn="0" w:noHBand="0" w:noVBand="0"/>
      </w:tblPr>
      <w:tblGrid>
        <w:gridCol w:w="551"/>
        <w:gridCol w:w="6239"/>
        <w:gridCol w:w="1701"/>
        <w:gridCol w:w="1417"/>
      </w:tblGrid>
      <w:tr w:rsidR="00985163" w:rsidRPr="000470C7" w14:paraId="72B6918F" w14:textId="77777777" w:rsidTr="005A4B51">
        <w:trPr>
          <w:trHeight w:val="269"/>
        </w:trPr>
        <w:tc>
          <w:tcPr>
            <w:tcW w:w="551" w:type="dxa"/>
            <w:tcBorders>
              <w:top w:val="single" w:sz="4" w:space="0" w:color="auto"/>
              <w:left w:val="single" w:sz="4" w:space="0" w:color="auto"/>
              <w:bottom w:val="single" w:sz="4" w:space="0" w:color="auto"/>
              <w:right w:val="single" w:sz="4" w:space="0" w:color="auto"/>
            </w:tcBorders>
            <w:shd w:val="clear" w:color="auto" w:fill="C6D9F1" w:themeFill="text2" w:themeFillTint="33"/>
            <w:tcMar>
              <w:top w:w="10" w:type="dxa"/>
              <w:left w:w="10" w:type="dxa"/>
              <w:bottom w:w="0" w:type="dxa"/>
              <w:right w:w="10" w:type="dxa"/>
            </w:tcMar>
            <w:vAlign w:val="center"/>
          </w:tcPr>
          <w:p w14:paraId="2165F14C" w14:textId="77777777" w:rsidR="00985163" w:rsidRPr="000470C7" w:rsidRDefault="00985163" w:rsidP="000F52BB">
            <w:pPr>
              <w:jc w:val="center"/>
              <w:rPr>
                <w:rFonts w:eastAsiaTheme="minorHAnsi" w:cs="Arial"/>
                <w:b/>
                <w:bCs/>
                <w:sz w:val="20"/>
                <w:szCs w:val="20"/>
              </w:rPr>
            </w:pPr>
            <w:r w:rsidRPr="000470C7">
              <w:rPr>
                <w:rFonts w:eastAsiaTheme="minorHAnsi" w:cs="Arial"/>
                <w:b/>
                <w:bCs/>
                <w:sz w:val="20"/>
                <w:szCs w:val="20"/>
              </w:rPr>
              <w:t>№</w:t>
            </w:r>
          </w:p>
          <w:p w14:paraId="5EE6B997" w14:textId="77777777" w:rsidR="00985163" w:rsidRPr="000470C7" w:rsidRDefault="00985163" w:rsidP="000F52BB">
            <w:pPr>
              <w:jc w:val="center"/>
              <w:rPr>
                <w:rFonts w:eastAsia="Arial Unicode MS" w:cs="Arial"/>
                <w:b/>
                <w:bCs/>
                <w:sz w:val="20"/>
                <w:szCs w:val="20"/>
              </w:rPr>
            </w:pPr>
            <w:r w:rsidRPr="000470C7">
              <w:rPr>
                <w:rFonts w:eastAsiaTheme="minorHAnsi" w:cs="Arial"/>
                <w:b/>
                <w:bCs/>
                <w:sz w:val="20"/>
                <w:szCs w:val="20"/>
              </w:rPr>
              <w:t>п/п</w:t>
            </w:r>
          </w:p>
        </w:tc>
        <w:tc>
          <w:tcPr>
            <w:tcW w:w="6239" w:type="dxa"/>
            <w:tcBorders>
              <w:top w:val="single" w:sz="4" w:space="0" w:color="auto"/>
              <w:left w:val="nil"/>
              <w:bottom w:val="single" w:sz="4" w:space="0" w:color="auto"/>
              <w:right w:val="single" w:sz="4" w:space="0" w:color="auto"/>
            </w:tcBorders>
            <w:shd w:val="clear" w:color="auto" w:fill="C6D9F1" w:themeFill="text2" w:themeFillTint="33"/>
            <w:tcMar>
              <w:top w:w="10" w:type="dxa"/>
              <w:left w:w="10" w:type="dxa"/>
              <w:bottom w:w="0" w:type="dxa"/>
              <w:right w:w="10" w:type="dxa"/>
            </w:tcMar>
            <w:vAlign w:val="center"/>
          </w:tcPr>
          <w:p w14:paraId="546AAC8C" w14:textId="77777777" w:rsidR="00985163" w:rsidRPr="000470C7" w:rsidRDefault="00985163" w:rsidP="000F52BB">
            <w:pPr>
              <w:jc w:val="center"/>
              <w:rPr>
                <w:rFonts w:eastAsiaTheme="minorHAnsi" w:cs="Arial"/>
                <w:b/>
                <w:sz w:val="20"/>
                <w:szCs w:val="20"/>
              </w:rPr>
            </w:pPr>
            <w:r w:rsidRPr="000470C7">
              <w:rPr>
                <w:rFonts w:eastAsiaTheme="minorHAnsi" w:cs="Arial"/>
                <w:b/>
                <w:bCs/>
                <w:sz w:val="20"/>
                <w:szCs w:val="20"/>
              </w:rPr>
              <w:t>Наименование объекта, где выявлены нарушения, выявленные нарушения со ссылками</w:t>
            </w:r>
            <w:r>
              <w:rPr>
                <w:rFonts w:eastAsiaTheme="minorHAnsi" w:cs="Arial"/>
                <w:b/>
                <w:bCs/>
                <w:sz w:val="20"/>
                <w:szCs w:val="20"/>
              </w:rPr>
              <w:t xml:space="preserve"> </w:t>
            </w:r>
            <w:r>
              <w:rPr>
                <w:rFonts w:eastAsiaTheme="minorHAnsi" w:cs="Arial"/>
                <w:b/>
                <w:sz w:val="20"/>
                <w:szCs w:val="20"/>
              </w:rPr>
              <w:t>(абзац, пункт, часть статьи, статья)</w:t>
            </w:r>
            <w:r w:rsidRPr="000470C7">
              <w:rPr>
                <w:rFonts w:eastAsiaTheme="minorHAnsi" w:cs="Arial"/>
                <w:b/>
                <w:bCs/>
                <w:sz w:val="20"/>
                <w:szCs w:val="20"/>
              </w:rPr>
              <w:t xml:space="preserve"> на</w:t>
            </w:r>
            <w:r w:rsidRPr="000470C7">
              <w:rPr>
                <w:rFonts w:eastAsiaTheme="minorHAnsi" w:cs="Arial"/>
                <w:b/>
                <w:sz w:val="20"/>
                <w:szCs w:val="20"/>
              </w:rPr>
              <w:t xml:space="preserve"> действующие нормативные </w:t>
            </w:r>
            <w:r>
              <w:rPr>
                <w:rFonts w:eastAsiaTheme="minorHAnsi" w:cs="Arial"/>
                <w:b/>
                <w:sz w:val="20"/>
                <w:szCs w:val="20"/>
              </w:rPr>
              <w:t xml:space="preserve">акты </w:t>
            </w:r>
            <w:r w:rsidRPr="000470C7">
              <w:rPr>
                <w:rFonts w:eastAsiaTheme="minorHAnsi" w:cs="Arial"/>
                <w:b/>
                <w:sz w:val="20"/>
                <w:szCs w:val="20"/>
              </w:rPr>
              <w:t xml:space="preserve">РФ, </w:t>
            </w:r>
            <w:r>
              <w:rPr>
                <w:rFonts w:eastAsiaTheme="minorHAnsi" w:cs="Arial"/>
                <w:b/>
                <w:sz w:val="20"/>
                <w:szCs w:val="20"/>
              </w:rPr>
              <w:t xml:space="preserve">ссылки на ЛНД </w:t>
            </w:r>
          </w:p>
        </w:tc>
        <w:tc>
          <w:tcPr>
            <w:tcW w:w="1701" w:type="dxa"/>
            <w:tcBorders>
              <w:top w:val="single" w:sz="4" w:space="0" w:color="auto"/>
              <w:left w:val="nil"/>
              <w:bottom w:val="single" w:sz="4" w:space="0" w:color="auto"/>
              <w:right w:val="single" w:sz="4" w:space="0" w:color="auto"/>
            </w:tcBorders>
            <w:shd w:val="clear" w:color="auto" w:fill="C6D9F1" w:themeFill="text2" w:themeFillTint="33"/>
            <w:tcMar>
              <w:top w:w="10" w:type="dxa"/>
              <w:left w:w="10" w:type="dxa"/>
              <w:bottom w:w="0" w:type="dxa"/>
              <w:right w:w="10" w:type="dxa"/>
            </w:tcMar>
            <w:vAlign w:val="center"/>
          </w:tcPr>
          <w:p w14:paraId="1B6A56C5" w14:textId="77777777" w:rsidR="00985163" w:rsidRPr="000470C7" w:rsidRDefault="00985163" w:rsidP="000F52BB">
            <w:pPr>
              <w:jc w:val="center"/>
              <w:rPr>
                <w:rFonts w:eastAsia="Arial Unicode MS" w:cs="Arial"/>
                <w:b/>
                <w:bCs/>
                <w:sz w:val="20"/>
                <w:szCs w:val="20"/>
              </w:rPr>
            </w:pPr>
            <w:r w:rsidRPr="000470C7">
              <w:rPr>
                <w:rFonts w:eastAsiaTheme="minorHAnsi" w:cs="Arial"/>
                <w:b/>
                <w:bCs/>
                <w:sz w:val="20"/>
                <w:szCs w:val="20"/>
              </w:rPr>
              <w:t>Предложения</w:t>
            </w:r>
            <w:r w:rsidRPr="000470C7">
              <w:rPr>
                <w:rFonts w:eastAsiaTheme="minorHAnsi" w:cs="Arial"/>
                <w:b/>
                <w:bCs/>
                <w:sz w:val="20"/>
                <w:szCs w:val="20"/>
              </w:rPr>
              <w:br/>
              <w:t>по устранению выявленных нарушений</w:t>
            </w:r>
          </w:p>
        </w:tc>
        <w:tc>
          <w:tcPr>
            <w:tcW w:w="1417" w:type="dxa"/>
            <w:tcBorders>
              <w:top w:val="single" w:sz="4" w:space="0" w:color="auto"/>
              <w:left w:val="nil"/>
              <w:bottom w:val="single" w:sz="4" w:space="0" w:color="auto"/>
              <w:right w:val="single" w:sz="4" w:space="0" w:color="auto"/>
            </w:tcBorders>
            <w:shd w:val="clear" w:color="auto" w:fill="C6D9F1" w:themeFill="text2" w:themeFillTint="33"/>
            <w:tcMar>
              <w:top w:w="10" w:type="dxa"/>
              <w:left w:w="10" w:type="dxa"/>
              <w:bottom w:w="0" w:type="dxa"/>
              <w:right w:w="10" w:type="dxa"/>
            </w:tcMar>
            <w:vAlign w:val="center"/>
          </w:tcPr>
          <w:p w14:paraId="598F8A39" w14:textId="77777777" w:rsidR="00985163" w:rsidRPr="000470C7" w:rsidRDefault="00985163" w:rsidP="000F52BB">
            <w:pPr>
              <w:jc w:val="center"/>
              <w:rPr>
                <w:rFonts w:eastAsia="Arial Unicode MS" w:cs="Arial"/>
                <w:b/>
                <w:bCs/>
                <w:sz w:val="20"/>
                <w:szCs w:val="20"/>
              </w:rPr>
            </w:pPr>
            <w:r w:rsidRPr="000470C7">
              <w:rPr>
                <w:rFonts w:eastAsiaTheme="minorHAnsi" w:cs="Arial"/>
                <w:b/>
                <w:bCs/>
                <w:sz w:val="20"/>
                <w:szCs w:val="20"/>
              </w:rPr>
              <w:t>Срок устранения выявленных нарушений</w:t>
            </w:r>
          </w:p>
        </w:tc>
      </w:tr>
      <w:tr w:rsidR="00985163" w:rsidRPr="000470C7" w14:paraId="30521011" w14:textId="77777777" w:rsidTr="000F52BB">
        <w:trPr>
          <w:trHeight w:val="46"/>
        </w:trPr>
        <w:tc>
          <w:tcPr>
            <w:tcW w:w="551" w:type="dxa"/>
            <w:tcBorders>
              <w:top w:val="single" w:sz="4" w:space="0" w:color="auto"/>
              <w:left w:val="single" w:sz="4" w:space="0" w:color="auto"/>
              <w:bottom w:val="single" w:sz="4" w:space="0" w:color="auto"/>
              <w:right w:val="single" w:sz="4" w:space="0" w:color="auto"/>
            </w:tcBorders>
            <w:vAlign w:val="center"/>
          </w:tcPr>
          <w:p w14:paraId="60FB0785" w14:textId="77777777" w:rsidR="00985163" w:rsidRPr="000470C7" w:rsidRDefault="00985163" w:rsidP="00985163">
            <w:pPr>
              <w:numPr>
                <w:ilvl w:val="0"/>
                <w:numId w:val="28"/>
              </w:numPr>
              <w:tabs>
                <w:tab w:val="left" w:pos="113"/>
              </w:tabs>
              <w:spacing w:line="276" w:lineRule="auto"/>
              <w:ind w:firstLine="67"/>
              <w:jc w:val="center"/>
              <w:rPr>
                <w:rFonts w:eastAsia="Arial Unicode MS" w:cs="Arial"/>
                <w:sz w:val="20"/>
                <w:szCs w:val="20"/>
              </w:rPr>
            </w:pPr>
          </w:p>
        </w:tc>
        <w:tc>
          <w:tcPr>
            <w:tcW w:w="6239" w:type="dxa"/>
            <w:tcBorders>
              <w:top w:val="single" w:sz="4" w:space="0" w:color="auto"/>
              <w:left w:val="single" w:sz="4" w:space="0" w:color="auto"/>
              <w:bottom w:val="single" w:sz="4" w:space="0" w:color="auto"/>
              <w:right w:val="single" w:sz="4" w:space="0" w:color="auto"/>
            </w:tcBorders>
            <w:tcMar>
              <w:top w:w="57" w:type="dxa"/>
              <w:left w:w="113" w:type="dxa"/>
              <w:bottom w:w="57" w:type="dxa"/>
              <w:right w:w="57" w:type="dxa"/>
            </w:tcMar>
            <w:vAlign w:val="center"/>
          </w:tcPr>
          <w:p w14:paraId="195C5ACD" w14:textId="77777777" w:rsidR="00985163" w:rsidRPr="000470C7" w:rsidRDefault="00985163" w:rsidP="000F52BB">
            <w:pPr>
              <w:jc w:val="both"/>
              <w:rPr>
                <w:rFonts w:eastAsia="Arial Unicode MS" w:cs="Arial"/>
                <w:sz w:val="20"/>
                <w:szCs w:val="20"/>
              </w:rPr>
            </w:pPr>
          </w:p>
        </w:tc>
        <w:tc>
          <w:tcPr>
            <w:tcW w:w="1701"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tcPr>
          <w:p w14:paraId="07142A04" w14:textId="77777777" w:rsidR="00985163" w:rsidRPr="000470C7" w:rsidRDefault="00985163" w:rsidP="000F52BB">
            <w:pPr>
              <w:jc w:val="center"/>
              <w:rPr>
                <w:rFonts w:eastAsia="Arial Unicode MS" w:cs="Arial"/>
                <w:sz w:val="20"/>
                <w:szCs w:val="20"/>
              </w:rPr>
            </w:pPr>
          </w:p>
        </w:tc>
        <w:tc>
          <w:tcPr>
            <w:tcW w:w="1417" w:type="dxa"/>
            <w:tcBorders>
              <w:top w:val="single" w:sz="4" w:space="0" w:color="auto"/>
              <w:left w:val="single" w:sz="4" w:space="0" w:color="auto"/>
              <w:bottom w:val="single" w:sz="4" w:space="0" w:color="auto"/>
              <w:right w:val="single" w:sz="4" w:space="0" w:color="auto"/>
            </w:tcBorders>
            <w:tcMar>
              <w:top w:w="10" w:type="dxa"/>
              <w:left w:w="10" w:type="dxa"/>
              <w:bottom w:w="0" w:type="dxa"/>
              <w:right w:w="10" w:type="dxa"/>
            </w:tcMar>
            <w:vAlign w:val="center"/>
          </w:tcPr>
          <w:p w14:paraId="2B9C9021" w14:textId="77777777" w:rsidR="00985163" w:rsidRPr="000470C7" w:rsidRDefault="00985163" w:rsidP="000F52BB">
            <w:pPr>
              <w:jc w:val="center"/>
              <w:rPr>
                <w:rFonts w:eastAsia="Arial Unicode MS" w:cs="Arial"/>
                <w:sz w:val="20"/>
                <w:szCs w:val="20"/>
              </w:rPr>
            </w:pPr>
          </w:p>
        </w:tc>
      </w:tr>
      <w:tr w:rsidR="00985163" w:rsidRPr="000470C7" w14:paraId="3D305FF6" w14:textId="77777777" w:rsidTr="000F52BB">
        <w:trPr>
          <w:trHeight w:val="284"/>
        </w:trPr>
        <w:tc>
          <w:tcPr>
            <w:tcW w:w="551" w:type="dxa"/>
            <w:tcBorders>
              <w:top w:val="single" w:sz="4" w:space="0" w:color="auto"/>
              <w:left w:val="single" w:sz="4" w:space="0" w:color="auto"/>
              <w:bottom w:val="single" w:sz="4" w:space="0" w:color="auto"/>
              <w:right w:val="single" w:sz="4" w:space="0" w:color="auto"/>
            </w:tcBorders>
            <w:vAlign w:val="center"/>
          </w:tcPr>
          <w:p w14:paraId="573F19FE" w14:textId="77777777" w:rsidR="00985163" w:rsidRPr="000470C7" w:rsidRDefault="00985163" w:rsidP="00985163">
            <w:pPr>
              <w:numPr>
                <w:ilvl w:val="0"/>
                <w:numId w:val="28"/>
              </w:numPr>
              <w:tabs>
                <w:tab w:val="left" w:pos="113"/>
              </w:tabs>
              <w:spacing w:line="276" w:lineRule="auto"/>
              <w:ind w:firstLine="67"/>
              <w:jc w:val="center"/>
              <w:rPr>
                <w:rFonts w:eastAsia="Arial Unicode MS" w:cs="Arial"/>
                <w:sz w:val="20"/>
                <w:szCs w:val="20"/>
              </w:rPr>
            </w:pPr>
          </w:p>
        </w:tc>
        <w:tc>
          <w:tcPr>
            <w:tcW w:w="6239" w:type="dxa"/>
            <w:tcBorders>
              <w:top w:val="single" w:sz="4" w:space="0" w:color="auto"/>
              <w:left w:val="single" w:sz="4" w:space="0" w:color="auto"/>
              <w:bottom w:val="single" w:sz="4" w:space="0" w:color="auto"/>
              <w:right w:val="single" w:sz="4" w:space="0" w:color="auto"/>
            </w:tcBorders>
            <w:tcMar>
              <w:top w:w="57" w:type="dxa"/>
              <w:left w:w="113" w:type="dxa"/>
              <w:bottom w:w="57" w:type="dxa"/>
              <w:right w:w="57" w:type="dxa"/>
            </w:tcMar>
            <w:vAlign w:val="center"/>
          </w:tcPr>
          <w:p w14:paraId="2AD4F97F" w14:textId="77777777" w:rsidR="00985163" w:rsidRPr="000470C7" w:rsidRDefault="00985163" w:rsidP="000F52BB">
            <w:pPr>
              <w:jc w:val="both"/>
              <w:rPr>
                <w:rFonts w:eastAsia="Arial Unicode MS" w:cs="Arial"/>
                <w:sz w:val="20"/>
                <w:szCs w:val="20"/>
              </w:rPr>
            </w:pPr>
          </w:p>
        </w:tc>
        <w:tc>
          <w:tcPr>
            <w:tcW w:w="1701"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tcPr>
          <w:p w14:paraId="477436E8" w14:textId="77777777" w:rsidR="00985163" w:rsidRPr="000470C7" w:rsidRDefault="00985163" w:rsidP="000F52BB">
            <w:pPr>
              <w:jc w:val="center"/>
              <w:rPr>
                <w:rFonts w:eastAsia="Arial Unicode MS" w:cs="Arial"/>
                <w:sz w:val="20"/>
                <w:szCs w:val="20"/>
              </w:rPr>
            </w:pPr>
          </w:p>
        </w:tc>
        <w:tc>
          <w:tcPr>
            <w:tcW w:w="1417" w:type="dxa"/>
            <w:tcBorders>
              <w:top w:val="single" w:sz="4" w:space="0" w:color="auto"/>
              <w:left w:val="single" w:sz="4" w:space="0" w:color="auto"/>
              <w:bottom w:val="single" w:sz="4" w:space="0" w:color="auto"/>
              <w:right w:val="single" w:sz="4" w:space="0" w:color="auto"/>
            </w:tcBorders>
            <w:tcMar>
              <w:top w:w="10" w:type="dxa"/>
              <w:left w:w="10" w:type="dxa"/>
              <w:bottom w:w="0" w:type="dxa"/>
              <w:right w:w="10" w:type="dxa"/>
            </w:tcMar>
            <w:vAlign w:val="center"/>
          </w:tcPr>
          <w:p w14:paraId="506B3DD8" w14:textId="77777777" w:rsidR="00985163" w:rsidRPr="000470C7" w:rsidRDefault="00985163" w:rsidP="000F52BB">
            <w:pPr>
              <w:jc w:val="center"/>
              <w:rPr>
                <w:rFonts w:eastAsia="Arial Unicode MS" w:cs="Arial"/>
                <w:sz w:val="20"/>
                <w:szCs w:val="20"/>
              </w:rPr>
            </w:pPr>
          </w:p>
        </w:tc>
      </w:tr>
      <w:tr w:rsidR="00985163" w:rsidRPr="000470C7" w14:paraId="26231A92" w14:textId="77777777" w:rsidTr="000F52BB">
        <w:trPr>
          <w:trHeight w:val="284"/>
        </w:trPr>
        <w:tc>
          <w:tcPr>
            <w:tcW w:w="551" w:type="dxa"/>
            <w:tcBorders>
              <w:top w:val="single" w:sz="4" w:space="0" w:color="auto"/>
              <w:left w:val="single" w:sz="4" w:space="0" w:color="auto"/>
              <w:bottom w:val="single" w:sz="4" w:space="0" w:color="auto"/>
              <w:right w:val="single" w:sz="4" w:space="0" w:color="auto"/>
            </w:tcBorders>
            <w:vAlign w:val="center"/>
          </w:tcPr>
          <w:p w14:paraId="03DE27B4" w14:textId="77777777" w:rsidR="00985163" w:rsidRPr="000470C7" w:rsidRDefault="00985163" w:rsidP="00985163">
            <w:pPr>
              <w:numPr>
                <w:ilvl w:val="0"/>
                <w:numId w:val="28"/>
              </w:numPr>
              <w:tabs>
                <w:tab w:val="left" w:pos="113"/>
              </w:tabs>
              <w:spacing w:line="276" w:lineRule="auto"/>
              <w:ind w:firstLine="67"/>
              <w:jc w:val="center"/>
              <w:rPr>
                <w:rFonts w:eastAsia="Arial Unicode MS" w:cs="Arial"/>
                <w:sz w:val="20"/>
                <w:szCs w:val="20"/>
              </w:rPr>
            </w:pPr>
          </w:p>
        </w:tc>
        <w:tc>
          <w:tcPr>
            <w:tcW w:w="6239" w:type="dxa"/>
            <w:tcBorders>
              <w:top w:val="single" w:sz="4" w:space="0" w:color="auto"/>
              <w:left w:val="single" w:sz="4" w:space="0" w:color="auto"/>
              <w:bottom w:val="single" w:sz="4" w:space="0" w:color="auto"/>
              <w:right w:val="single" w:sz="4" w:space="0" w:color="auto"/>
            </w:tcBorders>
            <w:tcMar>
              <w:top w:w="57" w:type="dxa"/>
              <w:left w:w="113" w:type="dxa"/>
              <w:bottom w:w="57" w:type="dxa"/>
              <w:right w:w="57" w:type="dxa"/>
            </w:tcMar>
            <w:vAlign w:val="center"/>
          </w:tcPr>
          <w:p w14:paraId="7CA5D4DE" w14:textId="77777777" w:rsidR="00985163" w:rsidRPr="000470C7" w:rsidRDefault="00985163" w:rsidP="000F52BB">
            <w:pPr>
              <w:jc w:val="both"/>
              <w:rPr>
                <w:rFonts w:eastAsia="Arial Unicode MS" w:cs="Arial"/>
                <w:sz w:val="20"/>
                <w:szCs w:val="20"/>
              </w:rPr>
            </w:pPr>
          </w:p>
        </w:tc>
        <w:tc>
          <w:tcPr>
            <w:tcW w:w="1701"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tcPr>
          <w:p w14:paraId="00E4367F" w14:textId="77777777" w:rsidR="00985163" w:rsidRPr="000470C7" w:rsidRDefault="00985163" w:rsidP="000F52BB">
            <w:pPr>
              <w:jc w:val="center"/>
              <w:rPr>
                <w:rFonts w:eastAsia="Arial Unicode MS" w:cs="Arial"/>
                <w:sz w:val="20"/>
                <w:szCs w:val="20"/>
              </w:rPr>
            </w:pPr>
          </w:p>
        </w:tc>
        <w:tc>
          <w:tcPr>
            <w:tcW w:w="1417" w:type="dxa"/>
            <w:tcBorders>
              <w:top w:val="single" w:sz="4" w:space="0" w:color="auto"/>
              <w:left w:val="single" w:sz="4" w:space="0" w:color="auto"/>
              <w:bottom w:val="single" w:sz="4" w:space="0" w:color="auto"/>
              <w:right w:val="single" w:sz="4" w:space="0" w:color="auto"/>
            </w:tcBorders>
            <w:tcMar>
              <w:top w:w="10" w:type="dxa"/>
              <w:left w:w="10" w:type="dxa"/>
              <w:bottom w:w="0" w:type="dxa"/>
              <w:right w:w="10" w:type="dxa"/>
            </w:tcMar>
            <w:vAlign w:val="center"/>
          </w:tcPr>
          <w:p w14:paraId="4E0B64B4" w14:textId="77777777" w:rsidR="00985163" w:rsidRPr="000470C7" w:rsidRDefault="00985163" w:rsidP="000F52BB">
            <w:pPr>
              <w:jc w:val="center"/>
              <w:rPr>
                <w:rFonts w:eastAsia="Arial Unicode MS" w:cs="Arial"/>
                <w:sz w:val="20"/>
                <w:szCs w:val="20"/>
              </w:rPr>
            </w:pPr>
          </w:p>
        </w:tc>
      </w:tr>
    </w:tbl>
    <w:p w14:paraId="2BBF156D" w14:textId="77777777" w:rsidR="00985163" w:rsidRPr="000470C7" w:rsidRDefault="00985163" w:rsidP="00985163">
      <w:pPr>
        <w:tabs>
          <w:tab w:val="left" w:pos="620"/>
          <w:tab w:val="left" w:pos="4720"/>
          <w:tab w:val="left" w:pos="6920"/>
          <w:tab w:val="left" w:pos="8120"/>
          <w:tab w:val="left" w:pos="9700"/>
        </w:tabs>
        <w:rPr>
          <w:rFonts w:eastAsia="Arial Unicode MS" w:cs="Arial"/>
          <w:b/>
          <w:bCs/>
          <w:szCs w:val="22"/>
        </w:rPr>
      </w:pPr>
    </w:p>
    <w:p w14:paraId="5CA5CDE3" w14:textId="77777777" w:rsidR="00985163" w:rsidRPr="000470C7" w:rsidRDefault="00985163" w:rsidP="00985163">
      <w:pPr>
        <w:tabs>
          <w:tab w:val="left" w:pos="620"/>
          <w:tab w:val="left" w:pos="4720"/>
          <w:tab w:val="left" w:pos="6920"/>
          <w:tab w:val="left" w:pos="8120"/>
          <w:tab w:val="left" w:pos="9700"/>
        </w:tabs>
        <w:rPr>
          <w:rFonts w:eastAsia="Arial Unicode MS" w:cs="Arial"/>
          <w:b/>
          <w:bCs/>
          <w:szCs w:val="22"/>
        </w:rPr>
      </w:pPr>
      <w:r w:rsidRPr="000470C7">
        <w:rPr>
          <w:rFonts w:eastAsia="Arial Unicode MS" w:cs="Arial"/>
          <w:b/>
          <w:bCs/>
          <w:szCs w:val="22"/>
        </w:rPr>
        <w:t>Выводы по результатам проверки:</w:t>
      </w:r>
    </w:p>
    <w:tbl>
      <w:tblPr>
        <w:tblW w:w="5000" w:type="pct"/>
        <w:tblLook w:val="0000" w:firstRow="0" w:lastRow="0" w:firstColumn="0" w:lastColumn="0" w:noHBand="0" w:noVBand="0"/>
      </w:tblPr>
      <w:tblGrid>
        <w:gridCol w:w="514"/>
        <w:gridCol w:w="9124"/>
      </w:tblGrid>
      <w:tr w:rsidR="00985163" w:rsidRPr="000470C7" w14:paraId="4C6F26E5" w14:textId="77777777" w:rsidTr="000F52BB">
        <w:tc>
          <w:tcPr>
            <w:tcW w:w="514" w:type="dxa"/>
            <w:tcBorders>
              <w:bottom w:val="single" w:sz="4" w:space="0" w:color="auto"/>
            </w:tcBorders>
          </w:tcPr>
          <w:p w14:paraId="5FD86EC1" w14:textId="77777777" w:rsidR="00985163" w:rsidRPr="000470C7" w:rsidRDefault="00985163" w:rsidP="000F52BB">
            <w:pPr>
              <w:tabs>
                <w:tab w:val="left" w:pos="620"/>
                <w:tab w:val="left" w:pos="4720"/>
                <w:tab w:val="left" w:pos="6920"/>
                <w:tab w:val="left" w:pos="8120"/>
                <w:tab w:val="left" w:pos="9700"/>
              </w:tabs>
              <w:spacing w:after="200" w:line="276" w:lineRule="auto"/>
              <w:ind w:left="360"/>
              <w:contextualSpacing/>
              <w:rPr>
                <w:rFonts w:eastAsia="Arial Unicode MS" w:cs="Arial"/>
                <w:sz w:val="20"/>
                <w:szCs w:val="20"/>
              </w:rPr>
            </w:pPr>
          </w:p>
        </w:tc>
        <w:tc>
          <w:tcPr>
            <w:tcW w:w="9124" w:type="dxa"/>
            <w:tcBorders>
              <w:bottom w:val="single" w:sz="4" w:space="0" w:color="auto"/>
            </w:tcBorders>
          </w:tcPr>
          <w:p w14:paraId="0D1DD488" w14:textId="77777777" w:rsidR="00985163" w:rsidRPr="000470C7" w:rsidRDefault="00985163" w:rsidP="000F52BB">
            <w:pPr>
              <w:tabs>
                <w:tab w:val="left" w:pos="620"/>
                <w:tab w:val="left" w:pos="4720"/>
                <w:tab w:val="left" w:pos="6920"/>
                <w:tab w:val="left" w:pos="8120"/>
                <w:tab w:val="left" w:pos="9700"/>
              </w:tabs>
              <w:jc w:val="both"/>
              <w:rPr>
                <w:rFonts w:eastAsia="Arial Unicode MS" w:cs="Arial"/>
                <w:sz w:val="20"/>
                <w:szCs w:val="20"/>
              </w:rPr>
            </w:pPr>
          </w:p>
        </w:tc>
      </w:tr>
    </w:tbl>
    <w:p w14:paraId="0B70A7C5" w14:textId="77777777" w:rsidR="005A4B51" w:rsidRDefault="005A4B51" w:rsidP="00985163">
      <w:pPr>
        <w:jc w:val="both"/>
        <w:rPr>
          <w:b/>
        </w:rPr>
      </w:pPr>
    </w:p>
    <w:p w14:paraId="5F33EF96" w14:textId="3B07A207" w:rsidR="00985163" w:rsidRPr="000470C7" w:rsidRDefault="005A4B51" w:rsidP="00985163">
      <w:pPr>
        <w:jc w:val="both"/>
      </w:pPr>
      <w:r w:rsidRPr="00CF72CC">
        <w:rPr>
          <w:b/>
        </w:rPr>
        <w:t>Предл</w:t>
      </w:r>
      <w:r>
        <w:rPr>
          <w:b/>
        </w:rPr>
        <w:t>ожения</w:t>
      </w:r>
      <w:r w:rsidRPr="00CF72CC">
        <w:rPr>
          <w:b/>
        </w:rPr>
        <w:t>:</w:t>
      </w:r>
    </w:p>
    <w:tbl>
      <w:tblPr>
        <w:tblW w:w="5000" w:type="pct"/>
        <w:tblLook w:val="0000" w:firstRow="0" w:lastRow="0" w:firstColumn="0" w:lastColumn="0" w:noHBand="0" w:noVBand="0"/>
      </w:tblPr>
      <w:tblGrid>
        <w:gridCol w:w="514"/>
        <w:gridCol w:w="9124"/>
      </w:tblGrid>
      <w:tr w:rsidR="005A4B51" w:rsidRPr="000470C7" w14:paraId="720A0016" w14:textId="77777777" w:rsidTr="006233BD">
        <w:tc>
          <w:tcPr>
            <w:tcW w:w="514" w:type="dxa"/>
            <w:tcBorders>
              <w:bottom w:val="single" w:sz="4" w:space="0" w:color="auto"/>
            </w:tcBorders>
          </w:tcPr>
          <w:p w14:paraId="74F4F575" w14:textId="77777777" w:rsidR="005A4B51" w:rsidRPr="000470C7" w:rsidRDefault="005A4B51" w:rsidP="006233BD">
            <w:pPr>
              <w:tabs>
                <w:tab w:val="left" w:pos="620"/>
                <w:tab w:val="left" w:pos="4720"/>
                <w:tab w:val="left" w:pos="6920"/>
                <w:tab w:val="left" w:pos="8120"/>
                <w:tab w:val="left" w:pos="9700"/>
              </w:tabs>
              <w:spacing w:after="200" w:line="276" w:lineRule="auto"/>
              <w:ind w:left="360"/>
              <w:contextualSpacing/>
              <w:rPr>
                <w:rFonts w:eastAsia="Arial Unicode MS" w:cs="Arial"/>
                <w:sz w:val="20"/>
                <w:szCs w:val="20"/>
              </w:rPr>
            </w:pPr>
          </w:p>
        </w:tc>
        <w:tc>
          <w:tcPr>
            <w:tcW w:w="9124" w:type="dxa"/>
            <w:tcBorders>
              <w:bottom w:val="single" w:sz="4" w:space="0" w:color="auto"/>
            </w:tcBorders>
          </w:tcPr>
          <w:p w14:paraId="747971A7" w14:textId="77777777" w:rsidR="005A4B51" w:rsidRPr="000470C7" w:rsidRDefault="005A4B51" w:rsidP="006233BD">
            <w:pPr>
              <w:tabs>
                <w:tab w:val="left" w:pos="620"/>
                <w:tab w:val="left" w:pos="4720"/>
                <w:tab w:val="left" w:pos="6920"/>
                <w:tab w:val="left" w:pos="8120"/>
                <w:tab w:val="left" w:pos="9700"/>
              </w:tabs>
              <w:jc w:val="both"/>
              <w:rPr>
                <w:rFonts w:eastAsia="Arial Unicode MS" w:cs="Arial"/>
                <w:sz w:val="20"/>
                <w:szCs w:val="20"/>
              </w:rPr>
            </w:pPr>
          </w:p>
        </w:tc>
      </w:tr>
    </w:tbl>
    <w:p w14:paraId="364CF233" w14:textId="77777777" w:rsidR="00F44740" w:rsidRDefault="00F44740" w:rsidP="00D20320">
      <w:pPr>
        <w:pStyle w:val="ae"/>
      </w:pPr>
    </w:p>
    <w:p w14:paraId="40F4551C" w14:textId="2ADF5DDA" w:rsidR="00F44740" w:rsidRPr="000470C7" w:rsidRDefault="00F44740" w:rsidP="00F44740">
      <w:pPr>
        <w:jc w:val="both"/>
        <w:rPr>
          <w:b/>
        </w:rPr>
      </w:pPr>
      <w:r w:rsidRPr="00BA3911">
        <w:t>Доводим до Вашего сведения, что ООО «Славнефть-Красноярскнефтегаз»</w:t>
      </w:r>
      <w:r w:rsidRPr="00BA3911">
        <w:rPr>
          <w:iCs/>
        </w:rPr>
        <w:t xml:space="preserve"> оставляет за собой право на основании данного Акта применить меры ответственности к подрядной организации, в том числе применить штрафные санкции</w:t>
      </w:r>
      <w:r w:rsidRPr="00BA3911">
        <w:t xml:space="preserve"> в соответствии с Методическими указаниями ООО «Славнефть-Красноярскнефтегаз» № </w:t>
      </w:r>
      <w:r w:rsidR="00BA3911" w:rsidRPr="00BA3911">
        <w:t xml:space="preserve">П3-05 М-0222 ЮЛ-428 </w:t>
      </w:r>
      <w:r w:rsidRPr="00BA3911">
        <w:t>«Требования в области промышленной, пожарной, экологической безопасности и охраны труда к организациям, привлекаемым к работам и оказани</w:t>
      </w:r>
      <w:r w:rsidR="00BA3911" w:rsidRPr="00BA3911">
        <w:t>ю</w:t>
      </w:r>
      <w:r w:rsidRPr="00BA3911">
        <w:t xml:space="preserve"> услуг на объектах Общества»</w:t>
      </w:r>
      <w:r w:rsidRPr="000470C7">
        <w:t xml:space="preserve"> </w:t>
      </w:r>
      <w:r w:rsidRPr="000470C7">
        <w:rPr>
          <w:b/>
        </w:rPr>
        <w:t xml:space="preserve"> </w:t>
      </w:r>
    </w:p>
    <w:p w14:paraId="7EDEDB4A" w14:textId="4178F930" w:rsidR="005A4B51" w:rsidRDefault="005A4B51" w:rsidP="00985163">
      <w:pPr>
        <w:tabs>
          <w:tab w:val="left" w:pos="620"/>
          <w:tab w:val="left" w:pos="4720"/>
          <w:tab w:val="left" w:pos="6920"/>
          <w:tab w:val="left" w:pos="8120"/>
          <w:tab w:val="left" w:pos="9700"/>
        </w:tabs>
        <w:spacing w:after="200" w:line="276" w:lineRule="auto"/>
        <w:rPr>
          <w:rFonts w:eastAsiaTheme="minorHAnsi" w:cs="Arial"/>
          <w:b/>
          <w:szCs w:val="22"/>
        </w:rPr>
      </w:pPr>
    </w:p>
    <w:p w14:paraId="58FC8CA3" w14:textId="00FA94E3" w:rsidR="00F44740" w:rsidRDefault="00F44740" w:rsidP="00D20320">
      <w:pPr>
        <w:tabs>
          <w:tab w:val="left" w:pos="620"/>
          <w:tab w:val="left" w:pos="4720"/>
          <w:tab w:val="left" w:pos="6920"/>
          <w:tab w:val="left" w:pos="8120"/>
          <w:tab w:val="left" w:pos="9700"/>
        </w:tabs>
        <w:spacing w:after="200" w:line="276" w:lineRule="auto"/>
        <w:rPr>
          <w:rFonts w:eastAsiaTheme="minorHAnsi" w:cs="Arial"/>
          <w:b/>
          <w:szCs w:val="22"/>
        </w:rPr>
      </w:pPr>
    </w:p>
    <w:p w14:paraId="282E871B" w14:textId="77777777" w:rsidR="00F44740" w:rsidRDefault="00F44740" w:rsidP="00985163">
      <w:pPr>
        <w:tabs>
          <w:tab w:val="left" w:pos="620"/>
          <w:tab w:val="left" w:pos="4720"/>
          <w:tab w:val="left" w:pos="6920"/>
          <w:tab w:val="left" w:pos="8120"/>
          <w:tab w:val="left" w:pos="9700"/>
        </w:tabs>
        <w:spacing w:after="200" w:line="276" w:lineRule="auto"/>
        <w:rPr>
          <w:rFonts w:eastAsiaTheme="minorHAnsi" w:cs="Arial"/>
          <w:b/>
          <w:szCs w:val="22"/>
        </w:rPr>
      </w:pPr>
    </w:p>
    <w:p w14:paraId="22CDDDEF" w14:textId="31C76A6D" w:rsidR="00985163" w:rsidRPr="000470C7" w:rsidRDefault="00985163" w:rsidP="00985163">
      <w:pPr>
        <w:tabs>
          <w:tab w:val="left" w:pos="620"/>
          <w:tab w:val="left" w:pos="4720"/>
          <w:tab w:val="left" w:pos="6920"/>
          <w:tab w:val="left" w:pos="8120"/>
          <w:tab w:val="left" w:pos="9700"/>
        </w:tabs>
        <w:spacing w:after="200" w:line="276" w:lineRule="auto"/>
        <w:rPr>
          <w:rFonts w:eastAsiaTheme="minorHAnsi" w:cs="Arial"/>
          <w:b/>
          <w:szCs w:val="22"/>
        </w:rPr>
      </w:pPr>
      <w:r w:rsidRPr="000470C7">
        <w:rPr>
          <w:rFonts w:eastAsiaTheme="minorHAnsi" w:cs="Arial"/>
          <w:b/>
          <w:szCs w:val="22"/>
        </w:rPr>
        <w:t>Исполнител</w:t>
      </w:r>
      <w:r w:rsidR="005A4B51">
        <w:rPr>
          <w:rFonts w:eastAsiaTheme="minorHAnsi" w:cs="Arial"/>
          <w:b/>
          <w:szCs w:val="22"/>
        </w:rPr>
        <w:t>и</w:t>
      </w:r>
      <w:r w:rsidRPr="000470C7">
        <w:rPr>
          <w:rFonts w:eastAsiaTheme="minorHAnsi" w:cs="Arial"/>
          <w:b/>
          <w:szCs w:val="22"/>
        </w:rPr>
        <w:t xml:space="preserve"> проверки:</w:t>
      </w:r>
    </w:p>
    <w:p w14:paraId="4EC7DF35" w14:textId="77777777" w:rsidR="00985163" w:rsidRPr="000470C7" w:rsidRDefault="00985163" w:rsidP="00985163">
      <w:pPr>
        <w:tabs>
          <w:tab w:val="left" w:pos="620"/>
          <w:tab w:val="left" w:pos="4720"/>
          <w:tab w:val="left" w:pos="6920"/>
          <w:tab w:val="left" w:pos="9700"/>
        </w:tabs>
        <w:rPr>
          <w:rFonts w:eastAsiaTheme="minorHAnsi" w:cs="Arial"/>
          <w:szCs w:val="22"/>
        </w:rPr>
      </w:pPr>
      <w:r w:rsidRPr="000470C7">
        <w:rPr>
          <w:rFonts w:eastAsiaTheme="minorHAnsi" w:cs="Arial"/>
          <w:szCs w:val="22"/>
        </w:rPr>
        <w:t>_____________________________              ________________</w:t>
      </w:r>
      <w:r w:rsidRPr="000470C7">
        <w:rPr>
          <w:rFonts w:eastAsiaTheme="minorHAnsi" w:cs="Arial"/>
          <w:szCs w:val="22"/>
        </w:rPr>
        <w:tab/>
        <w:t>_____________________</w:t>
      </w:r>
    </w:p>
    <w:p w14:paraId="64CAD5BC" w14:textId="77777777" w:rsidR="00985163" w:rsidRPr="000470C7" w:rsidRDefault="00985163" w:rsidP="00985163">
      <w:pPr>
        <w:tabs>
          <w:tab w:val="left" w:pos="993"/>
          <w:tab w:val="left" w:pos="4820"/>
          <w:tab w:val="left" w:pos="8080"/>
        </w:tabs>
        <w:rPr>
          <w:rFonts w:eastAsiaTheme="minorHAnsi" w:cs="Arial"/>
          <w:sz w:val="16"/>
          <w:szCs w:val="22"/>
        </w:rPr>
      </w:pPr>
      <w:r w:rsidRPr="000470C7">
        <w:rPr>
          <w:rFonts w:eastAsiaTheme="minorHAnsi" w:cs="Arial"/>
          <w:sz w:val="16"/>
          <w:szCs w:val="22"/>
        </w:rPr>
        <w:tab/>
        <w:t>должность</w:t>
      </w:r>
      <w:r w:rsidRPr="000470C7">
        <w:rPr>
          <w:rFonts w:eastAsiaTheme="minorHAnsi" w:cs="Arial"/>
          <w:sz w:val="16"/>
          <w:szCs w:val="22"/>
        </w:rPr>
        <w:tab/>
        <w:t>подпись</w:t>
      </w:r>
      <w:r w:rsidRPr="000470C7">
        <w:rPr>
          <w:rFonts w:eastAsiaTheme="minorHAnsi" w:cs="Arial"/>
          <w:sz w:val="16"/>
          <w:szCs w:val="22"/>
        </w:rPr>
        <w:tab/>
        <w:t>ФИО</w:t>
      </w:r>
    </w:p>
    <w:p w14:paraId="54767333" w14:textId="77777777" w:rsidR="00985163" w:rsidRPr="000470C7" w:rsidRDefault="00985163" w:rsidP="00985163">
      <w:pPr>
        <w:tabs>
          <w:tab w:val="left" w:pos="620"/>
          <w:tab w:val="left" w:pos="4720"/>
          <w:tab w:val="left" w:pos="6920"/>
          <w:tab w:val="left" w:pos="8120"/>
          <w:tab w:val="left" w:pos="9700"/>
        </w:tabs>
        <w:spacing w:line="276" w:lineRule="auto"/>
        <w:jc w:val="both"/>
        <w:rPr>
          <w:rFonts w:eastAsiaTheme="minorHAnsi" w:cs="Arial"/>
          <w:b/>
          <w:szCs w:val="22"/>
        </w:rPr>
      </w:pPr>
      <w:r w:rsidRPr="000470C7">
        <w:rPr>
          <w:b/>
        </w:rPr>
        <w:t>С АКТОМ ОЗНАКОМЛЕН, С ВЫЯВЛЕННЫМИ НАРУШЕНИЯМИ СОГЛАСЕН, ОДИН ЭКЗЕМПЛЯР ДЛЯ ИСПОЛНЕНИЯ ПОЛУЧИЛ</w:t>
      </w:r>
      <w:r w:rsidRPr="000470C7">
        <w:rPr>
          <w:rFonts w:eastAsiaTheme="minorHAnsi" w:cs="Arial"/>
          <w:b/>
          <w:szCs w:val="22"/>
        </w:rPr>
        <w:t>:</w:t>
      </w:r>
    </w:p>
    <w:p w14:paraId="5F2E4690" w14:textId="77777777" w:rsidR="00985163" w:rsidRPr="000470C7" w:rsidRDefault="00985163" w:rsidP="00985163">
      <w:pPr>
        <w:tabs>
          <w:tab w:val="left" w:pos="620"/>
          <w:tab w:val="left" w:pos="4720"/>
          <w:tab w:val="left" w:pos="6920"/>
          <w:tab w:val="left" w:pos="9700"/>
        </w:tabs>
        <w:rPr>
          <w:rFonts w:eastAsiaTheme="minorHAnsi" w:cs="Arial"/>
          <w:szCs w:val="22"/>
        </w:rPr>
      </w:pPr>
    </w:p>
    <w:p w14:paraId="0D55F6C1" w14:textId="77777777" w:rsidR="00985163" w:rsidRPr="000470C7" w:rsidRDefault="00985163" w:rsidP="00985163">
      <w:pPr>
        <w:tabs>
          <w:tab w:val="left" w:pos="620"/>
          <w:tab w:val="left" w:pos="4720"/>
          <w:tab w:val="left" w:pos="6920"/>
          <w:tab w:val="left" w:pos="9700"/>
        </w:tabs>
        <w:rPr>
          <w:rFonts w:eastAsiaTheme="minorHAnsi" w:cs="Arial"/>
          <w:szCs w:val="22"/>
        </w:rPr>
      </w:pPr>
      <w:r w:rsidRPr="000470C7">
        <w:rPr>
          <w:rFonts w:eastAsiaTheme="minorHAnsi" w:cs="Arial"/>
          <w:szCs w:val="22"/>
        </w:rPr>
        <w:t>_____________________________              ________________</w:t>
      </w:r>
      <w:r w:rsidRPr="000470C7">
        <w:rPr>
          <w:rFonts w:eastAsiaTheme="minorHAnsi" w:cs="Arial"/>
          <w:szCs w:val="22"/>
        </w:rPr>
        <w:tab/>
        <w:t xml:space="preserve">__________       ________ </w:t>
      </w:r>
    </w:p>
    <w:p w14:paraId="35E807EE" w14:textId="77777777" w:rsidR="00985163" w:rsidRPr="00B14665" w:rsidRDefault="00985163" w:rsidP="00985163">
      <w:pPr>
        <w:tabs>
          <w:tab w:val="left" w:pos="993"/>
          <w:tab w:val="left" w:pos="4395"/>
          <w:tab w:val="left" w:pos="7513"/>
        </w:tabs>
        <w:rPr>
          <w:rFonts w:eastAsiaTheme="minorHAnsi" w:cs="Arial"/>
          <w:sz w:val="16"/>
          <w:szCs w:val="22"/>
        </w:rPr>
      </w:pPr>
      <w:r w:rsidRPr="000470C7">
        <w:rPr>
          <w:rFonts w:eastAsiaTheme="minorHAnsi" w:cs="Arial"/>
          <w:sz w:val="16"/>
          <w:szCs w:val="22"/>
        </w:rPr>
        <w:tab/>
        <w:t>должность</w:t>
      </w:r>
      <w:r w:rsidRPr="000470C7">
        <w:rPr>
          <w:rFonts w:eastAsiaTheme="minorHAnsi" w:cs="Arial"/>
          <w:sz w:val="16"/>
          <w:szCs w:val="22"/>
        </w:rPr>
        <w:tab/>
        <w:t xml:space="preserve">              подпись</w:t>
      </w:r>
      <w:r w:rsidRPr="000470C7">
        <w:rPr>
          <w:rFonts w:eastAsiaTheme="minorHAnsi" w:cs="Arial"/>
          <w:sz w:val="16"/>
          <w:szCs w:val="22"/>
        </w:rPr>
        <w:tab/>
        <w:t>ФИО</w:t>
      </w:r>
      <w:r w:rsidRPr="000470C7">
        <w:rPr>
          <w:rFonts w:eastAsiaTheme="minorHAnsi" w:cs="Arial"/>
          <w:sz w:val="16"/>
          <w:szCs w:val="22"/>
        </w:rPr>
        <w:tab/>
        <w:t xml:space="preserve">      Дата</w:t>
      </w:r>
    </w:p>
    <w:p w14:paraId="65A4C1F2" w14:textId="77777777" w:rsidR="00DB74B8" w:rsidRDefault="00DB74B8" w:rsidP="004A1847">
      <w:pPr>
        <w:pStyle w:val="a6"/>
        <w:jc w:val="both"/>
        <w:sectPr w:rsidR="00DB74B8" w:rsidSect="004F204B">
          <w:headerReference w:type="even" r:id="rId25"/>
          <w:headerReference w:type="first" r:id="rId26"/>
          <w:pgSz w:w="11906" w:h="16838" w:code="9"/>
          <w:pgMar w:top="567" w:right="1021" w:bottom="567" w:left="1247" w:header="737" w:footer="680" w:gutter="0"/>
          <w:cols w:space="708"/>
          <w:docGrid w:linePitch="360"/>
        </w:sectPr>
      </w:pPr>
    </w:p>
    <w:p w14:paraId="673000FB" w14:textId="77777777" w:rsidR="005D1AAA" w:rsidRPr="004F204B" w:rsidRDefault="005D1AAA" w:rsidP="004F204B">
      <w:pPr>
        <w:pStyle w:val="a6"/>
        <w:spacing w:before="240" w:after="240"/>
        <w:jc w:val="both"/>
        <w:rPr>
          <w:rFonts w:ascii="Arial" w:eastAsia="Times New Roman" w:hAnsi="Arial"/>
          <w:b/>
          <w:bCs/>
          <w:iCs/>
          <w:caps/>
          <w:sz w:val="24"/>
          <w:szCs w:val="24"/>
        </w:rPr>
      </w:pPr>
      <w:bookmarkStart w:id="120" w:name="_ПРИЛОЖЕНИЕ_3._ФОРМА"/>
      <w:bookmarkEnd w:id="120"/>
      <w:r w:rsidRPr="004F204B">
        <w:rPr>
          <w:rFonts w:ascii="Arial" w:eastAsia="Times New Roman" w:hAnsi="Arial"/>
          <w:b/>
          <w:bCs/>
          <w:iCs/>
          <w:caps/>
          <w:sz w:val="24"/>
          <w:szCs w:val="24"/>
        </w:rPr>
        <w:t>ПРИЛОЖЕНИЕ 3. ФОРМА отчета об устранении нарушений по акту проверки выполнения договорных обязательств</w:t>
      </w:r>
    </w:p>
    <w:p w14:paraId="37A27FF1" w14:textId="77777777" w:rsidR="005D1AAA" w:rsidRDefault="005D1AAA" w:rsidP="005D1AAA">
      <w:pPr>
        <w:jc w:val="center"/>
        <w:rPr>
          <w:rFonts w:ascii="Arial" w:hAnsi="Arial"/>
          <w:b/>
          <w:bCs/>
          <w:iCs/>
          <w:caps/>
        </w:rPr>
      </w:pPr>
      <w:r>
        <w:rPr>
          <w:rFonts w:ascii="Arial" w:hAnsi="Arial"/>
          <w:b/>
          <w:bCs/>
          <w:iCs/>
          <w:caps/>
        </w:rPr>
        <w:t xml:space="preserve">отчет </w:t>
      </w:r>
    </w:p>
    <w:p w14:paraId="70130376" w14:textId="77777777" w:rsidR="005D1AAA" w:rsidRDefault="005D1AAA" w:rsidP="005D1AAA">
      <w:pPr>
        <w:jc w:val="center"/>
        <w:rPr>
          <w:sz w:val="20"/>
          <w:szCs w:val="20"/>
        </w:rPr>
      </w:pPr>
      <w:r>
        <w:rPr>
          <w:rFonts w:ascii="Arial" w:hAnsi="Arial"/>
          <w:b/>
          <w:bCs/>
          <w:iCs/>
          <w:caps/>
        </w:rPr>
        <w:t>об устранении нарушений по акту проверки выполнения договорных обязательств</w:t>
      </w:r>
    </w:p>
    <w:p w14:paraId="2478A793" w14:textId="77777777" w:rsidR="005D1AAA" w:rsidRDefault="005D1AAA" w:rsidP="005D1AAA">
      <w:pPr>
        <w:jc w:val="center"/>
        <w:rPr>
          <w:szCs w:val="20"/>
        </w:rPr>
      </w:pPr>
    </w:p>
    <w:p w14:paraId="43C186D9" w14:textId="77777777" w:rsidR="005D1AAA" w:rsidRDefault="005D1AAA" w:rsidP="005D1AAA">
      <w:pPr>
        <w:jc w:val="center"/>
        <w:rPr>
          <w:szCs w:val="20"/>
        </w:rPr>
      </w:pPr>
      <w:r w:rsidRPr="00193C5E">
        <w:rPr>
          <w:szCs w:val="20"/>
        </w:rPr>
        <w:t>от «______»</w:t>
      </w:r>
      <w:r>
        <w:rPr>
          <w:szCs w:val="20"/>
        </w:rPr>
        <w:t xml:space="preserve"> </w:t>
      </w:r>
      <w:r w:rsidRPr="00193C5E">
        <w:rPr>
          <w:szCs w:val="20"/>
        </w:rPr>
        <w:t>_____________202___ №_______</w:t>
      </w:r>
      <w:r>
        <w:rPr>
          <w:szCs w:val="20"/>
        </w:rPr>
        <w:t xml:space="preserve"> __________________________   </w:t>
      </w:r>
    </w:p>
    <w:p w14:paraId="725F0181" w14:textId="77777777" w:rsidR="005D1AAA" w:rsidRDefault="005D1AAA" w:rsidP="005D1AAA">
      <w:pPr>
        <w:jc w:val="center"/>
        <w:rPr>
          <w:sz w:val="20"/>
          <w:szCs w:val="20"/>
        </w:rPr>
      </w:pPr>
      <w:r>
        <w:rPr>
          <w:szCs w:val="20"/>
        </w:rPr>
        <w:t xml:space="preserve">                                                            </w:t>
      </w:r>
      <w:r w:rsidRPr="00193C5E">
        <w:rPr>
          <w:sz w:val="20"/>
          <w:szCs w:val="20"/>
        </w:rPr>
        <w:t xml:space="preserve">(наименование </w:t>
      </w:r>
      <w:r w:rsidRPr="0068798F">
        <w:rPr>
          <w:sz w:val="20"/>
          <w:szCs w:val="20"/>
        </w:rPr>
        <w:t>Подрядчик</w:t>
      </w:r>
      <w:r>
        <w:rPr>
          <w:sz w:val="20"/>
          <w:szCs w:val="20"/>
        </w:rPr>
        <w:t>а</w:t>
      </w:r>
      <w:r w:rsidRPr="00193C5E">
        <w:rPr>
          <w:sz w:val="20"/>
          <w:szCs w:val="20"/>
        </w:rPr>
        <w:t>)</w:t>
      </w:r>
    </w:p>
    <w:p w14:paraId="41C9A76D" w14:textId="77777777" w:rsidR="005D1AAA" w:rsidRDefault="005D1AAA" w:rsidP="005D1AAA">
      <w:pPr>
        <w:rPr>
          <w:sz w:val="20"/>
          <w:szCs w:val="20"/>
        </w:rPr>
      </w:pPr>
    </w:p>
    <w:tbl>
      <w:tblPr>
        <w:tblStyle w:val="aff0"/>
        <w:tblW w:w="14737" w:type="dxa"/>
        <w:tblLook w:val="04A0" w:firstRow="1" w:lastRow="0" w:firstColumn="1" w:lastColumn="0" w:noHBand="0" w:noVBand="1"/>
      </w:tblPr>
      <w:tblGrid>
        <w:gridCol w:w="1129"/>
        <w:gridCol w:w="5954"/>
        <w:gridCol w:w="4961"/>
        <w:gridCol w:w="2693"/>
      </w:tblGrid>
      <w:tr w:rsidR="005D1AAA" w14:paraId="1A500566" w14:textId="77777777" w:rsidTr="00742968">
        <w:trPr>
          <w:trHeight w:val="477"/>
        </w:trPr>
        <w:tc>
          <w:tcPr>
            <w:tcW w:w="1129" w:type="dxa"/>
          </w:tcPr>
          <w:p w14:paraId="7028DA49" w14:textId="77777777" w:rsidR="005D1AAA" w:rsidRPr="003D7FD4" w:rsidRDefault="005D1AAA" w:rsidP="00742968">
            <w:pPr>
              <w:jc w:val="center"/>
              <w:rPr>
                <w:b/>
                <w:sz w:val="20"/>
                <w:szCs w:val="20"/>
              </w:rPr>
            </w:pPr>
            <w:r w:rsidRPr="003D7FD4">
              <w:rPr>
                <w:b/>
                <w:szCs w:val="20"/>
              </w:rPr>
              <w:t>№ п/п</w:t>
            </w:r>
          </w:p>
        </w:tc>
        <w:tc>
          <w:tcPr>
            <w:tcW w:w="5954" w:type="dxa"/>
          </w:tcPr>
          <w:p w14:paraId="6A4B0C9E" w14:textId="77777777" w:rsidR="005D1AAA" w:rsidRDefault="005D1AAA" w:rsidP="00742968">
            <w:pPr>
              <w:jc w:val="center"/>
              <w:rPr>
                <w:sz w:val="20"/>
                <w:szCs w:val="20"/>
              </w:rPr>
            </w:pPr>
            <w:r w:rsidRPr="00D57FA4">
              <w:rPr>
                <w:b/>
                <w:szCs w:val="20"/>
              </w:rPr>
              <w:t>Выявленное нарушение</w:t>
            </w:r>
          </w:p>
        </w:tc>
        <w:tc>
          <w:tcPr>
            <w:tcW w:w="4961" w:type="dxa"/>
          </w:tcPr>
          <w:p w14:paraId="5C2FEB07" w14:textId="77777777" w:rsidR="005D1AAA" w:rsidRPr="00D57FA4" w:rsidRDefault="005D1AAA" w:rsidP="00742968">
            <w:pPr>
              <w:jc w:val="center"/>
              <w:rPr>
                <w:b/>
                <w:szCs w:val="20"/>
              </w:rPr>
            </w:pPr>
            <w:r w:rsidRPr="00D57FA4">
              <w:rPr>
                <w:b/>
                <w:szCs w:val="20"/>
              </w:rPr>
              <w:t>Мероприятие по устранению нарушени</w:t>
            </w:r>
            <w:r>
              <w:rPr>
                <w:b/>
                <w:szCs w:val="20"/>
              </w:rPr>
              <w:t>я</w:t>
            </w:r>
          </w:p>
        </w:tc>
        <w:tc>
          <w:tcPr>
            <w:tcW w:w="2693" w:type="dxa"/>
          </w:tcPr>
          <w:p w14:paraId="35585F62" w14:textId="77777777" w:rsidR="005D1AAA" w:rsidRPr="00D57FA4" w:rsidRDefault="005D1AAA" w:rsidP="00742968">
            <w:pPr>
              <w:jc w:val="center"/>
              <w:rPr>
                <w:b/>
                <w:szCs w:val="20"/>
              </w:rPr>
            </w:pPr>
            <w:r w:rsidRPr="00D57FA4">
              <w:rPr>
                <w:b/>
                <w:szCs w:val="20"/>
              </w:rPr>
              <w:t>Статус выполнения</w:t>
            </w:r>
          </w:p>
        </w:tc>
      </w:tr>
      <w:tr w:rsidR="005D1AAA" w14:paraId="12DBE46A" w14:textId="77777777" w:rsidTr="00742968">
        <w:tc>
          <w:tcPr>
            <w:tcW w:w="1129" w:type="dxa"/>
          </w:tcPr>
          <w:p w14:paraId="0AEBE8E2" w14:textId="77777777" w:rsidR="005D1AAA" w:rsidRDefault="005D1AAA" w:rsidP="00742968">
            <w:pPr>
              <w:rPr>
                <w:sz w:val="20"/>
                <w:szCs w:val="20"/>
              </w:rPr>
            </w:pPr>
          </w:p>
        </w:tc>
        <w:tc>
          <w:tcPr>
            <w:tcW w:w="5954" w:type="dxa"/>
          </w:tcPr>
          <w:p w14:paraId="1751DCE1" w14:textId="77777777" w:rsidR="005D1AAA" w:rsidRDefault="005D1AAA" w:rsidP="00742968">
            <w:pPr>
              <w:rPr>
                <w:sz w:val="20"/>
                <w:szCs w:val="20"/>
              </w:rPr>
            </w:pPr>
          </w:p>
        </w:tc>
        <w:tc>
          <w:tcPr>
            <w:tcW w:w="4961" w:type="dxa"/>
          </w:tcPr>
          <w:p w14:paraId="3A934EBF" w14:textId="77777777" w:rsidR="005D1AAA" w:rsidRDefault="005D1AAA" w:rsidP="00742968">
            <w:pPr>
              <w:rPr>
                <w:sz w:val="20"/>
                <w:szCs w:val="20"/>
              </w:rPr>
            </w:pPr>
          </w:p>
        </w:tc>
        <w:tc>
          <w:tcPr>
            <w:tcW w:w="2693" w:type="dxa"/>
          </w:tcPr>
          <w:p w14:paraId="4040D944" w14:textId="77777777" w:rsidR="005D1AAA" w:rsidRDefault="005D1AAA" w:rsidP="00742968">
            <w:pPr>
              <w:rPr>
                <w:sz w:val="20"/>
                <w:szCs w:val="20"/>
              </w:rPr>
            </w:pPr>
          </w:p>
        </w:tc>
      </w:tr>
      <w:tr w:rsidR="005D1AAA" w14:paraId="6887D97A" w14:textId="77777777" w:rsidTr="00742968">
        <w:tc>
          <w:tcPr>
            <w:tcW w:w="1129" w:type="dxa"/>
          </w:tcPr>
          <w:p w14:paraId="18D680C4" w14:textId="77777777" w:rsidR="005D1AAA" w:rsidRDefault="005D1AAA" w:rsidP="00742968">
            <w:pPr>
              <w:rPr>
                <w:sz w:val="20"/>
                <w:szCs w:val="20"/>
              </w:rPr>
            </w:pPr>
          </w:p>
        </w:tc>
        <w:tc>
          <w:tcPr>
            <w:tcW w:w="5954" w:type="dxa"/>
          </w:tcPr>
          <w:p w14:paraId="781692E7" w14:textId="77777777" w:rsidR="005D1AAA" w:rsidRDefault="005D1AAA" w:rsidP="00742968">
            <w:pPr>
              <w:rPr>
                <w:sz w:val="20"/>
                <w:szCs w:val="20"/>
              </w:rPr>
            </w:pPr>
          </w:p>
        </w:tc>
        <w:tc>
          <w:tcPr>
            <w:tcW w:w="4961" w:type="dxa"/>
          </w:tcPr>
          <w:p w14:paraId="150E8E7F" w14:textId="77777777" w:rsidR="005D1AAA" w:rsidRDefault="005D1AAA" w:rsidP="00742968">
            <w:pPr>
              <w:rPr>
                <w:sz w:val="20"/>
                <w:szCs w:val="20"/>
              </w:rPr>
            </w:pPr>
          </w:p>
        </w:tc>
        <w:tc>
          <w:tcPr>
            <w:tcW w:w="2693" w:type="dxa"/>
          </w:tcPr>
          <w:p w14:paraId="6A7D6B3C" w14:textId="77777777" w:rsidR="005D1AAA" w:rsidRDefault="005D1AAA" w:rsidP="00742968">
            <w:pPr>
              <w:rPr>
                <w:sz w:val="20"/>
                <w:szCs w:val="20"/>
              </w:rPr>
            </w:pPr>
          </w:p>
        </w:tc>
      </w:tr>
      <w:tr w:rsidR="005D1AAA" w14:paraId="54A94567" w14:textId="77777777" w:rsidTr="00742968">
        <w:tc>
          <w:tcPr>
            <w:tcW w:w="1129" w:type="dxa"/>
          </w:tcPr>
          <w:p w14:paraId="3EAF00C0" w14:textId="77777777" w:rsidR="005D1AAA" w:rsidRDefault="005D1AAA" w:rsidP="00742968">
            <w:pPr>
              <w:rPr>
                <w:sz w:val="20"/>
                <w:szCs w:val="20"/>
              </w:rPr>
            </w:pPr>
          </w:p>
        </w:tc>
        <w:tc>
          <w:tcPr>
            <w:tcW w:w="5954" w:type="dxa"/>
          </w:tcPr>
          <w:p w14:paraId="5ABCA103" w14:textId="77777777" w:rsidR="005D1AAA" w:rsidRDefault="005D1AAA" w:rsidP="00742968">
            <w:pPr>
              <w:rPr>
                <w:sz w:val="20"/>
                <w:szCs w:val="20"/>
              </w:rPr>
            </w:pPr>
          </w:p>
        </w:tc>
        <w:tc>
          <w:tcPr>
            <w:tcW w:w="4961" w:type="dxa"/>
          </w:tcPr>
          <w:p w14:paraId="1179D313" w14:textId="77777777" w:rsidR="005D1AAA" w:rsidRDefault="005D1AAA" w:rsidP="00742968">
            <w:pPr>
              <w:rPr>
                <w:sz w:val="20"/>
                <w:szCs w:val="20"/>
              </w:rPr>
            </w:pPr>
          </w:p>
        </w:tc>
        <w:tc>
          <w:tcPr>
            <w:tcW w:w="2693" w:type="dxa"/>
          </w:tcPr>
          <w:p w14:paraId="09A3315C" w14:textId="77777777" w:rsidR="005D1AAA" w:rsidRDefault="005D1AAA" w:rsidP="00742968">
            <w:pPr>
              <w:rPr>
                <w:sz w:val="20"/>
                <w:szCs w:val="20"/>
              </w:rPr>
            </w:pPr>
          </w:p>
        </w:tc>
      </w:tr>
    </w:tbl>
    <w:p w14:paraId="7CD855FC" w14:textId="77777777" w:rsidR="005D1AAA" w:rsidRDefault="005D1AAA" w:rsidP="005D1AAA">
      <w:pPr>
        <w:rPr>
          <w:sz w:val="20"/>
          <w:szCs w:val="20"/>
        </w:rPr>
      </w:pPr>
    </w:p>
    <w:p w14:paraId="12678F06" w14:textId="77777777" w:rsidR="005D1AAA" w:rsidRDefault="005D1AAA" w:rsidP="005D1AAA">
      <w:pPr>
        <w:rPr>
          <w:sz w:val="20"/>
          <w:szCs w:val="20"/>
        </w:rPr>
      </w:pPr>
    </w:p>
    <w:p w14:paraId="29E69101" w14:textId="77777777" w:rsidR="005D1AAA" w:rsidRDefault="005D1AAA" w:rsidP="005D1AAA">
      <w:pPr>
        <w:rPr>
          <w:sz w:val="20"/>
          <w:szCs w:val="20"/>
        </w:rPr>
      </w:pPr>
    </w:p>
    <w:p w14:paraId="0D559335" w14:textId="77777777" w:rsidR="005D1AAA" w:rsidRPr="00D57FA4" w:rsidRDefault="005D1AAA" w:rsidP="005D1AAA">
      <w:pPr>
        <w:rPr>
          <w:b/>
          <w:szCs w:val="20"/>
        </w:rPr>
      </w:pPr>
      <w:r>
        <w:rPr>
          <w:b/>
          <w:szCs w:val="20"/>
        </w:rPr>
        <w:t>Подписал</w:t>
      </w:r>
    </w:p>
    <w:p w14:paraId="26FD0271" w14:textId="77777777" w:rsidR="005D1AAA" w:rsidRDefault="005D1AAA" w:rsidP="005D1AAA">
      <w:pPr>
        <w:rPr>
          <w:sz w:val="20"/>
          <w:szCs w:val="20"/>
        </w:rPr>
      </w:pPr>
    </w:p>
    <w:p w14:paraId="535366A4" w14:textId="77777777" w:rsidR="005D1AAA" w:rsidRDefault="005D1AAA" w:rsidP="005D1AAA">
      <w:pPr>
        <w:rPr>
          <w:sz w:val="20"/>
          <w:szCs w:val="20"/>
        </w:rPr>
      </w:pPr>
      <w:r>
        <w:rPr>
          <w:sz w:val="20"/>
          <w:szCs w:val="20"/>
        </w:rPr>
        <w:t>________________________________       _________________  ______________  _________________________</w:t>
      </w:r>
    </w:p>
    <w:p w14:paraId="41958742" w14:textId="77777777" w:rsidR="005D1AAA" w:rsidRDefault="005D1AAA" w:rsidP="005D1AAA">
      <w:pPr>
        <w:tabs>
          <w:tab w:val="left" w:pos="4125"/>
          <w:tab w:val="left" w:pos="5880"/>
          <w:tab w:val="center" w:pos="7852"/>
        </w:tabs>
        <w:rPr>
          <w:sz w:val="20"/>
          <w:szCs w:val="20"/>
        </w:rPr>
      </w:pPr>
      <w:r>
        <w:rPr>
          <w:sz w:val="20"/>
          <w:szCs w:val="20"/>
        </w:rPr>
        <w:t xml:space="preserve">*Должность представителя </w:t>
      </w:r>
      <w:r w:rsidRPr="0068798F">
        <w:rPr>
          <w:sz w:val="20"/>
          <w:szCs w:val="20"/>
        </w:rPr>
        <w:t>Подрядчик</w:t>
      </w:r>
      <w:r>
        <w:rPr>
          <w:sz w:val="20"/>
          <w:szCs w:val="20"/>
        </w:rPr>
        <w:t>а</w:t>
      </w:r>
      <w:r>
        <w:rPr>
          <w:sz w:val="20"/>
          <w:szCs w:val="20"/>
        </w:rPr>
        <w:tab/>
        <w:t>подпись</w:t>
      </w:r>
      <w:r>
        <w:rPr>
          <w:sz w:val="20"/>
          <w:szCs w:val="20"/>
        </w:rPr>
        <w:tab/>
        <w:t>дата</w:t>
      </w:r>
      <w:r>
        <w:rPr>
          <w:sz w:val="20"/>
          <w:szCs w:val="20"/>
        </w:rPr>
        <w:tab/>
        <w:t>Ф.И.О.</w:t>
      </w:r>
    </w:p>
    <w:p w14:paraId="2072B51D" w14:textId="77777777" w:rsidR="005D1AAA" w:rsidRPr="001316CB" w:rsidRDefault="005D1AAA" w:rsidP="005D1AAA">
      <w:pPr>
        <w:rPr>
          <w:sz w:val="20"/>
          <w:szCs w:val="20"/>
        </w:rPr>
      </w:pPr>
    </w:p>
    <w:p w14:paraId="6B9ACD9C" w14:textId="77777777" w:rsidR="005D1AAA" w:rsidRPr="001316CB" w:rsidRDefault="005D1AAA" w:rsidP="005D1AAA">
      <w:pPr>
        <w:rPr>
          <w:sz w:val="20"/>
          <w:szCs w:val="20"/>
        </w:rPr>
      </w:pPr>
    </w:p>
    <w:p w14:paraId="2CCEBCBB" w14:textId="77777777" w:rsidR="005D1AAA" w:rsidRPr="001316CB" w:rsidRDefault="005D1AAA" w:rsidP="005D1AAA">
      <w:pPr>
        <w:rPr>
          <w:sz w:val="20"/>
          <w:szCs w:val="20"/>
        </w:rPr>
      </w:pPr>
    </w:p>
    <w:p w14:paraId="122B0A82" w14:textId="77777777" w:rsidR="005D1AAA" w:rsidRPr="001316CB" w:rsidRDefault="005D1AAA" w:rsidP="005D1AAA">
      <w:pPr>
        <w:rPr>
          <w:sz w:val="20"/>
          <w:szCs w:val="20"/>
        </w:rPr>
      </w:pPr>
    </w:p>
    <w:p w14:paraId="183ED606" w14:textId="77777777" w:rsidR="005D1AAA" w:rsidRPr="001316CB" w:rsidRDefault="005D1AAA" w:rsidP="005D1AAA">
      <w:pPr>
        <w:rPr>
          <w:sz w:val="20"/>
          <w:szCs w:val="20"/>
        </w:rPr>
      </w:pPr>
    </w:p>
    <w:p w14:paraId="3DA571E1" w14:textId="77777777" w:rsidR="005D1AAA" w:rsidRPr="001316CB" w:rsidRDefault="005D1AAA" w:rsidP="005D1AAA">
      <w:pPr>
        <w:rPr>
          <w:sz w:val="20"/>
          <w:szCs w:val="20"/>
        </w:rPr>
      </w:pPr>
    </w:p>
    <w:p w14:paraId="0F0EAC71" w14:textId="77777777" w:rsidR="005D1AAA" w:rsidRDefault="005D1AAA" w:rsidP="005D1AAA">
      <w:pPr>
        <w:rPr>
          <w:sz w:val="20"/>
          <w:szCs w:val="20"/>
        </w:rPr>
      </w:pPr>
    </w:p>
    <w:p w14:paraId="40FA2D83" w14:textId="77777777" w:rsidR="005D1AAA" w:rsidRDefault="005D1AAA" w:rsidP="005D1AAA">
      <w:pPr>
        <w:rPr>
          <w:sz w:val="20"/>
          <w:szCs w:val="20"/>
        </w:rPr>
      </w:pPr>
    </w:p>
    <w:p w14:paraId="58B0D8D9" w14:textId="77777777" w:rsidR="005D1AAA" w:rsidRPr="001316CB" w:rsidRDefault="005D1AAA" w:rsidP="005D1AAA">
      <w:pPr>
        <w:rPr>
          <w:b/>
          <w:sz w:val="20"/>
          <w:szCs w:val="20"/>
        </w:rPr>
      </w:pPr>
      <w:r w:rsidRPr="001316CB">
        <w:rPr>
          <w:b/>
          <w:sz w:val="20"/>
          <w:szCs w:val="20"/>
        </w:rPr>
        <w:t xml:space="preserve">*Примечание </w:t>
      </w:r>
    </w:p>
    <w:p w14:paraId="137BEA01" w14:textId="77777777" w:rsidR="005D1AAA" w:rsidRDefault="005D1AAA" w:rsidP="005D1AAA">
      <w:pPr>
        <w:rPr>
          <w:sz w:val="20"/>
          <w:szCs w:val="20"/>
        </w:rPr>
      </w:pPr>
    </w:p>
    <w:p w14:paraId="13CCF4CB" w14:textId="77777777" w:rsidR="005D1AAA" w:rsidRPr="001316CB" w:rsidRDefault="005D1AAA" w:rsidP="005D1AAA">
      <w:pPr>
        <w:rPr>
          <w:sz w:val="20"/>
          <w:szCs w:val="20"/>
        </w:rPr>
      </w:pPr>
      <w:r>
        <w:rPr>
          <w:sz w:val="20"/>
          <w:szCs w:val="20"/>
        </w:rPr>
        <w:t xml:space="preserve">Подписывает уполномоченный представитель </w:t>
      </w:r>
      <w:r w:rsidRPr="0068798F">
        <w:rPr>
          <w:sz w:val="20"/>
          <w:szCs w:val="20"/>
        </w:rPr>
        <w:t>Подрядчик</w:t>
      </w:r>
      <w:r>
        <w:rPr>
          <w:sz w:val="20"/>
          <w:szCs w:val="20"/>
        </w:rPr>
        <w:t xml:space="preserve">а, имеющий доверенность. </w:t>
      </w:r>
    </w:p>
    <w:p w14:paraId="0EC56387" w14:textId="77777777" w:rsidR="00E86B7A" w:rsidRDefault="00E86B7A" w:rsidP="005D1AAA">
      <w:pPr>
        <w:tabs>
          <w:tab w:val="left" w:pos="9785"/>
        </w:tabs>
        <w:sectPr w:rsidR="00E86B7A" w:rsidSect="000253A6">
          <w:headerReference w:type="default" r:id="rId27"/>
          <w:footerReference w:type="default" r:id="rId28"/>
          <w:pgSz w:w="16838" w:h="11906" w:orient="landscape"/>
          <w:pgMar w:top="1247" w:right="567" w:bottom="1021" w:left="567" w:header="737" w:footer="680" w:gutter="0"/>
          <w:cols w:space="708"/>
          <w:docGrid w:linePitch="360"/>
        </w:sectPr>
      </w:pPr>
    </w:p>
    <w:p w14:paraId="283DB228" w14:textId="77777777" w:rsidR="00E86B7A" w:rsidRPr="0029207D" w:rsidRDefault="00E86B7A" w:rsidP="00E86B7A">
      <w:pPr>
        <w:spacing w:after="240"/>
        <w:jc w:val="both"/>
        <w:outlineLvl w:val="0"/>
        <w:rPr>
          <w:rFonts w:ascii="Arial" w:hAnsi="Arial" w:cs="Arial"/>
          <w:b/>
          <w:sz w:val="32"/>
        </w:rPr>
      </w:pPr>
      <w:bookmarkStart w:id="121" w:name="_Toc180744261"/>
      <w:bookmarkStart w:id="122" w:name="_Toc181804727"/>
      <w:bookmarkStart w:id="123" w:name="_Toc182222928"/>
      <w:bookmarkStart w:id="124" w:name="_Toc193816919"/>
      <w:r w:rsidRPr="0029207D">
        <w:rPr>
          <w:rFonts w:ascii="Arial" w:hAnsi="Arial" w:cs="Arial"/>
          <w:b/>
          <w:sz w:val="32"/>
        </w:rPr>
        <w:t>СПРАВОЧНОЕ ПРИЛОЖЕНИЕ. ТЕРМИНЫ КОРПОРАТИВНОГО ГЛОССАРИЯ И ВНЕШНИХ ИСТОЧНИКОВ</w:t>
      </w:r>
      <w:bookmarkEnd w:id="121"/>
      <w:bookmarkEnd w:id="122"/>
      <w:bookmarkEnd w:id="123"/>
      <w:bookmarkEnd w:id="124"/>
    </w:p>
    <w:p w14:paraId="1BFAA990" w14:textId="69893EDD" w:rsidR="00E86B7A" w:rsidRDefault="00E86B7A" w:rsidP="00E86B7A">
      <w:pPr>
        <w:pStyle w:val="aff1"/>
        <w:tabs>
          <w:tab w:val="left" w:pos="567"/>
        </w:tabs>
        <w:spacing w:before="240"/>
        <w:ind w:left="0"/>
        <w:jc w:val="both"/>
        <w:rPr>
          <w:rFonts w:ascii="Arial" w:hAnsi="Arial" w:cs="Arial"/>
          <w:b/>
        </w:rPr>
      </w:pPr>
      <w:r w:rsidRPr="001202CD">
        <w:rPr>
          <w:rFonts w:ascii="Arial" w:hAnsi="Arial" w:cs="Arial"/>
          <w:b/>
        </w:rPr>
        <w:t xml:space="preserve">ВЫПИСКА ИЗ КОРПОРАТИВНОГО ГЛОССАРИЯ </w:t>
      </w:r>
    </w:p>
    <w:tbl>
      <w:tblPr>
        <w:tblW w:w="9639" w:type="dxa"/>
        <w:tblCellMar>
          <w:left w:w="0" w:type="dxa"/>
          <w:right w:w="0" w:type="dxa"/>
        </w:tblCellMar>
        <w:tblLook w:val="04A0" w:firstRow="1" w:lastRow="0" w:firstColumn="1" w:lastColumn="0" w:noHBand="0" w:noVBand="1"/>
      </w:tblPr>
      <w:tblGrid>
        <w:gridCol w:w="2942"/>
        <w:gridCol w:w="336"/>
        <w:gridCol w:w="6361"/>
      </w:tblGrid>
      <w:tr w:rsidR="00E86B7A" w:rsidRPr="00950735" w14:paraId="21D4D176" w14:textId="77777777" w:rsidTr="000253A6">
        <w:trPr>
          <w:trHeight w:val="1280"/>
        </w:trPr>
        <w:tc>
          <w:tcPr>
            <w:tcW w:w="2942" w:type="dxa"/>
            <w:shd w:val="clear" w:color="auto" w:fill="auto"/>
          </w:tcPr>
          <w:p w14:paraId="1DD32D23" w14:textId="77777777" w:rsidR="00E86B7A" w:rsidRPr="009F5C45" w:rsidRDefault="00E86B7A" w:rsidP="00742968">
            <w:pPr>
              <w:spacing w:before="120" w:after="120"/>
              <w:jc w:val="both"/>
              <w:rPr>
                <w:highlight w:val="lightGray"/>
              </w:rPr>
            </w:pPr>
            <w:r>
              <w:t>БОРТОВАЯ СИСТЕМА МОНИТОРИНГА ТРАНСПОРТНОГО СРЕДСТВА</w:t>
            </w:r>
          </w:p>
        </w:tc>
        <w:tc>
          <w:tcPr>
            <w:tcW w:w="336" w:type="dxa"/>
            <w:shd w:val="clear" w:color="auto" w:fill="auto"/>
          </w:tcPr>
          <w:p w14:paraId="49775348" w14:textId="77777777" w:rsidR="00E86B7A" w:rsidRPr="009F5C45" w:rsidRDefault="00E86B7A" w:rsidP="00742968">
            <w:pPr>
              <w:spacing w:before="120" w:after="120"/>
              <w:jc w:val="center"/>
              <w:rPr>
                <w:highlight w:val="lightGray"/>
              </w:rPr>
            </w:pPr>
            <w:r w:rsidRPr="00F004F2">
              <w:t>—</w:t>
            </w:r>
          </w:p>
        </w:tc>
        <w:tc>
          <w:tcPr>
            <w:tcW w:w="6361" w:type="dxa"/>
            <w:shd w:val="clear" w:color="auto" w:fill="auto"/>
          </w:tcPr>
          <w:p w14:paraId="2B456F8A" w14:textId="403F07D9" w:rsidR="00E86B7A" w:rsidRPr="00950735" w:rsidRDefault="00E86B7A" w:rsidP="00C1614C">
            <w:pPr>
              <w:jc w:val="both"/>
            </w:pPr>
            <w:r>
              <w:t>аппаратно-программный навигационный комплекс технических средств, функционирующий с использованием навигационных сигналов ГЛОНАСС или ГЛОНАСС/GPS, к которому подведены каналы связи и установлено программное обеспечение, способное взаимодействовать с другими аппаратно-программными комплексами системы мониторинга и предназначенный для сбора, обработки, хранения и маршрутизации информации от абонентских терминалов, установленных на транспортных средствах.</w:t>
            </w:r>
            <w:r>
              <w:rPr>
                <w:lang w:eastAsia="ru-RU"/>
              </w:rPr>
              <w:t xml:space="preserve"> </w:t>
            </w:r>
          </w:p>
        </w:tc>
      </w:tr>
      <w:tr w:rsidR="00E86B7A" w14:paraId="4191793E" w14:textId="77777777" w:rsidTr="000253A6">
        <w:trPr>
          <w:trHeight w:val="1280"/>
        </w:trPr>
        <w:tc>
          <w:tcPr>
            <w:tcW w:w="2942" w:type="dxa"/>
            <w:shd w:val="clear" w:color="auto" w:fill="auto"/>
          </w:tcPr>
          <w:p w14:paraId="7C745B8E" w14:textId="77777777" w:rsidR="00E86B7A" w:rsidRDefault="00E86B7A" w:rsidP="00742968">
            <w:pPr>
              <w:spacing w:before="120" w:after="120"/>
              <w:jc w:val="both"/>
            </w:pPr>
            <w:r>
              <w:t>ДОВЕРЕННОСТЬ</w:t>
            </w:r>
          </w:p>
        </w:tc>
        <w:tc>
          <w:tcPr>
            <w:tcW w:w="336" w:type="dxa"/>
            <w:shd w:val="clear" w:color="auto" w:fill="auto"/>
          </w:tcPr>
          <w:p w14:paraId="16E93F90" w14:textId="77777777" w:rsidR="00E86B7A" w:rsidRPr="00F004F2" w:rsidRDefault="00E86B7A" w:rsidP="00742968">
            <w:pPr>
              <w:spacing w:before="120" w:after="120"/>
              <w:jc w:val="center"/>
            </w:pPr>
            <w:r w:rsidRPr="00F004F2">
              <w:t>—</w:t>
            </w:r>
          </w:p>
        </w:tc>
        <w:tc>
          <w:tcPr>
            <w:tcW w:w="6361" w:type="dxa"/>
            <w:shd w:val="clear" w:color="auto" w:fill="auto"/>
          </w:tcPr>
          <w:p w14:paraId="0D383D39" w14:textId="77777777" w:rsidR="00E86B7A" w:rsidRDefault="00E86B7A" w:rsidP="00742968">
            <w:pPr>
              <w:jc w:val="both"/>
            </w:pPr>
            <w:r w:rsidRPr="005B4C2D">
              <w:t>письменное уполномочие, выдаваемое одним лицом (Доверителем) другому лицу или другим лицам (Доверенному лицу/Доверенным лицам) для представительства перед третьими лицами.</w:t>
            </w:r>
          </w:p>
        </w:tc>
      </w:tr>
      <w:tr w:rsidR="00E86B7A" w14:paraId="4B5834FF" w14:textId="77777777" w:rsidTr="000253A6">
        <w:trPr>
          <w:trHeight w:val="1280"/>
        </w:trPr>
        <w:tc>
          <w:tcPr>
            <w:tcW w:w="2942" w:type="dxa"/>
            <w:shd w:val="clear" w:color="auto" w:fill="auto"/>
          </w:tcPr>
          <w:p w14:paraId="04E50895" w14:textId="77777777" w:rsidR="00E86B7A" w:rsidRDefault="00E86B7A" w:rsidP="00742968">
            <w:pPr>
              <w:spacing w:before="120" w:after="120"/>
              <w:jc w:val="both"/>
            </w:pPr>
            <w:r>
              <w:t>ПРОИСШЕСТВИЕ</w:t>
            </w:r>
          </w:p>
        </w:tc>
        <w:tc>
          <w:tcPr>
            <w:tcW w:w="336" w:type="dxa"/>
            <w:shd w:val="clear" w:color="auto" w:fill="auto"/>
          </w:tcPr>
          <w:p w14:paraId="6186F36D" w14:textId="77777777" w:rsidR="00E86B7A" w:rsidRPr="009F5C45" w:rsidRDefault="00E86B7A" w:rsidP="00742968">
            <w:pPr>
              <w:spacing w:before="120" w:after="120"/>
              <w:jc w:val="center"/>
              <w:rPr>
                <w:highlight w:val="lightGray"/>
              </w:rPr>
            </w:pPr>
            <w:r w:rsidRPr="00F004F2">
              <w:t>—</w:t>
            </w:r>
          </w:p>
        </w:tc>
        <w:tc>
          <w:tcPr>
            <w:tcW w:w="6361" w:type="dxa"/>
            <w:shd w:val="clear" w:color="auto" w:fill="auto"/>
          </w:tcPr>
          <w:p w14:paraId="11357863" w14:textId="77777777" w:rsidR="00E86B7A" w:rsidRDefault="00E86B7A" w:rsidP="00742968">
            <w:pPr>
              <w:jc w:val="both"/>
            </w:pPr>
            <w:r>
              <w:t>любое незапланированное событие, случившееся в рабочей среде юридического лица,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юридического лица или любому подобному событию.</w:t>
            </w:r>
            <w:r>
              <w:rPr>
                <w:lang w:eastAsia="ru-RU"/>
              </w:rPr>
              <w:t xml:space="preserve"> </w:t>
            </w:r>
          </w:p>
        </w:tc>
      </w:tr>
      <w:tr w:rsidR="00E86B7A" w:rsidRPr="00C5656E" w14:paraId="5957A642" w14:textId="77777777" w:rsidTr="000253A6">
        <w:trPr>
          <w:trHeight w:val="1280"/>
        </w:trPr>
        <w:tc>
          <w:tcPr>
            <w:tcW w:w="2942" w:type="dxa"/>
            <w:shd w:val="clear" w:color="auto" w:fill="auto"/>
          </w:tcPr>
          <w:p w14:paraId="11F5FBF9" w14:textId="77777777" w:rsidR="00E86B7A" w:rsidRPr="00F004F2" w:rsidRDefault="00E86B7A" w:rsidP="00742968">
            <w:pPr>
              <w:spacing w:before="120" w:after="120"/>
              <w:jc w:val="both"/>
            </w:pPr>
            <w:r w:rsidRPr="00F004F2">
              <w:t>РАСПОРЯДИТЕЛЬНЫЙ ДОКУМЕНТ</w:t>
            </w:r>
          </w:p>
        </w:tc>
        <w:tc>
          <w:tcPr>
            <w:tcW w:w="336" w:type="dxa"/>
            <w:shd w:val="clear" w:color="auto" w:fill="auto"/>
          </w:tcPr>
          <w:p w14:paraId="24D03110" w14:textId="77777777" w:rsidR="00E86B7A" w:rsidRPr="00F004F2" w:rsidRDefault="00E86B7A" w:rsidP="00742968">
            <w:pPr>
              <w:spacing w:before="120" w:after="120"/>
              <w:jc w:val="center"/>
            </w:pPr>
            <w:r w:rsidRPr="00F004F2">
              <w:t>—</w:t>
            </w:r>
          </w:p>
        </w:tc>
        <w:tc>
          <w:tcPr>
            <w:tcW w:w="6361" w:type="dxa"/>
            <w:shd w:val="clear" w:color="auto" w:fill="auto"/>
          </w:tcPr>
          <w:p w14:paraId="61F6EFBA" w14:textId="77777777" w:rsidR="00E86B7A" w:rsidRPr="00C5656E" w:rsidRDefault="00E86B7A" w:rsidP="00742968">
            <w:pPr>
              <w:spacing w:before="120" w:after="120"/>
              <w:jc w:val="both"/>
            </w:pPr>
            <w:r w:rsidRPr="00C5656E">
              <w:t>вид внутреннего документа, в котором фиксируется решение административных и организационных вопросов, а также вопросов управления, взаимодействия, обеспечения и регулирования деятельности юридического лица, его структурных подразделений и должностных лиц.</w:t>
            </w:r>
          </w:p>
        </w:tc>
      </w:tr>
      <w:tr w:rsidR="00E86B7A" w:rsidRPr="00C5656E" w14:paraId="52AE6DB9" w14:textId="77777777" w:rsidTr="000253A6">
        <w:trPr>
          <w:trHeight w:val="1280"/>
        </w:trPr>
        <w:tc>
          <w:tcPr>
            <w:tcW w:w="2942" w:type="dxa"/>
            <w:shd w:val="clear" w:color="auto" w:fill="auto"/>
          </w:tcPr>
          <w:p w14:paraId="12921D34" w14:textId="77777777" w:rsidR="00E86B7A" w:rsidRPr="00F004F2" w:rsidRDefault="00E86B7A" w:rsidP="00742968">
            <w:pPr>
              <w:spacing w:before="120" w:after="120"/>
              <w:jc w:val="both"/>
            </w:pPr>
            <w:r w:rsidRPr="007C1704">
              <w:t>РАССЛЕДОВАНИЕ ПРОИСШЕСТВИЙ</w:t>
            </w:r>
          </w:p>
        </w:tc>
        <w:tc>
          <w:tcPr>
            <w:tcW w:w="336" w:type="dxa"/>
            <w:shd w:val="clear" w:color="auto" w:fill="auto"/>
          </w:tcPr>
          <w:p w14:paraId="0A770499" w14:textId="77777777" w:rsidR="00E86B7A" w:rsidRPr="00F004F2" w:rsidRDefault="00E86B7A" w:rsidP="00742968">
            <w:pPr>
              <w:spacing w:before="120" w:after="120"/>
              <w:jc w:val="center"/>
            </w:pPr>
            <w:r w:rsidRPr="00F004F2">
              <w:t>—</w:t>
            </w:r>
          </w:p>
        </w:tc>
        <w:tc>
          <w:tcPr>
            <w:tcW w:w="6361" w:type="dxa"/>
            <w:shd w:val="clear" w:color="auto" w:fill="auto"/>
          </w:tcPr>
          <w:p w14:paraId="12F8179C" w14:textId="77777777" w:rsidR="00E86B7A" w:rsidRPr="00C5656E" w:rsidRDefault="00E86B7A" w:rsidP="00742968">
            <w:pPr>
              <w:spacing w:before="120" w:after="120"/>
              <w:jc w:val="both"/>
            </w:pPr>
            <w:r w:rsidRPr="007C1704">
              <w:t>совокупность действий по установлению причин происшествий и определению предупреждающих и (или) корректирующих мер по устранению последствий происшествия и (или) предупреждению происшествий, а также снижению рисков в области промышленной безопасности, охраны труда и окружающей среды</w:t>
            </w:r>
            <w:r>
              <w:t>.</w:t>
            </w:r>
          </w:p>
        </w:tc>
      </w:tr>
      <w:tr w:rsidR="00E86B7A" w:rsidRPr="007C1704" w14:paraId="59455AB6" w14:textId="77777777" w:rsidTr="00C1614C">
        <w:trPr>
          <w:trHeight w:val="916"/>
        </w:trPr>
        <w:tc>
          <w:tcPr>
            <w:tcW w:w="2942" w:type="dxa"/>
            <w:shd w:val="clear" w:color="auto" w:fill="auto"/>
          </w:tcPr>
          <w:p w14:paraId="08B438F0" w14:textId="77777777" w:rsidR="00E86B7A" w:rsidRPr="007C1704" w:rsidRDefault="00E86B7A" w:rsidP="00742968">
            <w:pPr>
              <w:spacing w:before="120" w:after="120"/>
              <w:jc w:val="both"/>
            </w:pPr>
            <w:r w:rsidRPr="007C1704">
              <w:t>СТРУКТУРНОЕ ПОДРАЗДЕЛЕНИЕ</w:t>
            </w:r>
          </w:p>
        </w:tc>
        <w:tc>
          <w:tcPr>
            <w:tcW w:w="336" w:type="dxa"/>
            <w:shd w:val="clear" w:color="auto" w:fill="auto"/>
          </w:tcPr>
          <w:p w14:paraId="04F903CB" w14:textId="77777777" w:rsidR="00E86B7A" w:rsidRPr="00F004F2" w:rsidRDefault="00E86B7A" w:rsidP="00742968">
            <w:pPr>
              <w:spacing w:before="120" w:after="120"/>
              <w:jc w:val="center"/>
            </w:pPr>
            <w:r w:rsidRPr="00F004F2">
              <w:t>—</w:t>
            </w:r>
          </w:p>
        </w:tc>
        <w:tc>
          <w:tcPr>
            <w:tcW w:w="6361" w:type="dxa"/>
            <w:shd w:val="clear" w:color="auto" w:fill="auto"/>
          </w:tcPr>
          <w:p w14:paraId="6013237D" w14:textId="77777777" w:rsidR="00E86B7A" w:rsidRPr="007C1704" w:rsidRDefault="00E86B7A" w:rsidP="00742968">
            <w:pPr>
              <w:spacing w:before="120" w:after="120"/>
              <w:jc w:val="both"/>
            </w:pPr>
            <w:r w:rsidRPr="00A95556">
              <w:t>организационно-структурная единица, объединяющая несколько должностей (профессий), с определенными функциями, задачами и ответственностью.</w:t>
            </w:r>
            <w:r w:rsidRPr="00A95556" w:rsidDel="00A95556">
              <w:t xml:space="preserve"> </w:t>
            </w:r>
          </w:p>
        </w:tc>
      </w:tr>
      <w:tr w:rsidR="00E86B7A" w:rsidRPr="007C1704" w14:paraId="5140B9EC" w14:textId="77777777" w:rsidTr="00C1614C">
        <w:trPr>
          <w:trHeight w:val="615"/>
        </w:trPr>
        <w:tc>
          <w:tcPr>
            <w:tcW w:w="2942" w:type="dxa"/>
            <w:shd w:val="clear" w:color="auto" w:fill="auto"/>
          </w:tcPr>
          <w:p w14:paraId="23227FBC" w14:textId="29BDE99B" w:rsidR="00E86B7A" w:rsidRPr="007C1704" w:rsidRDefault="00E86B7A" w:rsidP="00E86B7A">
            <w:pPr>
              <w:spacing w:before="120" w:after="120"/>
              <w:jc w:val="both"/>
            </w:pPr>
            <w:r>
              <w:rPr>
                <w:color w:val="000000" w:themeColor="text1"/>
              </w:rPr>
              <w:t>КУРАТОР ДОГОВОРА</w:t>
            </w:r>
          </w:p>
        </w:tc>
        <w:tc>
          <w:tcPr>
            <w:tcW w:w="336" w:type="dxa"/>
            <w:shd w:val="clear" w:color="auto" w:fill="auto"/>
          </w:tcPr>
          <w:p w14:paraId="7D8B0744" w14:textId="75B79AA6" w:rsidR="00E86B7A" w:rsidRPr="00F004F2" w:rsidRDefault="00E86B7A" w:rsidP="00E86B7A">
            <w:pPr>
              <w:spacing w:before="120" w:after="120"/>
              <w:jc w:val="center"/>
            </w:pPr>
            <w:r w:rsidRPr="00F004F2">
              <w:t>—</w:t>
            </w:r>
          </w:p>
        </w:tc>
        <w:tc>
          <w:tcPr>
            <w:tcW w:w="6361" w:type="dxa"/>
            <w:shd w:val="clear" w:color="auto" w:fill="auto"/>
          </w:tcPr>
          <w:p w14:paraId="59A2AFD7" w14:textId="1FB4CD1D" w:rsidR="00E86B7A" w:rsidRPr="00A95556" w:rsidRDefault="00E86B7A" w:rsidP="00E86B7A">
            <w:pPr>
              <w:spacing w:before="120" w:after="120"/>
              <w:jc w:val="both"/>
            </w:pPr>
            <w:r>
              <w:rPr>
                <w:color w:val="000000" w:themeColor="text1"/>
              </w:rPr>
              <w:t>работник, назначенный руководителем структурного подразделения (или работник другого юридического лица, оказывающего услуги по сопровождению договорной работы на основании заключенного договора), ответственный за подготовку к согласованию, организацию согласования и подписания, передачу для регистрации и хранения, контроль исполнения и прекращения действия договора, оформление первичной учётной документации и инициирование платежей по договору, обладающий информацией о содержании договора и статусе его исполнения, предоставляющий разъяснения согласующим договор лицам и иным работникам по запросам.</w:t>
            </w:r>
            <w:r>
              <w:rPr>
                <w:lang w:eastAsia="ru-RU"/>
              </w:rPr>
              <w:t xml:space="preserve"> </w:t>
            </w:r>
          </w:p>
        </w:tc>
      </w:tr>
      <w:tr w:rsidR="00E86B7A" w:rsidRPr="007C1704" w14:paraId="3FA95C80" w14:textId="77777777" w:rsidTr="000253A6">
        <w:trPr>
          <w:trHeight w:val="1280"/>
        </w:trPr>
        <w:tc>
          <w:tcPr>
            <w:tcW w:w="2942" w:type="dxa"/>
            <w:shd w:val="clear" w:color="auto" w:fill="auto"/>
          </w:tcPr>
          <w:p w14:paraId="2AFBF635" w14:textId="5F4E6979" w:rsidR="00E86B7A" w:rsidRDefault="00E86B7A" w:rsidP="00E86B7A">
            <w:pPr>
              <w:spacing w:before="120" w:after="120"/>
              <w:jc w:val="both"/>
              <w:rPr>
                <w:color w:val="000000" w:themeColor="text1"/>
              </w:rPr>
            </w:pPr>
            <w:r>
              <w:t>ПОДРЯДНАЯ ОРГАНИЗАЦИЯ (ПОДРЯДЧИК)</w:t>
            </w:r>
          </w:p>
        </w:tc>
        <w:tc>
          <w:tcPr>
            <w:tcW w:w="336" w:type="dxa"/>
            <w:shd w:val="clear" w:color="auto" w:fill="auto"/>
          </w:tcPr>
          <w:p w14:paraId="1F21293F" w14:textId="5E313207" w:rsidR="00E86B7A" w:rsidRPr="00F004F2" w:rsidRDefault="00E86B7A" w:rsidP="00E86B7A">
            <w:pPr>
              <w:spacing w:before="120" w:after="120"/>
              <w:jc w:val="center"/>
            </w:pPr>
            <w:r w:rsidRPr="00F004F2">
              <w:t>—</w:t>
            </w:r>
          </w:p>
        </w:tc>
        <w:tc>
          <w:tcPr>
            <w:tcW w:w="6361" w:type="dxa"/>
            <w:shd w:val="clear" w:color="auto" w:fill="auto"/>
          </w:tcPr>
          <w:p w14:paraId="56380F22" w14:textId="2059260A" w:rsidR="00E86B7A" w:rsidRDefault="00E86B7A" w:rsidP="00E86B7A">
            <w:pPr>
              <w:spacing w:before="120" w:after="120"/>
              <w:jc w:val="both"/>
              <w:rPr>
                <w:color w:val="000000" w:themeColor="text1"/>
              </w:rPr>
            </w:pPr>
            <w:r w:rsidRPr="0033512F">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tc>
      </w:tr>
      <w:tr w:rsidR="00E86B7A" w:rsidRPr="007C1704" w14:paraId="1CFEFA60" w14:textId="77777777" w:rsidTr="00C1614C">
        <w:trPr>
          <w:trHeight w:val="732"/>
        </w:trPr>
        <w:tc>
          <w:tcPr>
            <w:tcW w:w="2942" w:type="dxa"/>
            <w:shd w:val="clear" w:color="auto" w:fill="auto"/>
          </w:tcPr>
          <w:p w14:paraId="47753E58" w14:textId="7CD7ED5E" w:rsidR="00E86B7A" w:rsidRDefault="00E86B7A" w:rsidP="00E86B7A">
            <w:pPr>
              <w:spacing w:before="120" w:after="120"/>
              <w:jc w:val="both"/>
            </w:pPr>
            <w:r>
              <w:t>РУКОВОДИТЕЛЬ</w:t>
            </w:r>
          </w:p>
        </w:tc>
        <w:tc>
          <w:tcPr>
            <w:tcW w:w="336" w:type="dxa"/>
            <w:shd w:val="clear" w:color="auto" w:fill="auto"/>
          </w:tcPr>
          <w:p w14:paraId="77E59FB1" w14:textId="02BA2DB5" w:rsidR="00E86B7A" w:rsidRPr="00F004F2" w:rsidRDefault="00E86B7A" w:rsidP="00E86B7A">
            <w:pPr>
              <w:spacing w:before="120" w:after="120"/>
              <w:jc w:val="center"/>
            </w:pPr>
            <w:r w:rsidRPr="00F004F2">
              <w:t>—</w:t>
            </w:r>
          </w:p>
        </w:tc>
        <w:tc>
          <w:tcPr>
            <w:tcW w:w="6361" w:type="dxa"/>
            <w:shd w:val="clear" w:color="auto" w:fill="auto"/>
          </w:tcPr>
          <w:p w14:paraId="3F2C2E74" w14:textId="3B78244A" w:rsidR="00E86B7A" w:rsidRPr="0033512F" w:rsidRDefault="00E86B7A" w:rsidP="00E86B7A">
            <w:pPr>
              <w:spacing w:before="120" w:after="120"/>
              <w:jc w:val="both"/>
            </w:pPr>
            <w:r w:rsidRPr="0033512F">
              <w:t>должностное лицо (работник), наделенное полномочиями и несущее ответственность за принятие решений, имеющее в своём подчинении одного или более работников.</w:t>
            </w:r>
          </w:p>
        </w:tc>
      </w:tr>
      <w:tr w:rsidR="00E86B7A" w:rsidRPr="007C1704" w14:paraId="1F16A5AD" w14:textId="77777777" w:rsidTr="000253A6">
        <w:trPr>
          <w:trHeight w:val="1280"/>
        </w:trPr>
        <w:tc>
          <w:tcPr>
            <w:tcW w:w="2942" w:type="dxa"/>
            <w:shd w:val="clear" w:color="auto" w:fill="auto"/>
          </w:tcPr>
          <w:p w14:paraId="33F3F730" w14:textId="42DEA661" w:rsidR="00E86B7A" w:rsidRDefault="00E86B7A" w:rsidP="00E86B7A">
            <w:pPr>
              <w:spacing w:before="120" w:after="120"/>
              <w:jc w:val="both"/>
            </w:pPr>
            <w:r>
              <w:t>СУБПОДРЯДНАЯ ОРГАНИЗАЦИЯ (СУБПОДРЯДЧИК)</w:t>
            </w:r>
          </w:p>
        </w:tc>
        <w:tc>
          <w:tcPr>
            <w:tcW w:w="336" w:type="dxa"/>
            <w:shd w:val="clear" w:color="auto" w:fill="auto"/>
          </w:tcPr>
          <w:p w14:paraId="315EB5CB" w14:textId="72A1AA7B" w:rsidR="00E86B7A" w:rsidRPr="00F004F2" w:rsidRDefault="00E86B7A" w:rsidP="00E86B7A">
            <w:pPr>
              <w:spacing w:before="120" w:after="120"/>
              <w:jc w:val="center"/>
            </w:pPr>
            <w:r w:rsidRPr="00F004F2">
              <w:t>—</w:t>
            </w:r>
          </w:p>
        </w:tc>
        <w:tc>
          <w:tcPr>
            <w:tcW w:w="6361" w:type="dxa"/>
            <w:shd w:val="clear" w:color="auto" w:fill="auto"/>
          </w:tcPr>
          <w:p w14:paraId="1970FFEB" w14:textId="3F162952" w:rsidR="00E86B7A" w:rsidRPr="0033512F" w:rsidRDefault="00E86B7A" w:rsidP="00E86B7A">
            <w:pPr>
              <w:spacing w:before="120" w:after="120"/>
              <w:jc w:val="both"/>
            </w:pPr>
            <w:r w:rsidRPr="0033512F">
              <w:t>физическое или юридическое лицо, которое выполняет определенную работу в интересах заказчика по договору субподряда, заключенному с подрядчиком в соответствии с Гражданским кодексом Российской Федерации.</w:t>
            </w:r>
          </w:p>
        </w:tc>
      </w:tr>
    </w:tbl>
    <w:p w14:paraId="5FB1072D" w14:textId="77777777" w:rsidR="00981A7E" w:rsidRPr="001202CD" w:rsidRDefault="00981A7E" w:rsidP="00981A7E">
      <w:pPr>
        <w:pStyle w:val="aff1"/>
        <w:tabs>
          <w:tab w:val="left" w:pos="567"/>
        </w:tabs>
        <w:spacing w:before="240"/>
        <w:ind w:hanging="720"/>
        <w:jc w:val="both"/>
        <w:rPr>
          <w:rFonts w:ascii="Arial" w:hAnsi="Arial" w:cs="Arial"/>
          <w:b/>
        </w:rPr>
      </w:pPr>
      <w:r w:rsidRPr="001202CD">
        <w:rPr>
          <w:rFonts w:ascii="Arial" w:hAnsi="Arial" w:cs="Arial"/>
          <w:b/>
        </w:rPr>
        <w:t>ТЕРМИНЫ ИЗ ВНЕШНИХ ДОКУМЕНТОВ</w:t>
      </w:r>
      <w:r w:rsidRPr="001202CD">
        <w:rPr>
          <w:rFonts w:ascii="Arial" w:hAnsi="Arial" w:cs="Arial"/>
          <w:b/>
          <w:vertAlign w:val="superscript"/>
        </w:rPr>
        <w:footnoteReference w:id="2"/>
      </w:r>
    </w:p>
    <w:tbl>
      <w:tblPr>
        <w:tblW w:w="9639" w:type="dxa"/>
        <w:tblLook w:val="04A0" w:firstRow="1" w:lastRow="0" w:firstColumn="1" w:lastColumn="0" w:noHBand="0" w:noVBand="1"/>
      </w:tblPr>
      <w:tblGrid>
        <w:gridCol w:w="2942"/>
        <w:gridCol w:w="336"/>
        <w:gridCol w:w="6361"/>
      </w:tblGrid>
      <w:tr w:rsidR="00981A7E" w:rsidRPr="00077C2F" w14:paraId="50FD69A8" w14:textId="77777777" w:rsidTr="000253A6">
        <w:tc>
          <w:tcPr>
            <w:tcW w:w="2942" w:type="dxa"/>
            <w:shd w:val="clear" w:color="auto" w:fill="auto"/>
          </w:tcPr>
          <w:p w14:paraId="2BB4841D" w14:textId="77777777" w:rsidR="00981A7E" w:rsidRPr="00F004F2" w:rsidRDefault="00981A7E" w:rsidP="00742968">
            <w:pPr>
              <w:spacing w:before="120" w:after="120"/>
              <w:ind w:left="-108"/>
              <w:jc w:val="both"/>
            </w:pPr>
            <w:r w:rsidRPr="004D4B95">
              <w:t>АВАРИЯ</w:t>
            </w:r>
          </w:p>
        </w:tc>
        <w:tc>
          <w:tcPr>
            <w:tcW w:w="336" w:type="dxa"/>
            <w:shd w:val="clear" w:color="auto" w:fill="auto"/>
          </w:tcPr>
          <w:p w14:paraId="473D07EA" w14:textId="77777777" w:rsidR="00981A7E" w:rsidRPr="00F004F2" w:rsidRDefault="00981A7E" w:rsidP="00742968">
            <w:pPr>
              <w:spacing w:before="120" w:after="120"/>
            </w:pPr>
            <w:r w:rsidRPr="00F004F2">
              <w:t>–</w:t>
            </w:r>
          </w:p>
        </w:tc>
        <w:tc>
          <w:tcPr>
            <w:tcW w:w="6361" w:type="dxa"/>
            <w:shd w:val="clear" w:color="auto" w:fill="auto"/>
          </w:tcPr>
          <w:p w14:paraId="0B65871F" w14:textId="77777777" w:rsidR="00981A7E" w:rsidRPr="00077C2F" w:rsidRDefault="00981A7E" w:rsidP="00742968">
            <w:pPr>
              <w:tabs>
                <w:tab w:val="left" w:pos="0"/>
              </w:tabs>
              <w:spacing w:before="120" w:after="120"/>
              <w:jc w:val="both"/>
            </w:pPr>
            <w:r w:rsidRPr="004D4B95">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 [Федеральный закон от 21.07.1997 № 116-ФЗ «О промышленной безопасности опасных производственных объектов»]</w:t>
            </w:r>
            <w:r>
              <w:t>.</w:t>
            </w:r>
          </w:p>
        </w:tc>
      </w:tr>
      <w:tr w:rsidR="00981A7E" w:rsidRPr="004D4B95" w14:paraId="4C163D26" w14:textId="77777777" w:rsidTr="000253A6">
        <w:tc>
          <w:tcPr>
            <w:tcW w:w="2942" w:type="dxa"/>
            <w:shd w:val="clear" w:color="auto" w:fill="auto"/>
          </w:tcPr>
          <w:p w14:paraId="24CB311E" w14:textId="77777777" w:rsidR="00981A7E" w:rsidRPr="004D4B95" w:rsidRDefault="00981A7E" w:rsidP="00742968">
            <w:pPr>
              <w:spacing w:before="120" w:after="120"/>
              <w:ind w:left="-108"/>
              <w:jc w:val="both"/>
            </w:pPr>
            <w:r w:rsidRPr="004D4B95">
              <w:t>ДОРОЖНО-ТРАНСПОРТНОЕ ПРОИСШЕСТВИЕ</w:t>
            </w:r>
          </w:p>
        </w:tc>
        <w:tc>
          <w:tcPr>
            <w:tcW w:w="336" w:type="dxa"/>
            <w:shd w:val="clear" w:color="auto" w:fill="auto"/>
          </w:tcPr>
          <w:p w14:paraId="222812A2" w14:textId="77777777" w:rsidR="00981A7E" w:rsidRPr="00F004F2" w:rsidRDefault="00981A7E" w:rsidP="00742968">
            <w:pPr>
              <w:spacing w:before="120" w:after="120"/>
            </w:pPr>
            <w:r w:rsidRPr="00F004F2">
              <w:t>–</w:t>
            </w:r>
          </w:p>
        </w:tc>
        <w:tc>
          <w:tcPr>
            <w:tcW w:w="6361" w:type="dxa"/>
            <w:shd w:val="clear" w:color="auto" w:fill="auto"/>
          </w:tcPr>
          <w:p w14:paraId="765F964F" w14:textId="77777777" w:rsidR="00981A7E" w:rsidRPr="004D4B95" w:rsidRDefault="00981A7E" w:rsidP="00742968">
            <w:pPr>
              <w:tabs>
                <w:tab w:val="left" w:pos="0"/>
              </w:tabs>
              <w:spacing w:before="120" w:after="120"/>
              <w:jc w:val="both"/>
            </w:pPr>
            <w:r w:rsidRPr="004D4B95">
              <w:t>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груз, сооружения либо причинен иной материальный ущерб [Федеральный закон от 10.12.1995 № 196-ФЗ «О безопасности дорожного движения»]</w:t>
            </w:r>
            <w:r>
              <w:t>.</w:t>
            </w:r>
          </w:p>
        </w:tc>
      </w:tr>
      <w:tr w:rsidR="00981A7E" w:rsidRPr="004D4B95" w14:paraId="448680B9" w14:textId="77777777" w:rsidTr="000253A6">
        <w:tc>
          <w:tcPr>
            <w:tcW w:w="2942" w:type="dxa"/>
            <w:shd w:val="clear" w:color="auto" w:fill="auto"/>
          </w:tcPr>
          <w:p w14:paraId="0C34BCBD" w14:textId="77777777" w:rsidR="00981A7E" w:rsidRPr="004D4B95" w:rsidRDefault="00981A7E" w:rsidP="00742968">
            <w:pPr>
              <w:spacing w:before="120" w:after="120"/>
              <w:ind w:left="-108"/>
              <w:jc w:val="both"/>
            </w:pPr>
            <w:r w:rsidRPr="004D4B95">
              <w:t>ЗАГРЯЗНЕНИЕ ОКРУЖАЮЩЕЙ СРЕДЫ</w:t>
            </w:r>
          </w:p>
        </w:tc>
        <w:tc>
          <w:tcPr>
            <w:tcW w:w="336" w:type="dxa"/>
            <w:shd w:val="clear" w:color="auto" w:fill="auto"/>
          </w:tcPr>
          <w:p w14:paraId="5E3961A5" w14:textId="77777777" w:rsidR="00981A7E" w:rsidRPr="00F004F2" w:rsidRDefault="00981A7E" w:rsidP="00742968">
            <w:pPr>
              <w:spacing w:before="120" w:after="120"/>
            </w:pPr>
            <w:r w:rsidRPr="00F004F2">
              <w:t>–</w:t>
            </w:r>
          </w:p>
        </w:tc>
        <w:tc>
          <w:tcPr>
            <w:tcW w:w="6361" w:type="dxa"/>
            <w:shd w:val="clear" w:color="auto" w:fill="auto"/>
          </w:tcPr>
          <w:p w14:paraId="5A63DF9D" w14:textId="77777777" w:rsidR="00981A7E" w:rsidRPr="004D4B95" w:rsidRDefault="00981A7E" w:rsidP="00742968">
            <w:pPr>
              <w:tabs>
                <w:tab w:val="left" w:pos="0"/>
              </w:tabs>
              <w:spacing w:before="120" w:after="120"/>
              <w:jc w:val="both"/>
            </w:pPr>
            <w:r w:rsidRPr="004D4B95">
              <w:t>поступление в окружающую среду вещества и (или) энергии, свойства, местоположение или количество которых оказывают негативное воздействие на окружающую среду [Федеральный закон от 10.01.2002 № 7-ФЗ «Об охране окружающей среды»]</w:t>
            </w:r>
            <w:r>
              <w:t>.</w:t>
            </w:r>
          </w:p>
        </w:tc>
      </w:tr>
      <w:tr w:rsidR="00981A7E" w:rsidRPr="004D4B95" w14:paraId="08249D62" w14:textId="77777777" w:rsidTr="000253A6">
        <w:tc>
          <w:tcPr>
            <w:tcW w:w="2942" w:type="dxa"/>
            <w:shd w:val="clear" w:color="auto" w:fill="auto"/>
          </w:tcPr>
          <w:p w14:paraId="77050841" w14:textId="77777777" w:rsidR="00981A7E" w:rsidRPr="004D4B95" w:rsidRDefault="00981A7E" w:rsidP="00742968">
            <w:pPr>
              <w:spacing w:before="120" w:after="120"/>
              <w:ind w:left="-108"/>
              <w:jc w:val="both"/>
            </w:pPr>
            <w:r w:rsidRPr="00F004F2">
              <w:t>ИНЦИДЕНТ</w:t>
            </w:r>
          </w:p>
        </w:tc>
        <w:tc>
          <w:tcPr>
            <w:tcW w:w="336" w:type="dxa"/>
            <w:shd w:val="clear" w:color="auto" w:fill="auto"/>
          </w:tcPr>
          <w:p w14:paraId="171A97A8" w14:textId="77777777" w:rsidR="00981A7E" w:rsidRPr="00F004F2" w:rsidRDefault="00981A7E" w:rsidP="00742968">
            <w:pPr>
              <w:spacing w:before="120" w:after="120"/>
            </w:pPr>
            <w:r w:rsidRPr="00F004F2">
              <w:t>–</w:t>
            </w:r>
          </w:p>
        </w:tc>
        <w:tc>
          <w:tcPr>
            <w:tcW w:w="6361" w:type="dxa"/>
            <w:shd w:val="clear" w:color="auto" w:fill="auto"/>
          </w:tcPr>
          <w:p w14:paraId="7238CD30" w14:textId="77777777" w:rsidR="00981A7E" w:rsidRPr="004D4B95" w:rsidRDefault="00981A7E" w:rsidP="00742968">
            <w:pPr>
              <w:tabs>
                <w:tab w:val="left" w:pos="0"/>
              </w:tabs>
              <w:spacing w:before="120" w:after="120"/>
              <w:jc w:val="both"/>
            </w:pPr>
            <w:r w:rsidRPr="00F004F2">
              <w:t>отказ или повреждение технических устройств, применяемых на опасных производственных объектах, отклонение от установленного режима технологического процесса [Федеральный закон от 21.07.1997 № 116-ФЗ «О промышленной безопасности опасных производственных объектов»].</w:t>
            </w:r>
          </w:p>
        </w:tc>
      </w:tr>
      <w:tr w:rsidR="00981A7E" w:rsidRPr="004D4B95" w14:paraId="7ED5126B" w14:textId="77777777" w:rsidTr="000253A6">
        <w:tc>
          <w:tcPr>
            <w:tcW w:w="2942" w:type="dxa"/>
            <w:shd w:val="clear" w:color="auto" w:fill="auto"/>
          </w:tcPr>
          <w:p w14:paraId="7FB65E49" w14:textId="77777777" w:rsidR="00981A7E" w:rsidRPr="004D4B95" w:rsidRDefault="00981A7E" w:rsidP="00742968">
            <w:pPr>
              <w:spacing w:before="120" w:after="120"/>
              <w:ind w:left="-108"/>
              <w:jc w:val="both"/>
            </w:pPr>
            <w:r w:rsidRPr="004D4B95">
              <w:t>КУСТОВАЯ ПЛОЩАДКА</w:t>
            </w:r>
          </w:p>
        </w:tc>
        <w:tc>
          <w:tcPr>
            <w:tcW w:w="336" w:type="dxa"/>
            <w:shd w:val="clear" w:color="auto" w:fill="auto"/>
          </w:tcPr>
          <w:p w14:paraId="124C24BD" w14:textId="77777777" w:rsidR="00981A7E" w:rsidRPr="00F004F2" w:rsidRDefault="00981A7E" w:rsidP="00742968">
            <w:pPr>
              <w:spacing w:before="120" w:after="120"/>
            </w:pPr>
            <w:r w:rsidRPr="00F004F2">
              <w:t>–</w:t>
            </w:r>
          </w:p>
        </w:tc>
        <w:tc>
          <w:tcPr>
            <w:tcW w:w="6361" w:type="dxa"/>
            <w:shd w:val="clear" w:color="auto" w:fill="auto"/>
          </w:tcPr>
          <w:p w14:paraId="0E2A10D9" w14:textId="77777777" w:rsidR="00981A7E" w:rsidRPr="004D4B95" w:rsidRDefault="00981A7E" w:rsidP="00742968">
            <w:pPr>
              <w:tabs>
                <w:tab w:val="left" w:pos="0"/>
              </w:tabs>
              <w:spacing w:before="120" w:after="120"/>
              <w:jc w:val="both"/>
            </w:pPr>
            <w:r w:rsidRPr="004D4B95">
              <w:t>ограниченная территория месторождения, на которой подготовлена специальная площадка для размещения группы скважин, нефтегазодобывающего оборудования, служебных и бытовых помещений и т.п. (РД 08-435-02)</w:t>
            </w:r>
            <w:r>
              <w:t>.</w:t>
            </w:r>
          </w:p>
        </w:tc>
      </w:tr>
      <w:tr w:rsidR="00981A7E" w:rsidRPr="004D4B95" w14:paraId="690FDCE6" w14:textId="77777777" w:rsidTr="000253A6">
        <w:tc>
          <w:tcPr>
            <w:tcW w:w="2942" w:type="dxa"/>
            <w:shd w:val="clear" w:color="auto" w:fill="auto"/>
          </w:tcPr>
          <w:p w14:paraId="4F309EE9" w14:textId="77777777" w:rsidR="00981A7E" w:rsidRPr="004D4B95" w:rsidRDefault="00981A7E" w:rsidP="00742968">
            <w:pPr>
              <w:spacing w:before="120" w:after="120"/>
              <w:ind w:left="-108"/>
              <w:jc w:val="both"/>
            </w:pPr>
            <w:r w:rsidRPr="004D4B95">
              <w:t>НАКОПЛЕНИЕ ОТХОДОВ</w:t>
            </w:r>
          </w:p>
        </w:tc>
        <w:tc>
          <w:tcPr>
            <w:tcW w:w="336" w:type="dxa"/>
            <w:shd w:val="clear" w:color="auto" w:fill="auto"/>
          </w:tcPr>
          <w:p w14:paraId="174D3D38" w14:textId="77777777" w:rsidR="00981A7E" w:rsidRPr="00F004F2" w:rsidRDefault="00981A7E" w:rsidP="00742968">
            <w:pPr>
              <w:spacing w:before="120" w:after="120"/>
            </w:pPr>
            <w:r w:rsidRPr="00F004F2">
              <w:t>–</w:t>
            </w:r>
          </w:p>
        </w:tc>
        <w:tc>
          <w:tcPr>
            <w:tcW w:w="6361" w:type="dxa"/>
            <w:shd w:val="clear" w:color="auto" w:fill="auto"/>
          </w:tcPr>
          <w:p w14:paraId="09324864" w14:textId="77777777" w:rsidR="00981A7E" w:rsidRPr="004D4B95" w:rsidRDefault="00981A7E" w:rsidP="00742968">
            <w:pPr>
              <w:tabs>
                <w:tab w:val="left" w:pos="0"/>
              </w:tabs>
              <w:spacing w:before="120" w:after="120"/>
              <w:jc w:val="both"/>
            </w:pPr>
            <w:r w:rsidRPr="004D4B95">
              <w:t>складирование отходов на срок не более чем одиннадцать месяцев в целях их дальнейших обработки, утилизации, обезвреживания, размещения [Федеральный закон от 24.06.1998 № 89-ФЗ «Об отходах производства и потребления»]</w:t>
            </w:r>
            <w:r>
              <w:t>.</w:t>
            </w:r>
          </w:p>
        </w:tc>
      </w:tr>
      <w:tr w:rsidR="00981A7E" w:rsidRPr="004D4B95" w14:paraId="399094F8" w14:textId="77777777" w:rsidTr="000253A6">
        <w:tc>
          <w:tcPr>
            <w:tcW w:w="2942" w:type="dxa"/>
            <w:shd w:val="clear" w:color="auto" w:fill="auto"/>
          </w:tcPr>
          <w:p w14:paraId="209A42B7" w14:textId="77777777" w:rsidR="00981A7E" w:rsidRPr="004D4B95" w:rsidRDefault="00981A7E" w:rsidP="00742968">
            <w:pPr>
              <w:spacing w:before="120" w:after="120"/>
              <w:ind w:left="-108"/>
              <w:jc w:val="both"/>
            </w:pPr>
            <w:r w:rsidRPr="004D4B95">
              <w:t>НЕГАТИВНОЕ ВОЗДЕЙСТВИЕ НА ОКРУЖАЮЩУЮ СРЕДУ</w:t>
            </w:r>
          </w:p>
        </w:tc>
        <w:tc>
          <w:tcPr>
            <w:tcW w:w="336" w:type="dxa"/>
            <w:shd w:val="clear" w:color="auto" w:fill="auto"/>
          </w:tcPr>
          <w:p w14:paraId="58FE342E" w14:textId="77777777" w:rsidR="00981A7E" w:rsidRPr="00F004F2" w:rsidRDefault="00981A7E" w:rsidP="00742968">
            <w:pPr>
              <w:spacing w:before="120" w:after="120"/>
            </w:pPr>
            <w:r w:rsidRPr="00F004F2">
              <w:t>–</w:t>
            </w:r>
          </w:p>
        </w:tc>
        <w:tc>
          <w:tcPr>
            <w:tcW w:w="6361" w:type="dxa"/>
            <w:shd w:val="clear" w:color="auto" w:fill="auto"/>
          </w:tcPr>
          <w:p w14:paraId="2B24B06A" w14:textId="77777777" w:rsidR="00981A7E" w:rsidRPr="004D4B95" w:rsidRDefault="00981A7E" w:rsidP="00742968">
            <w:pPr>
              <w:tabs>
                <w:tab w:val="left" w:pos="0"/>
              </w:tabs>
              <w:spacing w:before="120" w:after="120"/>
              <w:jc w:val="both"/>
            </w:pPr>
            <w:r w:rsidRPr="004D4B95">
              <w:t>складирование отходов на срок не более чем одиннадцать месяцев в целях их дальнейших обработки, утилизации, обезвреживания, размещения [Федеральный закон от 24.06.1998 № 89-ФЗ «Об отходах производства и потребления»].</w:t>
            </w:r>
          </w:p>
        </w:tc>
      </w:tr>
      <w:tr w:rsidR="00981A7E" w:rsidRPr="004D4B95" w14:paraId="5065371A" w14:textId="77777777" w:rsidTr="000253A6">
        <w:tc>
          <w:tcPr>
            <w:tcW w:w="2942" w:type="dxa"/>
            <w:shd w:val="clear" w:color="auto" w:fill="auto"/>
          </w:tcPr>
          <w:p w14:paraId="7AAFCC5A" w14:textId="77777777" w:rsidR="00981A7E" w:rsidRPr="004D4B95" w:rsidRDefault="00981A7E" w:rsidP="00742968">
            <w:pPr>
              <w:spacing w:before="120" w:after="120"/>
              <w:ind w:left="-108"/>
              <w:jc w:val="both"/>
            </w:pPr>
            <w:r w:rsidRPr="004D4B95">
              <w:t>ОБЪЕКТ, ОКАЗЫВАЮЩИЙ НЕГАТИВНОЕ ВОЗДЕЙСТВИЕ НА ОКРУЖАЮЩУЮ СРЕДУ</w:t>
            </w:r>
          </w:p>
        </w:tc>
        <w:tc>
          <w:tcPr>
            <w:tcW w:w="336" w:type="dxa"/>
            <w:shd w:val="clear" w:color="auto" w:fill="auto"/>
          </w:tcPr>
          <w:p w14:paraId="453F85DE" w14:textId="77777777" w:rsidR="00981A7E" w:rsidRPr="00F004F2" w:rsidRDefault="00981A7E" w:rsidP="00742968">
            <w:pPr>
              <w:spacing w:before="120" w:after="120"/>
            </w:pPr>
            <w:r w:rsidRPr="00F004F2">
              <w:t>–</w:t>
            </w:r>
          </w:p>
        </w:tc>
        <w:tc>
          <w:tcPr>
            <w:tcW w:w="6361" w:type="dxa"/>
            <w:shd w:val="clear" w:color="auto" w:fill="auto"/>
          </w:tcPr>
          <w:p w14:paraId="30FF6227" w14:textId="77777777" w:rsidR="00981A7E" w:rsidRPr="004D4B95" w:rsidRDefault="00981A7E" w:rsidP="00742968">
            <w:pPr>
              <w:tabs>
                <w:tab w:val="left" w:pos="0"/>
              </w:tabs>
              <w:spacing w:before="120" w:after="120"/>
              <w:jc w:val="both"/>
            </w:pPr>
            <w:r w:rsidRPr="004D4B95">
              <w:t>объект капитального строительства и (или) другой объект, а также их совокупность, объединенные единым назначением и (или) неразрывно связанные физически или технологически и расположенные в пределах одного или нескольких земельных участков [Федеральный закон от 10.01.2002 № 7-ФЗ «Об охране окружающей среды»]</w:t>
            </w:r>
            <w:r>
              <w:t>.</w:t>
            </w:r>
          </w:p>
        </w:tc>
      </w:tr>
      <w:tr w:rsidR="00981A7E" w:rsidRPr="004D4B95" w14:paraId="7C917261" w14:textId="77777777" w:rsidTr="000253A6">
        <w:tc>
          <w:tcPr>
            <w:tcW w:w="2942" w:type="dxa"/>
            <w:shd w:val="clear" w:color="auto" w:fill="auto"/>
          </w:tcPr>
          <w:p w14:paraId="55FFBE7B" w14:textId="77777777" w:rsidR="00981A7E" w:rsidRPr="004D4B95" w:rsidRDefault="00981A7E" w:rsidP="00742968">
            <w:pPr>
              <w:spacing w:before="120" w:after="120"/>
              <w:ind w:left="-108"/>
              <w:jc w:val="both"/>
            </w:pPr>
            <w:r w:rsidRPr="004D4B95">
              <w:t>ОКРУЖАЮЩАЯ СРЕДА</w:t>
            </w:r>
          </w:p>
        </w:tc>
        <w:tc>
          <w:tcPr>
            <w:tcW w:w="336" w:type="dxa"/>
            <w:shd w:val="clear" w:color="auto" w:fill="auto"/>
          </w:tcPr>
          <w:p w14:paraId="4F3B4CF3" w14:textId="77777777" w:rsidR="00981A7E" w:rsidRPr="00F004F2" w:rsidRDefault="00981A7E" w:rsidP="00742968">
            <w:pPr>
              <w:spacing w:before="120" w:after="120"/>
            </w:pPr>
            <w:r w:rsidRPr="00F004F2">
              <w:t>–</w:t>
            </w:r>
          </w:p>
        </w:tc>
        <w:tc>
          <w:tcPr>
            <w:tcW w:w="6361" w:type="dxa"/>
            <w:shd w:val="clear" w:color="auto" w:fill="auto"/>
          </w:tcPr>
          <w:p w14:paraId="3103DF12" w14:textId="77777777" w:rsidR="00981A7E" w:rsidRPr="004D4B95" w:rsidRDefault="00981A7E" w:rsidP="00742968">
            <w:pPr>
              <w:tabs>
                <w:tab w:val="left" w:pos="0"/>
              </w:tabs>
              <w:spacing w:before="120" w:after="120"/>
              <w:jc w:val="both"/>
            </w:pPr>
            <w:r w:rsidRPr="004D4B95">
              <w:t>совокупность компонентов природной среды, природных и природно-антропогенных объектов, а также антропогенных объектов [Федеральный закон от 10.01.2002 № 7-ФЗ «Об охране окружающей среды»]</w:t>
            </w:r>
          </w:p>
        </w:tc>
      </w:tr>
      <w:tr w:rsidR="00981A7E" w:rsidRPr="004D4B95" w14:paraId="019E19DA" w14:textId="77777777" w:rsidTr="000253A6">
        <w:tc>
          <w:tcPr>
            <w:tcW w:w="2942" w:type="dxa"/>
            <w:shd w:val="clear" w:color="auto" w:fill="auto"/>
          </w:tcPr>
          <w:p w14:paraId="72DDDFF5" w14:textId="77777777" w:rsidR="00981A7E" w:rsidRPr="004D4B95" w:rsidRDefault="00981A7E" w:rsidP="00742968">
            <w:pPr>
              <w:spacing w:before="120" w:after="120"/>
              <w:ind w:left="-108"/>
              <w:jc w:val="both"/>
            </w:pPr>
            <w:r w:rsidRPr="004D4B95">
              <w:t>ОПАСНЫЙ ПРОИЗВОДСТВЕННЫЙ ОБЪЕКТ</w:t>
            </w:r>
          </w:p>
        </w:tc>
        <w:tc>
          <w:tcPr>
            <w:tcW w:w="336" w:type="dxa"/>
            <w:shd w:val="clear" w:color="auto" w:fill="auto"/>
          </w:tcPr>
          <w:p w14:paraId="44E5A96C" w14:textId="77777777" w:rsidR="00981A7E" w:rsidRPr="00F004F2" w:rsidRDefault="00981A7E" w:rsidP="00742968">
            <w:pPr>
              <w:spacing w:before="120" w:after="120"/>
            </w:pPr>
            <w:r w:rsidRPr="00F004F2">
              <w:t>–</w:t>
            </w:r>
          </w:p>
        </w:tc>
        <w:tc>
          <w:tcPr>
            <w:tcW w:w="6361" w:type="dxa"/>
            <w:shd w:val="clear" w:color="auto" w:fill="auto"/>
          </w:tcPr>
          <w:p w14:paraId="39A171F8" w14:textId="77777777" w:rsidR="00981A7E" w:rsidRPr="004D4B95" w:rsidRDefault="00981A7E" w:rsidP="00742968">
            <w:pPr>
              <w:tabs>
                <w:tab w:val="left" w:pos="0"/>
              </w:tabs>
              <w:spacing w:before="120" w:after="120"/>
              <w:jc w:val="both"/>
            </w:pPr>
            <w:r w:rsidRPr="00EE3E8F">
              <w:t>предприятия или их цеха, участки, площадки, а также иные производственные объекты, указанные в Приложении 1 к Федеральному закону от 21.07.1997 № 116-ФЗ «О промышленной безопасности опасных производственных объектов».</w:t>
            </w:r>
          </w:p>
        </w:tc>
      </w:tr>
      <w:tr w:rsidR="00981A7E" w:rsidRPr="00EE3E8F" w14:paraId="1F0DA3EB" w14:textId="77777777" w:rsidTr="000253A6">
        <w:tc>
          <w:tcPr>
            <w:tcW w:w="2942" w:type="dxa"/>
            <w:shd w:val="clear" w:color="auto" w:fill="auto"/>
          </w:tcPr>
          <w:p w14:paraId="2952831C" w14:textId="77777777" w:rsidR="00981A7E" w:rsidRPr="004D4B95" w:rsidRDefault="00981A7E" w:rsidP="00742968">
            <w:pPr>
              <w:spacing w:before="120" w:after="120"/>
              <w:ind w:left="-108"/>
              <w:jc w:val="both"/>
            </w:pPr>
            <w:r w:rsidRPr="00F62E20">
              <w:t>ОТХОДЫ ПРОИЗВОДСТВА И ПОТРЕБЛЕНИЯ</w:t>
            </w:r>
          </w:p>
        </w:tc>
        <w:tc>
          <w:tcPr>
            <w:tcW w:w="336" w:type="dxa"/>
            <w:shd w:val="clear" w:color="auto" w:fill="auto"/>
          </w:tcPr>
          <w:p w14:paraId="5D7C8484" w14:textId="77777777" w:rsidR="00981A7E" w:rsidRPr="00F004F2" w:rsidRDefault="00981A7E" w:rsidP="00742968">
            <w:pPr>
              <w:spacing w:before="120" w:after="120"/>
            </w:pPr>
            <w:r w:rsidRPr="00F004F2">
              <w:t>–</w:t>
            </w:r>
          </w:p>
        </w:tc>
        <w:tc>
          <w:tcPr>
            <w:tcW w:w="6361" w:type="dxa"/>
            <w:shd w:val="clear" w:color="auto" w:fill="auto"/>
          </w:tcPr>
          <w:p w14:paraId="0CF49BE7" w14:textId="77777777" w:rsidR="00981A7E" w:rsidRPr="00EE3E8F" w:rsidRDefault="00981A7E" w:rsidP="00742968">
            <w:pPr>
              <w:tabs>
                <w:tab w:val="left" w:pos="0"/>
              </w:tabs>
              <w:spacing w:before="120" w:after="120"/>
              <w:jc w:val="both"/>
            </w:pPr>
            <w:r w:rsidRPr="00F62E20">
              <w:t>вещества или предметы, которые образованы в процессе производства, выполнения работ, оказания услуг или в процессе потребления, которые удаляются, предназначены для удаления или подлежат удалению в соответствии с настоящим Федеральным законом. К отходам не относится донный грунт, используемый в порядке, определенном законодательством Российской Федерации [Федеральный закон от 24.06.1998 № 89-ФЗ «Об отходах производства и потребления»].</w:t>
            </w:r>
          </w:p>
        </w:tc>
      </w:tr>
      <w:tr w:rsidR="00981A7E" w:rsidRPr="004D4B95" w14:paraId="64A46E7F" w14:textId="77777777" w:rsidTr="000253A6">
        <w:tc>
          <w:tcPr>
            <w:tcW w:w="2942" w:type="dxa"/>
            <w:shd w:val="clear" w:color="auto" w:fill="auto"/>
          </w:tcPr>
          <w:p w14:paraId="69562E48" w14:textId="77777777" w:rsidR="00981A7E" w:rsidRPr="004D4B95" w:rsidRDefault="00981A7E" w:rsidP="00742968">
            <w:pPr>
              <w:spacing w:before="120" w:after="120"/>
              <w:ind w:left="-108"/>
              <w:jc w:val="both"/>
            </w:pPr>
            <w:r w:rsidRPr="00EE3E8F">
              <w:t>ОХРАНА ТРУДА</w:t>
            </w:r>
          </w:p>
        </w:tc>
        <w:tc>
          <w:tcPr>
            <w:tcW w:w="336" w:type="dxa"/>
            <w:shd w:val="clear" w:color="auto" w:fill="auto"/>
          </w:tcPr>
          <w:p w14:paraId="2A3A7E0A" w14:textId="77777777" w:rsidR="00981A7E" w:rsidRPr="00F004F2" w:rsidRDefault="00981A7E" w:rsidP="00742968">
            <w:pPr>
              <w:spacing w:before="120" w:after="120"/>
            </w:pPr>
            <w:r w:rsidRPr="00F004F2">
              <w:t>–</w:t>
            </w:r>
          </w:p>
        </w:tc>
        <w:tc>
          <w:tcPr>
            <w:tcW w:w="6361" w:type="dxa"/>
            <w:shd w:val="clear" w:color="auto" w:fill="auto"/>
          </w:tcPr>
          <w:p w14:paraId="2101FF1B" w14:textId="77777777" w:rsidR="00981A7E" w:rsidRPr="004D4B95" w:rsidRDefault="00981A7E" w:rsidP="00742968">
            <w:pPr>
              <w:tabs>
                <w:tab w:val="left" w:pos="0"/>
              </w:tabs>
              <w:spacing w:before="120" w:after="120"/>
              <w:jc w:val="both"/>
            </w:pPr>
            <w:r w:rsidRPr="00EE3E8F">
              <w:t>система сохранения жизни и здоровья работников в процессе трудовой деятельности, включающая в себя правовые, социально-экономические, организационно-технические, санитарно-гигиенические, лечебно-профилактические, реабилитационные и иные мероприятия [Трудовой кодекс Российской Федерации от 30.12.2001 № 197-ФЗ]</w:t>
            </w:r>
            <w:r>
              <w:t>.</w:t>
            </w:r>
          </w:p>
        </w:tc>
      </w:tr>
      <w:tr w:rsidR="00981A7E" w:rsidRPr="004D4B95" w14:paraId="6C1D0C70" w14:textId="77777777" w:rsidTr="000253A6">
        <w:tc>
          <w:tcPr>
            <w:tcW w:w="2942" w:type="dxa"/>
            <w:shd w:val="clear" w:color="auto" w:fill="auto"/>
          </w:tcPr>
          <w:p w14:paraId="132FE71D" w14:textId="77777777" w:rsidR="00981A7E" w:rsidRPr="004D4B95" w:rsidRDefault="00981A7E" w:rsidP="00742968">
            <w:pPr>
              <w:spacing w:before="120" w:after="120"/>
              <w:ind w:left="-108"/>
              <w:jc w:val="both"/>
            </w:pPr>
            <w:r w:rsidRPr="00EE3E8F">
              <w:t>ПЕРЕДВИЖНОЙ ИСТОЧНИК ЗАГРЯЗНЕНИЯ ОКРУЖАЮЩЕЙ СРЕДЫ</w:t>
            </w:r>
          </w:p>
        </w:tc>
        <w:tc>
          <w:tcPr>
            <w:tcW w:w="336" w:type="dxa"/>
            <w:shd w:val="clear" w:color="auto" w:fill="auto"/>
          </w:tcPr>
          <w:p w14:paraId="2FC2095F" w14:textId="77777777" w:rsidR="00981A7E" w:rsidRPr="00F004F2" w:rsidRDefault="00981A7E" w:rsidP="00742968">
            <w:pPr>
              <w:spacing w:before="120" w:after="120"/>
            </w:pPr>
            <w:r w:rsidRPr="00F004F2">
              <w:t>–</w:t>
            </w:r>
          </w:p>
        </w:tc>
        <w:tc>
          <w:tcPr>
            <w:tcW w:w="6361" w:type="dxa"/>
            <w:shd w:val="clear" w:color="auto" w:fill="auto"/>
          </w:tcPr>
          <w:p w14:paraId="41EE4014" w14:textId="77777777" w:rsidR="00981A7E" w:rsidRPr="004D4B95" w:rsidRDefault="00981A7E" w:rsidP="00742968">
            <w:pPr>
              <w:tabs>
                <w:tab w:val="left" w:pos="0"/>
              </w:tabs>
              <w:spacing w:before="120" w:after="120"/>
              <w:jc w:val="both"/>
            </w:pPr>
            <w:r w:rsidRPr="00EE3E8F">
              <w:t>транспортное средство, двигатель которого при его работе является источником загрязнения окружающей среды [Федеральный закон от 10.01.2002 № 7-ФЗ «Об охране окружающей среды»]</w:t>
            </w:r>
            <w:r>
              <w:t>.</w:t>
            </w:r>
          </w:p>
        </w:tc>
      </w:tr>
      <w:tr w:rsidR="00981A7E" w:rsidRPr="00EE3E8F" w14:paraId="6027E745" w14:textId="77777777" w:rsidTr="000253A6">
        <w:tc>
          <w:tcPr>
            <w:tcW w:w="2942" w:type="dxa"/>
            <w:shd w:val="clear" w:color="auto" w:fill="auto"/>
          </w:tcPr>
          <w:p w14:paraId="31732856" w14:textId="77777777" w:rsidR="00981A7E" w:rsidRPr="00EE3E8F" w:rsidRDefault="00981A7E" w:rsidP="00742968">
            <w:pPr>
              <w:spacing w:before="120" w:after="120"/>
              <w:ind w:left="-108"/>
              <w:jc w:val="both"/>
            </w:pPr>
            <w:r w:rsidRPr="00EE3E8F">
              <w:t>ПОЖАРНАЯ БЕЗОПАСНОСТЬ</w:t>
            </w:r>
          </w:p>
        </w:tc>
        <w:tc>
          <w:tcPr>
            <w:tcW w:w="336" w:type="dxa"/>
            <w:shd w:val="clear" w:color="auto" w:fill="auto"/>
          </w:tcPr>
          <w:p w14:paraId="29DF4AA1" w14:textId="77777777" w:rsidR="00981A7E" w:rsidRPr="00F004F2" w:rsidRDefault="00981A7E" w:rsidP="00742968">
            <w:pPr>
              <w:spacing w:before="120" w:after="120"/>
            </w:pPr>
            <w:r w:rsidRPr="00F004F2">
              <w:t>–</w:t>
            </w:r>
          </w:p>
        </w:tc>
        <w:tc>
          <w:tcPr>
            <w:tcW w:w="6361" w:type="dxa"/>
            <w:shd w:val="clear" w:color="auto" w:fill="auto"/>
          </w:tcPr>
          <w:p w14:paraId="763EBEBA" w14:textId="77777777" w:rsidR="00981A7E" w:rsidRPr="00EE3E8F" w:rsidRDefault="00981A7E" w:rsidP="00742968">
            <w:pPr>
              <w:tabs>
                <w:tab w:val="left" w:pos="0"/>
              </w:tabs>
              <w:spacing w:before="120" w:after="120"/>
              <w:jc w:val="both"/>
            </w:pPr>
            <w:r w:rsidRPr="00EE3E8F">
              <w:t>состояние защищённости личности, имущества, общества и государства от пожаров [Федеральный закон от 21.12.1994 № 69-ФЗ «О пожарной безопасности»]</w:t>
            </w:r>
            <w:r>
              <w:t>.</w:t>
            </w:r>
          </w:p>
        </w:tc>
      </w:tr>
      <w:tr w:rsidR="00981A7E" w:rsidRPr="00EE3E8F" w14:paraId="61FC72AB" w14:textId="77777777" w:rsidTr="000253A6">
        <w:tc>
          <w:tcPr>
            <w:tcW w:w="2942" w:type="dxa"/>
            <w:shd w:val="clear" w:color="auto" w:fill="auto"/>
          </w:tcPr>
          <w:p w14:paraId="75E02C16" w14:textId="77777777" w:rsidR="00981A7E" w:rsidRPr="00EE3E8F" w:rsidRDefault="00981A7E" w:rsidP="00742968">
            <w:pPr>
              <w:spacing w:before="120" w:after="120"/>
              <w:ind w:left="-108"/>
              <w:jc w:val="both"/>
            </w:pPr>
            <w:r w:rsidRPr="00EE3E8F">
              <w:t>ПРОИЗВОДСТВЕННАЯ ТЕРРИТОРИЯ</w:t>
            </w:r>
          </w:p>
        </w:tc>
        <w:tc>
          <w:tcPr>
            <w:tcW w:w="336" w:type="dxa"/>
            <w:shd w:val="clear" w:color="auto" w:fill="auto"/>
          </w:tcPr>
          <w:p w14:paraId="34084905" w14:textId="77777777" w:rsidR="00981A7E" w:rsidRPr="00F004F2" w:rsidRDefault="00981A7E" w:rsidP="00742968">
            <w:pPr>
              <w:spacing w:before="120" w:after="120"/>
            </w:pPr>
            <w:r w:rsidRPr="00F004F2">
              <w:t>–</w:t>
            </w:r>
          </w:p>
        </w:tc>
        <w:tc>
          <w:tcPr>
            <w:tcW w:w="6361" w:type="dxa"/>
            <w:shd w:val="clear" w:color="auto" w:fill="auto"/>
          </w:tcPr>
          <w:p w14:paraId="3CE61690" w14:textId="77777777" w:rsidR="00981A7E" w:rsidRPr="00EE3E8F" w:rsidRDefault="00981A7E" w:rsidP="00742968">
            <w:pPr>
              <w:tabs>
                <w:tab w:val="left" w:pos="0"/>
              </w:tabs>
              <w:spacing w:before="120" w:after="120"/>
              <w:jc w:val="both"/>
            </w:pPr>
            <w:r w:rsidRPr="00EE3E8F">
              <w:t>территория лицензионных участков, на которых ООО «Славнефть-Красноярскнефтегаз» предоставлено исключительное право на проведение лицензионных работ и пространственные границы которого определены в порядке, установленном Федеральным законом от 04.05.2011 № 99-ФЗ «О лицензировании отдельных видов деятельности»</w:t>
            </w:r>
            <w:r>
              <w:t>.</w:t>
            </w:r>
          </w:p>
        </w:tc>
      </w:tr>
      <w:tr w:rsidR="00981A7E" w:rsidRPr="00EE3E8F" w14:paraId="2FF57CA4" w14:textId="77777777" w:rsidTr="000253A6">
        <w:tc>
          <w:tcPr>
            <w:tcW w:w="2942" w:type="dxa"/>
            <w:shd w:val="clear" w:color="auto" w:fill="auto"/>
          </w:tcPr>
          <w:p w14:paraId="2CC7FA97" w14:textId="77777777" w:rsidR="00981A7E" w:rsidRPr="00EE3E8F" w:rsidRDefault="00981A7E" w:rsidP="00742968">
            <w:pPr>
              <w:spacing w:before="120" w:after="120"/>
              <w:ind w:left="-108"/>
              <w:jc w:val="both"/>
            </w:pPr>
            <w:r w:rsidRPr="00106860">
              <w:t>ПРОМЫШЛЕННАЯ БЕЗОПАСНОСТЬ</w:t>
            </w:r>
          </w:p>
        </w:tc>
        <w:tc>
          <w:tcPr>
            <w:tcW w:w="336" w:type="dxa"/>
            <w:shd w:val="clear" w:color="auto" w:fill="auto"/>
          </w:tcPr>
          <w:p w14:paraId="0EE53EFC" w14:textId="77777777" w:rsidR="00981A7E" w:rsidRPr="00F004F2" w:rsidRDefault="00981A7E" w:rsidP="00742968">
            <w:pPr>
              <w:spacing w:before="120" w:after="120"/>
            </w:pPr>
            <w:r w:rsidRPr="00F004F2">
              <w:t>–</w:t>
            </w:r>
          </w:p>
        </w:tc>
        <w:tc>
          <w:tcPr>
            <w:tcW w:w="6361" w:type="dxa"/>
            <w:shd w:val="clear" w:color="auto" w:fill="auto"/>
          </w:tcPr>
          <w:p w14:paraId="0BAE1202" w14:textId="77777777" w:rsidR="00981A7E" w:rsidRPr="00EE3E8F" w:rsidRDefault="00981A7E" w:rsidP="00742968">
            <w:pPr>
              <w:tabs>
                <w:tab w:val="left" w:pos="0"/>
              </w:tabs>
              <w:spacing w:before="120" w:after="120"/>
              <w:jc w:val="both"/>
            </w:pPr>
            <w:r w:rsidRPr="00106860">
              <w:t>состояние защищенности жизненно важных интересов личности и общества от аварий на опасных производственных объектах и последствий указанных аварий</w:t>
            </w:r>
            <w:r>
              <w:t xml:space="preserve"> </w:t>
            </w:r>
            <w:r w:rsidRPr="00106860">
              <w:t>[Федеральн</w:t>
            </w:r>
            <w:r>
              <w:t>ый</w:t>
            </w:r>
            <w:r w:rsidRPr="00106860">
              <w:t xml:space="preserve"> закон от 21.07.1997 № 116-ФЗ «О промышленной безопасности опасных производственных объектов»</w:t>
            </w:r>
            <w:r w:rsidRPr="00EE3E8F">
              <w:t xml:space="preserve"> ]</w:t>
            </w:r>
            <w:r w:rsidRPr="00106860">
              <w:t>.</w:t>
            </w:r>
          </w:p>
        </w:tc>
      </w:tr>
      <w:tr w:rsidR="00981A7E" w:rsidRPr="00EE3E8F" w14:paraId="232CC971" w14:textId="77777777" w:rsidTr="000253A6">
        <w:tc>
          <w:tcPr>
            <w:tcW w:w="2942" w:type="dxa"/>
            <w:shd w:val="clear" w:color="auto" w:fill="auto"/>
          </w:tcPr>
          <w:p w14:paraId="77BB75F8" w14:textId="77777777" w:rsidR="00981A7E" w:rsidRPr="00EE3E8F" w:rsidRDefault="00981A7E" w:rsidP="00742968">
            <w:pPr>
              <w:spacing w:before="120" w:after="120"/>
              <w:ind w:left="-108"/>
              <w:jc w:val="both"/>
            </w:pPr>
            <w:r w:rsidRPr="00EE3E8F">
              <w:t>РЕКУЛЬТИВАЦИЯ ЗЕМЕЛЬ</w:t>
            </w:r>
          </w:p>
        </w:tc>
        <w:tc>
          <w:tcPr>
            <w:tcW w:w="336" w:type="dxa"/>
            <w:shd w:val="clear" w:color="auto" w:fill="auto"/>
          </w:tcPr>
          <w:p w14:paraId="6DA9957D" w14:textId="77777777" w:rsidR="00981A7E" w:rsidRPr="00F004F2" w:rsidRDefault="00981A7E" w:rsidP="00742968">
            <w:pPr>
              <w:spacing w:before="120" w:after="120"/>
            </w:pPr>
            <w:r w:rsidRPr="00F004F2">
              <w:t>–</w:t>
            </w:r>
          </w:p>
        </w:tc>
        <w:tc>
          <w:tcPr>
            <w:tcW w:w="6361" w:type="dxa"/>
            <w:shd w:val="clear" w:color="auto" w:fill="auto"/>
          </w:tcPr>
          <w:p w14:paraId="1DD8D9EB" w14:textId="77777777" w:rsidR="00981A7E" w:rsidRPr="00EE3E8F" w:rsidRDefault="00981A7E" w:rsidP="00742968">
            <w:pPr>
              <w:tabs>
                <w:tab w:val="left" w:pos="0"/>
              </w:tabs>
              <w:spacing w:before="120" w:after="120"/>
              <w:jc w:val="both"/>
            </w:pPr>
            <w:r w:rsidRPr="00EE3E8F">
              <w:t>мероприятия по предотвращению деградации земель и (или) восстановлению их плодородия посредством приведения земель в состояние, пригодное для их использования в соответствии с целевым назначением и разрешенным использованием, в том числе путем устранения последствий загрязнения почвы, восстановления плодородного слоя почвы и создания защитных лесных насаждений [Постановление Правительства РФ от 10.07.2018 № 800 «О проведении рекультивации и консервации земель» (вместе с «Правилами проведения рекультивации и консервации земель»]</w:t>
            </w:r>
            <w:r>
              <w:t>.</w:t>
            </w:r>
          </w:p>
        </w:tc>
      </w:tr>
      <w:tr w:rsidR="00981A7E" w:rsidRPr="00EE3E8F" w14:paraId="6918ED17" w14:textId="77777777" w:rsidTr="000253A6">
        <w:tc>
          <w:tcPr>
            <w:tcW w:w="2942" w:type="dxa"/>
            <w:shd w:val="clear" w:color="auto" w:fill="auto"/>
          </w:tcPr>
          <w:p w14:paraId="0838A8F4" w14:textId="77777777" w:rsidR="00981A7E" w:rsidRPr="00EE3E8F" w:rsidRDefault="00981A7E" w:rsidP="00742968">
            <w:pPr>
              <w:spacing w:before="120" w:after="120"/>
              <w:ind w:left="-108"/>
              <w:jc w:val="both"/>
            </w:pPr>
            <w:r w:rsidRPr="00EE3E8F">
              <w:t>СТАЦИОНАРНЫЙ ИСТОЧНИК ЗАГРЯЗНЕНИ</w:t>
            </w:r>
            <w:r>
              <w:t xml:space="preserve">Я </w:t>
            </w:r>
            <w:r w:rsidRPr="00EE3E8F">
              <w:t>ОКРУЖАЮЩЕЙ СРЕДЫ (СТАЦИОНАРНЫЙ ИСТОЧНИК)</w:t>
            </w:r>
          </w:p>
        </w:tc>
        <w:tc>
          <w:tcPr>
            <w:tcW w:w="336" w:type="dxa"/>
            <w:shd w:val="clear" w:color="auto" w:fill="auto"/>
          </w:tcPr>
          <w:p w14:paraId="00B65543" w14:textId="77777777" w:rsidR="00981A7E" w:rsidRPr="00F004F2" w:rsidRDefault="00981A7E" w:rsidP="00742968">
            <w:pPr>
              <w:spacing w:before="120" w:after="120"/>
            </w:pPr>
            <w:r w:rsidRPr="00F004F2">
              <w:t>–</w:t>
            </w:r>
          </w:p>
        </w:tc>
        <w:tc>
          <w:tcPr>
            <w:tcW w:w="6361" w:type="dxa"/>
            <w:shd w:val="clear" w:color="auto" w:fill="auto"/>
          </w:tcPr>
          <w:p w14:paraId="6DF19CCA" w14:textId="77777777" w:rsidR="00981A7E" w:rsidRPr="00EE3E8F" w:rsidRDefault="00981A7E" w:rsidP="00742968">
            <w:pPr>
              <w:tabs>
                <w:tab w:val="left" w:pos="0"/>
              </w:tabs>
              <w:spacing w:before="120" w:after="120"/>
              <w:jc w:val="both"/>
            </w:pPr>
            <w:r w:rsidRPr="00EE3E8F">
              <w:t>источник загрязнения окружающей среды, местоположение которого определено с применением единой государственной системы координат или который может быть перемещен посредством передвижного источника загрязнения окружающей среды [Федеральный закон от 10.01.2002 № 7-ФЗ «Об охране окружающей среды»]</w:t>
            </w:r>
          </w:p>
        </w:tc>
      </w:tr>
      <w:tr w:rsidR="00981A7E" w:rsidRPr="00EE3E8F" w14:paraId="7626F972" w14:textId="77777777" w:rsidTr="000253A6">
        <w:tc>
          <w:tcPr>
            <w:tcW w:w="2942" w:type="dxa"/>
            <w:shd w:val="clear" w:color="auto" w:fill="auto"/>
          </w:tcPr>
          <w:p w14:paraId="7C4C6C89" w14:textId="77777777" w:rsidR="00981A7E" w:rsidRPr="00EE3E8F" w:rsidRDefault="00981A7E" w:rsidP="00742968">
            <w:pPr>
              <w:spacing w:before="120" w:after="120"/>
              <w:ind w:left="-108"/>
              <w:jc w:val="both"/>
            </w:pPr>
            <w:r w:rsidRPr="00EE3E8F">
              <w:t>СТОЧНЫЕ ВОДЫ</w:t>
            </w:r>
          </w:p>
        </w:tc>
        <w:tc>
          <w:tcPr>
            <w:tcW w:w="336" w:type="dxa"/>
            <w:shd w:val="clear" w:color="auto" w:fill="auto"/>
          </w:tcPr>
          <w:p w14:paraId="1AECB42A" w14:textId="77777777" w:rsidR="00981A7E" w:rsidRPr="00F004F2" w:rsidRDefault="00981A7E" w:rsidP="00742968">
            <w:pPr>
              <w:spacing w:before="120" w:after="120"/>
            </w:pPr>
            <w:r w:rsidRPr="00F004F2">
              <w:t>–</w:t>
            </w:r>
          </w:p>
        </w:tc>
        <w:tc>
          <w:tcPr>
            <w:tcW w:w="6361" w:type="dxa"/>
            <w:shd w:val="clear" w:color="auto" w:fill="auto"/>
          </w:tcPr>
          <w:p w14:paraId="05C8746C" w14:textId="77777777" w:rsidR="00981A7E" w:rsidRPr="00EE3E8F" w:rsidRDefault="00981A7E" w:rsidP="00742968">
            <w:pPr>
              <w:tabs>
                <w:tab w:val="left" w:pos="0"/>
              </w:tabs>
              <w:spacing w:before="120" w:after="120"/>
              <w:jc w:val="both"/>
            </w:pPr>
            <w:r w:rsidRPr="00EE3E8F">
              <w:t>дождевые, талые, инфильтрационные, поливомоечные, дренажные воды, сточные воды централизованной системы водоотведения и другие воды, отведение (сброс) которых в водные объекты осуществляется после их использования или сток которых осуществляется с водосборной площади [«Водный кодекс Российской Федерации» от 03.06.2006 № 74-ФЗ].</w:t>
            </w:r>
          </w:p>
        </w:tc>
      </w:tr>
      <w:tr w:rsidR="00981A7E" w:rsidRPr="00EE3E8F" w14:paraId="64B584DC" w14:textId="77777777" w:rsidTr="000253A6">
        <w:tc>
          <w:tcPr>
            <w:tcW w:w="2942" w:type="dxa"/>
            <w:shd w:val="clear" w:color="auto" w:fill="auto"/>
          </w:tcPr>
          <w:p w14:paraId="503C7CAE" w14:textId="77777777" w:rsidR="00981A7E" w:rsidRPr="00EE3E8F" w:rsidRDefault="00981A7E" w:rsidP="00742968">
            <w:pPr>
              <w:spacing w:before="120" w:after="120"/>
              <w:ind w:left="-108"/>
              <w:jc w:val="both"/>
            </w:pPr>
            <w:r w:rsidRPr="00EE3E8F">
              <w:t>ТРАНСПОРТИРОВАНИЕ ОТХОДОВ</w:t>
            </w:r>
          </w:p>
        </w:tc>
        <w:tc>
          <w:tcPr>
            <w:tcW w:w="336" w:type="dxa"/>
            <w:shd w:val="clear" w:color="auto" w:fill="auto"/>
          </w:tcPr>
          <w:p w14:paraId="3B87F933" w14:textId="77777777" w:rsidR="00981A7E" w:rsidRPr="00F004F2" w:rsidRDefault="00981A7E" w:rsidP="00742968">
            <w:pPr>
              <w:spacing w:before="120" w:after="120"/>
            </w:pPr>
            <w:r w:rsidRPr="00F004F2">
              <w:t>–</w:t>
            </w:r>
          </w:p>
        </w:tc>
        <w:tc>
          <w:tcPr>
            <w:tcW w:w="6361" w:type="dxa"/>
            <w:shd w:val="clear" w:color="auto" w:fill="auto"/>
          </w:tcPr>
          <w:p w14:paraId="6A6FF922" w14:textId="77777777" w:rsidR="00981A7E" w:rsidRPr="00EE3E8F" w:rsidRDefault="00981A7E" w:rsidP="00742968">
            <w:pPr>
              <w:tabs>
                <w:tab w:val="left" w:pos="0"/>
              </w:tabs>
              <w:spacing w:before="120" w:after="120"/>
              <w:jc w:val="both"/>
            </w:pPr>
            <w:r w:rsidRPr="00EE3E8F">
              <w:t>перевозка отходов автомобильным, железнодорожным, воздушным, внутренним водным и морским транспортом в пределах территории Российской Федерации, в том числе по автомобильным дорогам и железнодорожным путям, осуществляемая вне границ земельного участка, находящегося в собственности индивидуального предпринимателя или юридического лица, либо предоставленного им на иных правах [Федеральный закон от 24.06.1998 № 89-ФЗ «Об отходах производства и потребления»]</w:t>
            </w:r>
          </w:p>
        </w:tc>
      </w:tr>
      <w:tr w:rsidR="00981A7E" w:rsidRPr="00EE3E8F" w14:paraId="2C5F6AD3" w14:textId="77777777" w:rsidTr="000253A6">
        <w:tc>
          <w:tcPr>
            <w:tcW w:w="2942" w:type="dxa"/>
            <w:shd w:val="clear" w:color="auto" w:fill="auto"/>
          </w:tcPr>
          <w:p w14:paraId="22B6E143" w14:textId="77777777" w:rsidR="00981A7E" w:rsidRPr="00EE3E8F" w:rsidRDefault="00981A7E" w:rsidP="00742968">
            <w:pPr>
              <w:spacing w:before="120" w:after="120"/>
              <w:ind w:left="-108"/>
              <w:jc w:val="both"/>
            </w:pPr>
            <w:r w:rsidRPr="00F004F2">
              <w:t xml:space="preserve">ТРЕБОВАНИЯ В ОБЛАСТИ </w:t>
            </w:r>
            <w:r w:rsidRPr="00C5656E">
              <w:t xml:space="preserve">ПРОМЫШЛЕННОЙ БЕЗОПАСНОСТИ, </w:t>
            </w:r>
            <w:r>
              <w:t>ОХРАНЫ ТРУДА И ОКРУЖАЮЩЕЙ СРЕДЫ</w:t>
            </w:r>
          </w:p>
        </w:tc>
        <w:tc>
          <w:tcPr>
            <w:tcW w:w="336" w:type="dxa"/>
            <w:shd w:val="clear" w:color="auto" w:fill="auto"/>
          </w:tcPr>
          <w:p w14:paraId="5CEC8C0C" w14:textId="77777777" w:rsidR="00981A7E" w:rsidRPr="00F004F2" w:rsidRDefault="00981A7E" w:rsidP="00742968">
            <w:pPr>
              <w:spacing w:before="120" w:after="120"/>
            </w:pPr>
            <w:r w:rsidRPr="00F004F2">
              <w:t>–</w:t>
            </w:r>
          </w:p>
        </w:tc>
        <w:tc>
          <w:tcPr>
            <w:tcW w:w="6361" w:type="dxa"/>
            <w:shd w:val="clear" w:color="auto" w:fill="auto"/>
          </w:tcPr>
          <w:p w14:paraId="79C597D9" w14:textId="77777777" w:rsidR="00981A7E" w:rsidRPr="00EE3E8F" w:rsidRDefault="00981A7E" w:rsidP="00742968">
            <w:pPr>
              <w:tabs>
                <w:tab w:val="left" w:pos="0"/>
              </w:tabs>
              <w:spacing w:before="120" w:after="120"/>
              <w:jc w:val="both"/>
            </w:pPr>
            <w:r w:rsidRPr="00F004F2">
              <w:t>требования в области промышленной безопасности, охраны труда и окружающей среды, которые должны соблюдаться при выполнении данного вида работ. К требованиям промышленной безопасности, охраны труда и окружающей среды относятся как требования Законодательства, так и внутренние требования, содержащиеся в локальных нормативных документах, утвержденные Заказчиком.</w:t>
            </w:r>
          </w:p>
        </w:tc>
      </w:tr>
      <w:tr w:rsidR="00981A7E" w:rsidRPr="00EE3E8F" w14:paraId="553ACA75" w14:textId="77777777" w:rsidTr="000253A6">
        <w:tc>
          <w:tcPr>
            <w:tcW w:w="2942" w:type="dxa"/>
            <w:shd w:val="clear" w:color="auto" w:fill="auto"/>
          </w:tcPr>
          <w:p w14:paraId="6391F864" w14:textId="77777777" w:rsidR="00981A7E" w:rsidRPr="00EE3E8F" w:rsidRDefault="00981A7E" w:rsidP="00742968">
            <w:pPr>
              <w:spacing w:before="120" w:after="120"/>
              <w:ind w:left="-108"/>
              <w:jc w:val="both"/>
            </w:pPr>
            <w:r w:rsidRPr="00EE3E8F">
              <w:t>ЧРЕЗВЫЧАЙНАЯ СИТУАЦИЯ</w:t>
            </w:r>
          </w:p>
        </w:tc>
        <w:tc>
          <w:tcPr>
            <w:tcW w:w="336" w:type="dxa"/>
            <w:shd w:val="clear" w:color="auto" w:fill="auto"/>
          </w:tcPr>
          <w:p w14:paraId="71F30910" w14:textId="77777777" w:rsidR="00981A7E" w:rsidRPr="00F004F2" w:rsidRDefault="00981A7E" w:rsidP="00742968">
            <w:pPr>
              <w:spacing w:before="120" w:after="120"/>
            </w:pPr>
            <w:r w:rsidRPr="00F004F2">
              <w:t>–</w:t>
            </w:r>
          </w:p>
        </w:tc>
        <w:tc>
          <w:tcPr>
            <w:tcW w:w="6361" w:type="dxa"/>
            <w:shd w:val="clear" w:color="auto" w:fill="auto"/>
          </w:tcPr>
          <w:p w14:paraId="13AFAADE" w14:textId="77777777" w:rsidR="00981A7E" w:rsidRPr="00EE3E8F" w:rsidRDefault="00981A7E" w:rsidP="00742968">
            <w:pPr>
              <w:tabs>
                <w:tab w:val="left" w:pos="0"/>
              </w:tabs>
              <w:spacing w:before="120" w:after="120"/>
              <w:jc w:val="both"/>
            </w:pPr>
            <w:r w:rsidRPr="00EE3E8F">
              <w:t>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 [Федеральный закон от 21.12.1994 № 68-ФЗ «О защите населения и территорий от чрезвычайных ситуаций природного и техногенного характера»]</w:t>
            </w:r>
          </w:p>
        </w:tc>
      </w:tr>
    </w:tbl>
    <w:p w14:paraId="573E8065" w14:textId="77777777" w:rsidR="00981A7E" w:rsidRDefault="00981A7E" w:rsidP="00E86B7A">
      <w:pPr>
        <w:pStyle w:val="aff1"/>
        <w:tabs>
          <w:tab w:val="left" w:pos="567"/>
        </w:tabs>
        <w:spacing w:before="240"/>
        <w:jc w:val="both"/>
        <w:rPr>
          <w:rFonts w:ascii="Arial" w:hAnsi="Arial" w:cs="Arial"/>
          <w:b/>
        </w:rPr>
        <w:sectPr w:rsidR="00981A7E" w:rsidSect="004F204B">
          <w:headerReference w:type="default" r:id="rId29"/>
          <w:footerReference w:type="default" r:id="rId30"/>
          <w:pgSz w:w="11906" w:h="16838"/>
          <w:pgMar w:top="567" w:right="1021" w:bottom="567" w:left="1247" w:header="737" w:footer="680" w:gutter="0"/>
          <w:cols w:space="708"/>
          <w:docGrid w:linePitch="360"/>
        </w:sectPr>
      </w:pPr>
    </w:p>
    <w:p w14:paraId="223AC9A0" w14:textId="77777777" w:rsidR="00981A7E" w:rsidRDefault="00981A7E" w:rsidP="00981A7E">
      <w:pPr>
        <w:spacing w:after="240"/>
        <w:jc w:val="both"/>
        <w:outlineLvl w:val="0"/>
        <w:rPr>
          <w:rFonts w:ascii="Arial" w:hAnsi="Arial" w:cs="Arial"/>
          <w:b/>
          <w:sz w:val="32"/>
        </w:rPr>
      </w:pPr>
      <w:bookmarkStart w:id="125" w:name="_Toc180744262"/>
      <w:bookmarkStart w:id="126" w:name="_Toc181804728"/>
      <w:bookmarkStart w:id="127" w:name="_Toc182222929"/>
      <w:bookmarkStart w:id="128" w:name="_Toc193816920"/>
      <w:r w:rsidRPr="0004462A">
        <w:rPr>
          <w:rFonts w:ascii="Arial" w:hAnsi="Arial" w:cs="Arial"/>
          <w:b/>
          <w:sz w:val="32"/>
        </w:rPr>
        <w:t>СПРАВОЧНОЕ ПРИЛОЖЕНИЕ</w:t>
      </w:r>
      <w:r w:rsidRPr="001202CD">
        <w:rPr>
          <w:rFonts w:ascii="Arial" w:hAnsi="Arial" w:cs="Arial"/>
          <w:b/>
          <w:sz w:val="32"/>
        </w:rPr>
        <w:t>. ЛИСТ РЕГИСТРАЦИИ ИЗМЕНЕНИЙ ЛНД</w:t>
      </w:r>
      <w:bookmarkEnd w:id="125"/>
      <w:bookmarkEnd w:id="126"/>
      <w:bookmarkEnd w:id="127"/>
      <w:bookmarkEnd w:id="128"/>
    </w:p>
    <w:tbl>
      <w:tblPr>
        <w:tblW w:w="5000" w:type="pct"/>
        <w:tblInd w:w="-15" w:type="dxa"/>
        <w:tblLayout w:type="fixed"/>
        <w:tblLook w:val="0000" w:firstRow="0" w:lastRow="0" w:firstColumn="0" w:lastColumn="0" w:noHBand="0" w:noVBand="0"/>
      </w:tblPr>
      <w:tblGrid>
        <w:gridCol w:w="1073"/>
        <w:gridCol w:w="2476"/>
        <w:gridCol w:w="2476"/>
        <w:gridCol w:w="2442"/>
        <w:gridCol w:w="7207"/>
      </w:tblGrid>
      <w:tr w:rsidR="00981A7E" w:rsidRPr="001202CD" w14:paraId="007B5C17" w14:textId="77777777" w:rsidTr="000253A6">
        <w:trPr>
          <w:tblHeader/>
        </w:trPr>
        <w:tc>
          <w:tcPr>
            <w:tcW w:w="342" w:type="pct"/>
            <w:vMerge w:val="restart"/>
            <w:tcBorders>
              <w:top w:val="single" w:sz="12" w:space="0" w:color="auto"/>
              <w:left w:val="single" w:sz="12" w:space="0" w:color="auto"/>
              <w:right w:val="single" w:sz="6" w:space="0" w:color="auto"/>
            </w:tcBorders>
            <w:shd w:val="clear" w:color="auto" w:fill="B8CCE4" w:themeFill="accent1" w:themeFillTint="66"/>
            <w:vAlign w:val="center"/>
          </w:tcPr>
          <w:p w14:paraId="4DD43BBE" w14:textId="77777777" w:rsidR="00981A7E" w:rsidRPr="001202CD" w:rsidRDefault="00981A7E" w:rsidP="00742968">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версия</w:t>
            </w:r>
            <w:r w:rsidRPr="00A95EB1">
              <w:rPr>
                <w:rFonts w:ascii="Arial" w:hAnsi="Arial" w:cs="Arial"/>
                <w:b/>
                <w:caps/>
                <w:sz w:val="16"/>
                <w:szCs w:val="16"/>
                <w:u w:color="000000"/>
              </w:rPr>
              <w:t>/ изменения</w:t>
            </w:r>
          </w:p>
        </w:tc>
        <w:tc>
          <w:tcPr>
            <w:tcW w:w="2359" w:type="pct"/>
            <w:gridSpan w:val="3"/>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6204C78E" w14:textId="77777777" w:rsidR="00981A7E" w:rsidRPr="001202CD" w:rsidRDefault="00981A7E" w:rsidP="00742968">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ДАТА И РЕКВИЗИТЫ РД</w:t>
            </w:r>
            <w:r>
              <w:rPr>
                <w:rFonts w:ascii="Arial" w:hAnsi="Arial" w:cs="Arial"/>
                <w:b/>
                <w:caps/>
                <w:sz w:val="16"/>
                <w:szCs w:val="16"/>
                <w:u w:color="000000"/>
              </w:rPr>
              <w:t xml:space="preserve"> </w:t>
            </w:r>
            <w:r w:rsidRPr="009A211C">
              <w:rPr>
                <w:rFonts w:ascii="Arial" w:hAnsi="Arial" w:cs="Arial"/>
                <w:b/>
                <w:caps/>
                <w:sz w:val="16"/>
                <w:szCs w:val="16"/>
                <w:u w:color="000000"/>
              </w:rPr>
              <w:t>ООО «СЛАВНЕФТЬ-КРАСНОЯРСКНЕФТЕГАЗ»</w:t>
            </w:r>
          </w:p>
        </w:tc>
        <w:tc>
          <w:tcPr>
            <w:tcW w:w="2299" w:type="pct"/>
            <w:vMerge w:val="restart"/>
            <w:tcBorders>
              <w:top w:val="single" w:sz="12" w:space="0" w:color="auto"/>
              <w:left w:val="single" w:sz="4" w:space="0" w:color="auto"/>
              <w:right w:val="single" w:sz="12" w:space="0" w:color="auto"/>
            </w:tcBorders>
            <w:shd w:val="clear" w:color="auto" w:fill="B8CCE4" w:themeFill="accent1" w:themeFillTint="66"/>
            <w:vAlign w:val="center"/>
          </w:tcPr>
          <w:p w14:paraId="6C688320" w14:textId="77777777" w:rsidR="00981A7E" w:rsidRPr="001202CD" w:rsidRDefault="00981A7E" w:rsidP="00742968">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краткАЯ аннотациЯ</w:t>
            </w:r>
          </w:p>
        </w:tc>
      </w:tr>
      <w:tr w:rsidR="00981A7E" w:rsidRPr="001202CD" w14:paraId="34CFF01A" w14:textId="77777777" w:rsidTr="000253A6">
        <w:trPr>
          <w:tblHeader/>
        </w:trPr>
        <w:tc>
          <w:tcPr>
            <w:tcW w:w="342" w:type="pct"/>
            <w:vMerge/>
            <w:tcBorders>
              <w:left w:val="single" w:sz="12" w:space="0" w:color="auto"/>
              <w:bottom w:val="single" w:sz="12" w:space="0" w:color="auto"/>
              <w:right w:val="single" w:sz="6" w:space="0" w:color="auto"/>
            </w:tcBorders>
            <w:shd w:val="clear" w:color="auto" w:fill="FFD200"/>
            <w:vAlign w:val="center"/>
          </w:tcPr>
          <w:p w14:paraId="17887C68" w14:textId="77777777" w:rsidR="00981A7E" w:rsidRPr="001202CD" w:rsidRDefault="00981A7E" w:rsidP="00742968">
            <w:pPr>
              <w:snapToGrid w:val="0"/>
              <w:jc w:val="center"/>
              <w:rPr>
                <w:rFonts w:ascii="Arial" w:hAnsi="Arial" w:cs="Arial"/>
                <w:b/>
                <w:caps/>
                <w:sz w:val="16"/>
                <w:szCs w:val="16"/>
                <w:u w:color="000000"/>
                <w:lang w:eastAsia="ru-RU"/>
              </w:rPr>
            </w:pPr>
          </w:p>
        </w:tc>
        <w:tc>
          <w:tcPr>
            <w:tcW w:w="79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A194F09" w14:textId="77777777" w:rsidR="00981A7E" w:rsidRPr="00A95EB1" w:rsidRDefault="00981A7E" w:rsidP="00742968">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lang w:eastAsia="ru-RU"/>
              </w:rPr>
              <w:t xml:space="preserve">УТВЕРЖДЕНИЯ </w:t>
            </w:r>
          </w:p>
        </w:tc>
        <w:tc>
          <w:tcPr>
            <w:tcW w:w="79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7FA0CE2" w14:textId="77777777" w:rsidR="00981A7E" w:rsidRPr="00A95EB1" w:rsidRDefault="00981A7E" w:rsidP="00742968">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ВВЕДЕНИЯ В ДЕЙСТВИЕ (вступления в силу)</w:t>
            </w:r>
          </w:p>
        </w:tc>
        <w:tc>
          <w:tcPr>
            <w:tcW w:w="779"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7ECD1EF4" w14:textId="77777777" w:rsidR="00981A7E" w:rsidRPr="00A95EB1" w:rsidRDefault="00981A7E" w:rsidP="00742968">
            <w:pPr>
              <w:snapToGrid w:val="0"/>
              <w:jc w:val="center"/>
              <w:rPr>
                <w:rFonts w:ascii="Arial" w:hAnsi="Arial" w:cs="Arial"/>
                <w:b/>
                <w:caps/>
                <w:sz w:val="16"/>
                <w:szCs w:val="16"/>
                <w:u w:color="000000"/>
              </w:rPr>
            </w:pPr>
            <w:r w:rsidRPr="00A95EB1">
              <w:rPr>
                <w:rFonts w:ascii="Arial" w:hAnsi="Arial" w:cs="Arial"/>
                <w:b/>
                <w:caps/>
                <w:sz w:val="16"/>
                <w:szCs w:val="16"/>
                <w:u w:color="000000"/>
              </w:rPr>
              <w:t>утраты силы</w:t>
            </w:r>
          </w:p>
        </w:tc>
        <w:tc>
          <w:tcPr>
            <w:tcW w:w="2299" w:type="pct"/>
            <w:vMerge/>
            <w:tcBorders>
              <w:left w:val="single" w:sz="4" w:space="0" w:color="auto"/>
              <w:bottom w:val="single" w:sz="12" w:space="0" w:color="auto"/>
              <w:right w:val="single" w:sz="12" w:space="0" w:color="auto"/>
            </w:tcBorders>
            <w:shd w:val="clear" w:color="auto" w:fill="FFD200"/>
            <w:vAlign w:val="center"/>
          </w:tcPr>
          <w:p w14:paraId="1E296337" w14:textId="77777777" w:rsidR="00981A7E" w:rsidRPr="001202CD" w:rsidRDefault="00981A7E" w:rsidP="00742968">
            <w:pPr>
              <w:snapToGrid w:val="0"/>
              <w:jc w:val="center"/>
              <w:rPr>
                <w:rFonts w:ascii="Arial" w:hAnsi="Arial" w:cs="Arial"/>
                <w:b/>
                <w:caps/>
                <w:sz w:val="16"/>
                <w:szCs w:val="16"/>
                <w:u w:color="000000"/>
                <w:lang w:eastAsia="ru-RU"/>
              </w:rPr>
            </w:pPr>
          </w:p>
        </w:tc>
      </w:tr>
      <w:tr w:rsidR="0091405D" w:rsidRPr="001202CD" w14:paraId="1415B601" w14:textId="77777777" w:rsidTr="000253A6">
        <w:trPr>
          <w:trHeight w:val="567"/>
        </w:trPr>
        <w:tc>
          <w:tcPr>
            <w:tcW w:w="342" w:type="pct"/>
            <w:tcBorders>
              <w:top w:val="single" w:sz="12" w:space="0" w:color="auto"/>
              <w:left w:val="single" w:sz="12" w:space="0" w:color="auto"/>
              <w:bottom w:val="single" w:sz="12" w:space="0" w:color="auto"/>
              <w:right w:val="single" w:sz="4" w:space="0" w:color="auto"/>
            </w:tcBorders>
            <w:shd w:val="clear" w:color="auto" w:fill="auto"/>
          </w:tcPr>
          <w:p w14:paraId="283AD4FC" w14:textId="7FAE9141" w:rsidR="00981A7E" w:rsidRPr="001202CD" w:rsidRDefault="0091405D" w:rsidP="00742968">
            <w:pPr>
              <w:snapToGrid w:val="0"/>
              <w:jc w:val="both"/>
              <w:rPr>
                <w:sz w:val="20"/>
                <w:szCs w:val="20"/>
                <w:lang w:eastAsia="ru-RU"/>
              </w:rPr>
            </w:pPr>
            <w:r>
              <w:rPr>
                <w:sz w:val="20"/>
                <w:szCs w:val="20"/>
              </w:rPr>
              <w:t>1.00</w:t>
            </w:r>
          </w:p>
        </w:tc>
        <w:tc>
          <w:tcPr>
            <w:tcW w:w="790" w:type="pct"/>
            <w:tcBorders>
              <w:top w:val="single" w:sz="12" w:space="0" w:color="auto"/>
              <w:left w:val="single" w:sz="4" w:space="0" w:color="auto"/>
              <w:bottom w:val="single" w:sz="12" w:space="0" w:color="auto"/>
              <w:right w:val="single" w:sz="4" w:space="0" w:color="auto"/>
            </w:tcBorders>
          </w:tcPr>
          <w:p w14:paraId="73A0F9E6" w14:textId="77777777" w:rsidR="0091405D" w:rsidRDefault="0091405D" w:rsidP="00742968">
            <w:pPr>
              <w:snapToGrid w:val="0"/>
              <w:jc w:val="both"/>
              <w:rPr>
                <w:sz w:val="20"/>
                <w:szCs w:val="20"/>
              </w:rPr>
            </w:pPr>
            <w:r w:rsidRPr="00F42CA0">
              <w:rPr>
                <w:sz w:val="20"/>
                <w:szCs w:val="20"/>
              </w:rPr>
              <w:t xml:space="preserve">19.12.2018 </w:t>
            </w:r>
          </w:p>
          <w:p w14:paraId="30AF2292" w14:textId="635A8F9D" w:rsidR="00981A7E" w:rsidRPr="001202CD" w:rsidRDefault="00981A7E" w:rsidP="00742968">
            <w:pPr>
              <w:snapToGrid w:val="0"/>
              <w:jc w:val="both"/>
              <w:rPr>
                <w:sz w:val="20"/>
                <w:szCs w:val="20"/>
                <w:lang w:eastAsia="ru-RU"/>
              </w:rPr>
            </w:pPr>
            <w:r>
              <w:rPr>
                <w:sz w:val="20"/>
                <w:szCs w:val="20"/>
                <w:lang w:eastAsia="ru-RU"/>
              </w:rPr>
              <w:t>п</w:t>
            </w:r>
            <w:r w:rsidRPr="001202CD">
              <w:rPr>
                <w:sz w:val="20"/>
                <w:szCs w:val="20"/>
                <w:lang w:eastAsia="ru-RU"/>
              </w:rPr>
              <w:t>риказ от </w:t>
            </w:r>
            <w:r w:rsidR="0091405D" w:rsidRPr="004023A4">
              <w:rPr>
                <w:sz w:val="20"/>
                <w:szCs w:val="20"/>
              </w:rPr>
              <w:t>19.12.2018 № 1244</w:t>
            </w:r>
          </w:p>
        </w:tc>
        <w:tc>
          <w:tcPr>
            <w:tcW w:w="790" w:type="pct"/>
            <w:tcBorders>
              <w:top w:val="single" w:sz="12" w:space="0" w:color="auto"/>
              <w:left w:val="single" w:sz="4" w:space="0" w:color="auto"/>
              <w:bottom w:val="single" w:sz="12" w:space="0" w:color="auto"/>
              <w:right w:val="single" w:sz="4" w:space="0" w:color="auto"/>
            </w:tcBorders>
            <w:shd w:val="clear" w:color="auto" w:fill="auto"/>
          </w:tcPr>
          <w:p w14:paraId="7F9CC8DA" w14:textId="77777777" w:rsidR="0091405D" w:rsidRDefault="0091405D" w:rsidP="0091405D">
            <w:pPr>
              <w:snapToGrid w:val="0"/>
              <w:jc w:val="both"/>
              <w:rPr>
                <w:sz w:val="20"/>
                <w:szCs w:val="20"/>
              </w:rPr>
            </w:pPr>
            <w:r w:rsidRPr="00F42CA0">
              <w:rPr>
                <w:sz w:val="20"/>
                <w:szCs w:val="20"/>
              </w:rPr>
              <w:t xml:space="preserve">19.12.2018 </w:t>
            </w:r>
          </w:p>
          <w:p w14:paraId="7DD67D84" w14:textId="3CD24FE0" w:rsidR="00981A7E" w:rsidRPr="001202CD" w:rsidRDefault="0091405D" w:rsidP="0091405D">
            <w:pPr>
              <w:snapToGrid w:val="0"/>
              <w:jc w:val="both"/>
              <w:rPr>
                <w:sz w:val="20"/>
                <w:szCs w:val="20"/>
                <w:lang w:eastAsia="ru-RU"/>
              </w:rPr>
            </w:pPr>
            <w:r>
              <w:rPr>
                <w:sz w:val="20"/>
                <w:szCs w:val="20"/>
                <w:lang w:eastAsia="ru-RU"/>
              </w:rPr>
              <w:t>п</w:t>
            </w:r>
            <w:r w:rsidRPr="001202CD">
              <w:rPr>
                <w:sz w:val="20"/>
                <w:szCs w:val="20"/>
                <w:lang w:eastAsia="ru-RU"/>
              </w:rPr>
              <w:t>риказ от </w:t>
            </w:r>
            <w:r w:rsidRPr="004023A4">
              <w:rPr>
                <w:sz w:val="20"/>
                <w:szCs w:val="20"/>
              </w:rPr>
              <w:t>19.12.2018 № 1244</w:t>
            </w:r>
          </w:p>
        </w:tc>
        <w:tc>
          <w:tcPr>
            <w:tcW w:w="779" w:type="pct"/>
            <w:tcBorders>
              <w:top w:val="single" w:sz="12" w:space="0" w:color="auto"/>
              <w:left w:val="single" w:sz="4" w:space="0" w:color="auto"/>
              <w:bottom w:val="single" w:sz="12" w:space="0" w:color="auto"/>
              <w:right w:val="single" w:sz="4" w:space="0" w:color="auto"/>
            </w:tcBorders>
            <w:shd w:val="clear" w:color="auto" w:fill="auto"/>
          </w:tcPr>
          <w:p w14:paraId="09620F41" w14:textId="77777777" w:rsidR="0091405D" w:rsidRDefault="0091405D" w:rsidP="00742968">
            <w:pPr>
              <w:snapToGrid w:val="0"/>
              <w:jc w:val="both"/>
              <w:rPr>
                <w:sz w:val="20"/>
                <w:szCs w:val="20"/>
              </w:rPr>
            </w:pPr>
            <w:r>
              <w:rPr>
                <w:sz w:val="20"/>
                <w:szCs w:val="20"/>
              </w:rPr>
              <w:t xml:space="preserve">06.09.2023 </w:t>
            </w:r>
          </w:p>
          <w:p w14:paraId="3E11E0A4" w14:textId="5B8583A6" w:rsidR="00981A7E" w:rsidRPr="001202CD" w:rsidRDefault="00981A7E" w:rsidP="00742968">
            <w:pPr>
              <w:snapToGrid w:val="0"/>
              <w:jc w:val="both"/>
              <w:rPr>
                <w:sz w:val="20"/>
                <w:szCs w:val="20"/>
                <w:lang w:eastAsia="ru-RU"/>
              </w:rPr>
            </w:pPr>
            <w:r>
              <w:rPr>
                <w:sz w:val="20"/>
                <w:szCs w:val="20"/>
                <w:lang w:eastAsia="ru-RU"/>
              </w:rPr>
              <w:t>п</w:t>
            </w:r>
            <w:r w:rsidRPr="001202CD">
              <w:rPr>
                <w:sz w:val="20"/>
                <w:szCs w:val="20"/>
                <w:lang w:eastAsia="ru-RU"/>
              </w:rPr>
              <w:t>риказ от </w:t>
            </w:r>
            <w:r w:rsidR="0091405D">
              <w:rPr>
                <w:sz w:val="20"/>
                <w:szCs w:val="20"/>
              </w:rPr>
              <w:t>06.09.2023 № 1067</w:t>
            </w:r>
          </w:p>
        </w:tc>
        <w:tc>
          <w:tcPr>
            <w:tcW w:w="2299" w:type="pct"/>
            <w:tcBorders>
              <w:top w:val="single" w:sz="12" w:space="0" w:color="auto"/>
              <w:left w:val="single" w:sz="4" w:space="0" w:color="auto"/>
              <w:bottom w:val="single" w:sz="12" w:space="0" w:color="auto"/>
              <w:right w:val="single" w:sz="12" w:space="0" w:color="auto"/>
            </w:tcBorders>
          </w:tcPr>
          <w:p w14:paraId="4EE3CBFE" w14:textId="7CDC451A" w:rsidR="00981A7E" w:rsidRPr="001202CD" w:rsidRDefault="0091405D" w:rsidP="00742968">
            <w:pPr>
              <w:snapToGrid w:val="0"/>
              <w:jc w:val="both"/>
              <w:rPr>
                <w:sz w:val="20"/>
                <w:szCs w:val="20"/>
                <w:lang w:eastAsia="ru-RU"/>
              </w:rPr>
            </w:pPr>
            <w:r w:rsidRPr="004023A4">
              <w:rPr>
                <w:sz w:val="20"/>
              </w:rPr>
              <w:t>Регламентирует и устанавливает требования ООО «Славнефть-Красноярскнефтегаз» в области промышленной, пожарной, экологической безопасности, охраны труда к организациям, выполняющим работы или оказывающим услуги на производственной территории лицензионных участков, объектах ООО</w:t>
            </w:r>
            <w:r>
              <w:rPr>
                <w:sz w:val="20"/>
              </w:rPr>
              <w:t> </w:t>
            </w:r>
            <w:r w:rsidRPr="004023A4">
              <w:rPr>
                <w:sz w:val="20"/>
              </w:rPr>
              <w:t>«Славнефть-Красноярскнефтегаз», территории земельных и горных отводов, принадлежащих ООО «Славнефть-Красноярскнефтегаз» на праве собственност</w:t>
            </w:r>
            <w:r>
              <w:rPr>
                <w:sz w:val="20"/>
              </w:rPr>
              <w:t>и, аренды или ином вещном праве</w:t>
            </w:r>
          </w:p>
        </w:tc>
      </w:tr>
      <w:tr w:rsidR="0091405D" w:rsidRPr="001202CD" w14:paraId="66EDF4FC" w14:textId="77777777" w:rsidTr="000253A6">
        <w:trPr>
          <w:trHeight w:val="567"/>
        </w:trPr>
        <w:tc>
          <w:tcPr>
            <w:tcW w:w="342" w:type="pct"/>
            <w:tcBorders>
              <w:top w:val="single" w:sz="12" w:space="0" w:color="auto"/>
              <w:left w:val="single" w:sz="12" w:space="0" w:color="auto"/>
              <w:bottom w:val="single" w:sz="12" w:space="0" w:color="auto"/>
              <w:right w:val="single" w:sz="4" w:space="0" w:color="auto"/>
            </w:tcBorders>
            <w:shd w:val="clear" w:color="auto" w:fill="auto"/>
          </w:tcPr>
          <w:p w14:paraId="59EBBDF2" w14:textId="04DDEFA0" w:rsidR="0091405D" w:rsidRDefault="0091405D" w:rsidP="0091405D">
            <w:pPr>
              <w:snapToGrid w:val="0"/>
              <w:jc w:val="both"/>
              <w:rPr>
                <w:sz w:val="20"/>
                <w:szCs w:val="20"/>
              </w:rPr>
            </w:pPr>
            <w:r>
              <w:rPr>
                <w:sz w:val="20"/>
                <w:szCs w:val="20"/>
              </w:rPr>
              <w:t>2</w:t>
            </w:r>
          </w:p>
        </w:tc>
        <w:tc>
          <w:tcPr>
            <w:tcW w:w="790" w:type="pct"/>
            <w:tcBorders>
              <w:top w:val="single" w:sz="12" w:space="0" w:color="auto"/>
              <w:left w:val="single" w:sz="4" w:space="0" w:color="auto"/>
              <w:bottom w:val="single" w:sz="12" w:space="0" w:color="auto"/>
              <w:right w:val="single" w:sz="4" w:space="0" w:color="auto"/>
            </w:tcBorders>
          </w:tcPr>
          <w:p w14:paraId="42ECECBD" w14:textId="77777777" w:rsidR="0091405D" w:rsidRDefault="0091405D" w:rsidP="0091405D">
            <w:pPr>
              <w:snapToGrid w:val="0"/>
              <w:jc w:val="both"/>
              <w:rPr>
                <w:sz w:val="20"/>
                <w:szCs w:val="20"/>
              </w:rPr>
            </w:pPr>
            <w:r w:rsidRPr="0053745E">
              <w:rPr>
                <w:sz w:val="20"/>
                <w:szCs w:val="20"/>
              </w:rPr>
              <w:t>06.09.2023</w:t>
            </w:r>
          </w:p>
          <w:p w14:paraId="43E2CED8" w14:textId="34D657AC" w:rsidR="0091405D" w:rsidRPr="00F42CA0" w:rsidRDefault="0091405D" w:rsidP="0091405D">
            <w:pPr>
              <w:snapToGrid w:val="0"/>
              <w:jc w:val="both"/>
              <w:rPr>
                <w:sz w:val="20"/>
                <w:szCs w:val="20"/>
              </w:rPr>
            </w:pPr>
            <w:r>
              <w:rPr>
                <w:sz w:val="20"/>
                <w:szCs w:val="20"/>
                <w:lang w:eastAsia="ru-RU"/>
              </w:rPr>
              <w:t>п</w:t>
            </w:r>
            <w:r w:rsidRPr="001202CD">
              <w:rPr>
                <w:sz w:val="20"/>
                <w:szCs w:val="20"/>
                <w:lang w:eastAsia="ru-RU"/>
              </w:rPr>
              <w:t>риказ от </w:t>
            </w:r>
            <w:r>
              <w:rPr>
                <w:sz w:val="20"/>
                <w:szCs w:val="20"/>
              </w:rPr>
              <w:t>06.09.2023 № 1067</w:t>
            </w:r>
          </w:p>
        </w:tc>
        <w:tc>
          <w:tcPr>
            <w:tcW w:w="790" w:type="pct"/>
            <w:tcBorders>
              <w:top w:val="single" w:sz="12" w:space="0" w:color="auto"/>
              <w:left w:val="single" w:sz="4" w:space="0" w:color="auto"/>
              <w:bottom w:val="single" w:sz="12" w:space="0" w:color="auto"/>
              <w:right w:val="single" w:sz="4" w:space="0" w:color="auto"/>
            </w:tcBorders>
            <w:shd w:val="clear" w:color="auto" w:fill="auto"/>
          </w:tcPr>
          <w:p w14:paraId="3B28D080" w14:textId="77777777" w:rsidR="0091405D" w:rsidRDefault="0091405D" w:rsidP="0091405D">
            <w:pPr>
              <w:snapToGrid w:val="0"/>
              <w:jc w:val="both"/>
              <w:rPr>
                <w:sz w:val="20"/>
                <w:szCs w:val="20"/>
              </w:rPr>
            </w:pPr>
            <w:r w:rsidRPr="0053745E">
              <w:rPr>
                <w:sz w:val="20"/>
                <w:szCs w:val="20"/>
              </w:rPr>
              <w:t>06.09.2023</w:t>
            </w:r>
          </w:p>
          <w:p w14:paraId="6F261DD1" w14:textId="12B4F8DA" w:rsidR="0091405D" w:rsidRPr="00F42CA0" w:rsidRDefault="0091405D" w:rsidP="0091405D">
            <w:pPr>
              <w:snapToGrid w:val="0"/>
              <w:jc w:val="both"/>
              <w:rPr>
                <w:sz w:val="20"/>
                <w:szCs w:val="20"/>
              </w:rPr>
            </w:pPr>
            <w:r>
              <w:rPr>
                <w:sz w:val="20"/>
                <w:szCs w:val="20"/>
                <w:lang w:eastAsia="ru-RU"/>
              </w:rPr>
              <w:t>п</w:t>
            </w:r>
            <w:r w:rsidRPr="001202CD">
              <w:rPr>
                <w:sz w:val="20"/>
                <w:szCs w:val="20"/>
                <w:lang w:eastAsia="ru-RU"/>
              </w:rPr>
              <w:t>риказ от</w:t>
            </w:r>
            <w:r>
              <w:rPr>
                <w:sz w:val="20"/>
                <w:szCs w:val="20"/>
              </w:rPr>
              <w:t>06.09.2023 № 1067</w:t>
            </w:r>
            <w:r w:rsidRPr="001202CD">
              <w:rPr>
                <w:sz w:val="20"/>
                <w:szCs w:val="20"/>
                <w:lang w:eastAsia="ru-RU"/>
              </w:rPr>
              <w:t> </w:t>
            </w:r>
          </w:p>
        </w:tc>
        <w:tc>
          <w:tcPr>
            <w:tcW w:w="779" w:type="pct"/>
            <w:tcBorders>
              <w:top w:val="single" w:sz="12" w:space="0" w:color="auto"/>
              <w:left w:val="single" w:sz="4" w:space="0" w:color="auto"/>
              <w:bottom w:val="single" w:sz="12" w:space="0" w:color="auto"/>
              <w:right w:val="single" w:sz="4" w:space="0" w:color="auto"/>
            </w:tcBorders>
            <w:shd w:val="clear" w:color="auto" w:fill="auto"/>
          </w:tcPr>
          <w:p w14:paraId="2452C39A" w14:textId="78B27397" w:rsidR="0091405D" w:rsidRDefault="0091405D" w:rsidP="0091405D">
            <w:pPr>
              <w:snapToGrid w:val="0"/>
              <w:jc w:val="both"/>
              <w:rPr>
                <w:sz w:val="20"/>
                <w:szCs w:val="20"/>
              </w:rPr>
            </w:pPr>
            <w:r>
              <w:rPr>
                <w:sz w:val="20"/>
                <w:szCs w:val="20"/>
              </w:rPr>
              <w:t>-</w:t>
            </w:r>
          </w:p>
        </w:tc>
        <w:tc>
          <w:tcPr>
            <w:tcW w:w="2299" w:type="pct"/>
            <w:tcBorders>
              <w:top w:val="single" w:sz="12" w:space="0" w:color="auto"/>
              <w:left w:val="single" w:sz="4" w:space="0" w:color="auto"/>
              <w:bottom w:val="single" w:sz="12" w:space="0" w:color="auto"/>
              <w:right w:val="single" w:sz="12" w:space="0" w:color="auto"/>
            </w:tcBorders>
          </w:tcPr>
          <w:p w14:paraId="1626BB59" w14:textId="21B0CF0A" w:rsidR="0091405D" w:rsidRPr="004023A4" w:rsidRDefault="0091405D" w:rsidP="0091405D">
            <w:pPr>
              <w:snapToGrid w:val="0"/>
              <w:jc w:val="both"/>
              <w:rPr>
                <w:sz w:val="20"/>
              </w:rPr>
            </w:pPr>
            <w:r w:rsidRPr="00116243">
              <w:rPr>
                <w:sz w:val="20"/>
              </w:rPr>
              <w:t>Внесенные изменения направлены на приведение структуры, содержания и оформления документа в соответствие Методическим указаниям Компании «Подготовка локальных нормативных документов» №П3-12.02 М-0001</w:t>
            </w:r>
          </w:p>
        </w:tc>
      </w:tr>
      <w:tr w:rsidR="0091405D" w:rsidRPr="001202CD" w14:paraId="5BF56F6F" w14:textId="77777777" w:rsidTr="000253A6">
        <w:trPr>
          <w:trHeight w:val="567"/>
        </w:trPr>
        <w:tc>
          <w:tcPr>
            <w:tcW w:w="342" w:type="pct"/>
            <w:tcBorders>
              <w:top w:val="single" w:sz="12" w:space="0" w:color="auto"/>
              <w:left w:val="single" w:sz="12" w:space="0" w:color="auto"/>
              <w:bottom w:val="single" w:sz="12" w:space="0" w:color="auto"/>
              <w:right w:val="single" w:sz="4" w:space="0" w:color="auto"/>
            </w:tcBorders>
            <w:shd w:val="clear" w:color="auto" w:fill="auto"/>
          </w:tcPr>
          <w:p w14:paraId="18EC3F3B" w14:textId="1C3113AF" w:rsidR="0091405D" w:rsidRDefault="0091405D" w:rsidP="0091405D">
            <w:pPr>
              <w:snapToGrid w:val="0"/>
              <w:jc w:val="both"/>
              <w:rPr>
                <w:sz w:val="20"/>
                <w:szCs w:val="20"/>
              </w:rPr>
            </w:pPr>
            <w:r>
              <w:rPr>
                <w:sz w:val="20"/>
                <w:szCs w:val="20"/>
              </w:rPr>
              <w:t>Изм.1</w:t>
            </w:r>
          </w:p>
        </w:tc>
        <w:tc>
          <w:tcPr>
            <w:tcW w:w="790" w:type="pct"/>
            <w:tcBorders>
              <w:top w:val="single" w:sz="12" w:space="0" w:color="auto"/>
              <w:left w:val="single" w:sz="4" w:space="0" w:color="auto"/>
              <w:bottom w:val="single" w:sz="12" w:space="0" w:color="auto"/>
              <w:right w:val="single" w:sz="4" w:space="0" w:color="auto"/>
            </w:tcBorders>
          </w:tcPr>
          <w:p w14:paraId="77DF91F8" w14:textId="77777777" w:rsidR="0091405D" w:rsidRDefault="0091405D" w:rsidP="0091405D">
            <w:pPr>
              <w:snapToGrid w:val="0"/>
              <w:jc w:val="both"/>
              <w:rPr>
                <w:sz w:val="20"/>
                <w:szCs w:val="20"/>
              </w:rPr>
            </w:pPr>
            <w:r>
              <w:rPr>
                <w:sz w:val="20"/>
                <w:szCs w:val="20"/>
              </w:rPr>
              <w:t>04.06.2024</w:t>
            </w:r>
          </w:p>
          <w:p w14:paraId="3A426C30" w14:textId="1AE5F7BB" w:rsidR="0091405D" w:rsidRPr="0053745E" w:rsidRDefault="0091405D" w:rsidP="0091405D">
            <w:pPr>
              <w:snapToGrid w:val="0"/>
              <w:jc w:val="both"/>
              <w:rPr>
                <w:sz w:val="20"/>
                <w:szCs w:val="20"/>
              </w:rPr>
            </w:pPr>
            <w:r>
              <w:rPr>
                <w:sz w:val="20"/>
                <w:szCs w:val="20"/>
                <w:lang w:eastAsia="ru-RU"/>
              </w:rPr>
              <w:t>п</w:t>
            </w:r>
            <w:r w:rsidRPr="001202CD">
              <w:rPr>
                <w:sz w:val="20"/>
                <w:szCs w:val="20"/>
                <w:lang w:eastAsia="ru-RU"/>
              </w:rPr>
              <w:t>риказ от </w:t>
            </w:r>
            <w:r w:rsidR="00A64A7F">
              <w:rPr>
                <w:sz w:val="20"/>
                <w:szCs w:val="20"/>
              </w:rPr>
              <w:t>04.06.2024 № 656</w:t>
            </w:r>
          </w:p>
        </w:tc>
        <w:tc>
          <w:tcPr>
            <w:tcW w:w="790" w:type="pct"/>
            <w:tcBorders>
              <w:top w:val="single" w:sz="12" w:space="0" w:color="auto"/>
              <w:left w:val="single" w:sz="4" w:space="0" w:color="auto"/>
              <w:bottom w:val="single" w:sz="12" w:space="0" w:color="auto"/>
              <w:right w:val="single" w:sz="4" w:space="0" w:color="auto"/>
            </w:tcBorders>
            <w:shd w:val="clear" w:color="auto" w:fill="auto"/>
          </w:tcPr>
          <w:p w14:paraId="6248E46E" w14:textId="77777777" w:rsidR="00A64A7F" w:rsidRDefault="00A64A7F" w:rsidP="00A64A7F">
            <w:pPr>
              <w:snapToGrid w:val="0"/>
              <w:jc w:val="both"/>
              <w:rPr>
                <w:sz w:val="20"/>
                <w:szCs w:val="20"/>
              </w:rPr>
            </w:pPr>
            <w:r>
              <w:rPr>
                <w:sz w:val="20"/>
                <w:szCs w:val="20"/>
              </w:rPr>
              <w:t>04.06.2024</w:t>
            </w:r>
          </w:p>
          <w:p w14:paraId="213D384B" w14:textId="217041C7" w:rsidR="0091405D" w:rsidRPr="0053745E" w:rsidRDefault="00A64A7F" w:rsidP="00A64A7F">
            <w:pPr>
              <w:snapToGrid w:val="0"/>
              <w:jc w:val="both"/>
              <w:rPr>
                <w:sz w:val="20"/>
                <w:szCs w:val="20"/>
              </w:rPr>
            </w:pPr>
            <w:r>
              <w:rPr>
                <w:sz w:val="20"/>
                <w:szCs w:val="20"/>
                <w:lang w:eastAsia="ru-RU"/>
              </w:rPr>
              <w:t>п</w:t>
            </w:r>
            <w:r w:rsidRPr="001202CD">
              <w:rPr>
                <w:sz w:val="20"/>
                <w:szCs w:val="20"/>
                <w:lang w:eastAsia="ru-RU"/>
              </w:rPr>
              <w:t>риказ от </w:t>
            </w:r>
            <w:r>
              <w:rPr>
                <w:sz w:val="20"/>
                <w:szCs w:val="20"/>
              </w:rPr>
              <w:t>04.06.2024 № 656</w:t>
            </w:r>
          </w:p>
        </w:tc>
        <w:tc>
          <w:tcPr>
            <w:tcW w:w="779" w:type="pct"/>
            <w:tcBorders>
              <w:top w:val="single" w:sz="12" w:space="0" w:color="auto"/>
              <w:left w:val="single" w:sz="4" w:space="0" w:color="auto"/>
              <w:bottom w:val="single" w:sz="12" w:space="0" w:color="auto"/>
              <w:right w:val="single" w:sz="4" w:space="0" w:color="auto"/>
            </w:tcBorders>
            <w:shd w:val="clear" w:color="auto" w:fill="auto"/>
          </w:tcPr>
          <w:p w14:paraId="44A55A54" w14:textId="042CD6D2" w:rsidR="0091405D" w:rsidRDefault="00A64A7F" w:rsidP="0091405D">
            <w:pPr>
              <w:snapToGrid w:val="0"/>
              <w:jc w:val="both"/>
              <w:rPr>
                <w:sz w:val="20"/>
                <w:szCs w:val="20"/>
              </w:rPr>
            </w:pPr>
            <w:r>
              <w:rPr>
                <w:sz w:val="20"/>
                <w:szCs w:val="20"/>
              </w:rPr>
              <w:t>25.03.2025</w:t>
            </w:r>
          </w:p>
        </w:tc>
        <w:tc>
          <w:tcPr>
            <w:tcW w:w="2299" w:type="pct"/>
            <w:tcBorders>
              <w:top w:val="single" w:sz="12" w:space="0" w:color="auto"/>
              <w:left w:val="single" w:sz="4" w:space="0" w:color="auto"/>
              <w:bottom w:val="single" w:sz="12" w:space="0" w:color="auto"/>
              <w:right w:val="single" w:sz="12" w:space="0" w:color="auto"/>
            </w:tcBorders>
          </w:tcPr>
          <w:p w14:paraId="1687347D" w14:textId="08A3E725" w:rsidR="0091405D" w:rsidRPr="00116243" w:rsidRDefault="00A64A7F" w:rsidP="0091405D">
            <w:pPr>
              <w:snapToGrid w:val="0"/>
              <w:jc w:val="both"/>
              <w:rPr>
                <w:sz w:val="20"/>
              </w:rPr>
            </w:pPr>
            <w:r>
              <w:rPr>
                <w:sz w:val="20"/>
              </w:rPr>
              <w:t>Техническая актуализация</w:t>
            </w:r>
          </w:p>
        </w:tc>
      </w:tr>
      <w:tr w:rsidR="00A64A7F" w:rsidRPr="001202CD" w14:paraId="43339135" w14:textId="77777777" w:rsidTr="000253A6">
        <w:trPr>
          <w:trHeight w:val="567"/>
        </w:trPr>
        <w:tc>
          <w:tcPr>
            <w:tcW w:w="342" w:type="pct"/>
            <w:tcBorders>
              <w:top w:val="single" w:sz="12" w:space="0" w:color="auto"/>
              <w:left w:val="single" w:sz="12" w:space="0" w:color="auto"/>
              <w:bottom w:val="single" w:sz="4" w:space="0" w:color="auto"/>
              <w:right w:val="single" w:sz="4" w:space="0" w:color="auto"/>
            </w:tcBorders>
            <w:shd w:val="clear" w:color="auto" w:fill="auto"/>
          </w:tcPr>
          <w:p w14:paraId="544B16E1" w14:textId="7F54E5D2" w:rsidR="00A64A7F" w:rsidRDefault="00A64A7F" w:rsidP="0091405D">
            <w:pPr>
              <w:snapToGrid w:val="0"/>
              <w:jc w:val="both"/>
              <w:rPr>
                <w:sz w:val="20"/>
                <w:szCs w:val="20"/>
              </w:rPr>
            </w:pPr>
            <w:r>
              <w:rPr>
                <w:sz w:val="20"/>
                <w:szCs w:val="20"/>
              </w:rPr>
              <w:t>Изм.2</w:t>
            </w:r>
          </w:p>
        </w:tc>
        <w:tc>
          <w:tcPr>
            <w:tcW w:w="790" w:type="pct"/>
            <w:tcBorders>
              <w:top w:val="single" w:sz="12" w:space="0" w:color="auto"/>
              <w:left w:val="single" w:sz="4" w:space="0" w:color="auto"/>
              <w:bottom w:val="single" w:sz="4" w:space="0" w:color="auto"/>
              <w:right w:val="single" w:sz="4" w:space="0" w:color="auto"/>
            </w:tcBorders>
          </w:tcPr>
          <w:p w14:paraId="55EA0398" w14:textId="77777777" w:rsidR="00A64A7F" w:rsidRDefault="00A64A7F" w:rsidP="0091405D">
            <w:pPr>
              <w:snapToGrid w:val="0"/>
              <w:jc w:val="both"/>
              <w:rPr>
                <w:sz w:val="20"/>
                <w:szCs w:val="20"/>
              </w:rPr>
            </w:pPr>
            <w:r>
              <w:rPr>
                <w:sz w:val="20"/>
                <w:szCs w:val="20"/>
              </w:rPr>
              <w:t>25.03.2025</w:t>
            </w:r>
          </w:p>
          <w:p w14:paraId="5FB98EC0" w14:textId="115F3C0A" w:rsidR="00A64A7F" w:rsidRDefault="00A64A7F" w:rsidP="0091405D">
            <w:pPr>
              <w:snapToGrid w:val="0"/>
              <w:jc w:val="both"/>
              <w:rPr>
                <w:sz w:val="20"/>
                <w:szCs w:val="20"/>
              </w:rPr>
            </w:pPr>
            <w:r>
              <w:rPr>
                <w:sz w:val="20"/>
                <w:szCs w:val="20"/>
              </w:rPr>
              <w:t>приказ от 25.03.2025 №350</w:t>
            </w:r>
          </w:p>
        </w:tc>
        <w:tc>
          <w:tcPr>
            <w:tcW w:w="790" w:type="pct"/>
            <w:tcBorders>
              <w:top w:val="single" w:sz="12" w:space="0" w:color="auto"/>
              <w:left w:val="single" w:sz="4" w:space="0" w:color="auto"/>
              <w:bottom w:val="single" w:sz="4" w:space="0" w:color="auto"/>
              <w:right w:val="single" w:sz="4" w:space="0" w:color="auto"/>
            </w:tcBorders>
            <w:shd w:val="clear" w:color="auto" w:fill="auto"/>
          </w:tcPr>
          <w:p w14:paraId="4DBC5E79" w14:textId="77777777" w:rsidR="00A64A7F" w:rsidRDefault="00A64A7F" w:rsidP="00A64A7F">
            <w:pPr>
              <w:snapToGrid w:val="0"/>
              <w:jc w:val="both"/>
              <w:rPr>
                <w:sz w:val="20"/>
                <w:szCs w:val="20"/>
              </w:rPr>
            </w:pPr>
            <w:r>
              <w:rPr>
                <w:sz w:val="20"/>
                <w:szCs w:val="20"/>
              </w:rPr>
              <w:t>25.03.2025</w:t>
            </w:r>
          </w:p>
          <w:p w14:paraId="6CA653DC" w14:textId="4E81271E" w:rsidR="00A64A7F" w:rsidRDefault="00A64A7F" w:rsidP="00A64A7F">
            <w:pPr>
              <w:snapToGrid w:val="0"/>
              <w:jc w:val="both"/>
              <w:rPr>
                <w:sz w:val="20"/>
                <w:szCs w:val="20"/>
              </w:rPr>
            </w:pPr>
            <w:r>
              <w:rPr>
                <w:sz w:val="20"/>
                <w:szCs w:val="20"/>
              </w:rPr>
              <w:t>приказ от 25.03.2025 №350</w:t>
            </w:r>
          </w:p>
        </w:tc>
        <w:tc>
          <w:tcPr>
            <w:tcW w:w="779" w:type="pct"/>
            <w:tcBorders>
              <w:top w:val="single" w:sz="12" w:space="0" w:color="auto"/>
              <w:left w:val="single" w:sz="4" w:space="0" w:color="auto"/>
              <w:bottom w:val="single" w:sz="4" w:space="0" w:color="auto"/>
              <w:right w:val="single" w:sz="4" w:space="0" w:color="auto"/>
            </w:tcBorders>
            <w:shd w:val="clear" w:color="auto" w:fill="auto"/>
          </w:tcPr>
          <w:p w14:paraId="43EBFF48" w14:textId="4B90BDCD" w:rsidR="00A64A7F" w:rsidRDefault="00A64A7F" w:rsidP="0091405D">
            <w:pPr>
              <w:snapToGrid w:val="0"/>
              <w:jc w:val="both"/>
              <w:rPr>
                <w:sz w:val="20"/>
                <w:szCs w:val="20"/>
              </w:rPr>
            </w:pPr>
          </w:p>
        </w:tc>
        <w:tc>
          <w:tcPr>
            <w:tcW w:w="2299" w:type="pct"/>
            <w:tcBorders>
              <w:top w:val="single" w:sz="12" w:space="0" w:color="auto"/>
              <w:left w:val="single" w:sz="4" w:space="0" w:color="auto"/>
              <w:bottom w:val="single" w:sz="4" w:space="0" w:color="auto"/>
              <w:right w:val="single" w:sz="12" w:space="0" w:color="auto"/>
            </w:tcBorders>
          </w:tcPr>
          <w:p w14:paraId="144DB7C5" w14:textId="282D471E" w:rsidR="00A64A7F" w:rsidRDefault="000253A6" w:rsidP="0091405D">
            <w:pPr>
              <w:snapToGrid w:val="0"/>
              <w:jc w:val="both"/>
              <w:rPr>
                <w:sz w:val="20"/>
              </w:rPr>
            </w:pPr>
            <w:r>
              <w:rPr>
                <w:sz w:val="20"/>
              </w:rPr>
              <w:t>Внесены изменения</w:t>
            </w:r>
            <w:r w:rsidR="003F5F4F">
              <w:rPr>
                <w:sz w:val="20"/>
              </w:rPr>
              <w:t>:</w:t>
            </w:r>
          </w:p>
          <w:p w14:paraId="5196E486" w14:textId="2DF44361" w:rsidR="0015643C" w:rsidRPr="003F5F4F" w:rsidRDefault="003F5F4F" w:rsidP="003F5F4F">
            <w:pPr>
              <w:pStyle w:val="aff1"/>
              <w:numPr>
                <w:ilvl w:val="0"/>
                <w:numId w:val="48"/>
              </w:numPr>
              <w:snapToGrid w:val="0"/>
              <w:jc w:val="both"/>
              <w:rPr>
                <w:sz w:val="20"/>
              </w:rPr>
            </w:pPr>
            <w:r w:rsidRPr="003F5F4F">
              <w:rPr>
                <w:sz w:val="20"/>
              </w:rPr>
              <w:t>д</w:t>
            </w:r>
            <w:r w:rsidR="0015643C" w:rsidRPr="003F5F4F">
              <w:rPr>
                <w:sz w:val="20"/>
              </w:rPr>
              <w:t xml:space="preserve">обавлено приложение 3 </w:t>
            </w:r>
            <w:r w:rsidRPr="003F5F4F">
              <w:rPr>
                <w:sz w:val="20"/>
              </w:rPr>
              <w:t>ФОРМА отчета об устранении нарушений по акту проверки выполнения договорных обязательств;</w:t>
            </w:r>
          </w:p>
          <w:p w14:paraId="310BF9BF" w14:textId="77777777" w:rsidR="003F5F4F" w:rsidRPr="003F5F4F" w:rsidRDefault="003F5F4F" w:rsidP="003F5F4F">
            <w:pPr>
              <w:pStyle w:val="aff1"/>
              <w:numPr>
                <w:ilvl w:val="0"/>
                <w:numId w:val="48"/>
              </w:numPr>
              <w:snapToGrid w:val="0"/>
              <w:jc w:val="both"/>
              <w:rPr>
                <w:sz w:val="20"/>
              </w:rPr>
            </w:pPr>
            <w:r w:rsidRPr="003F5F4F">
              <w:rPr>
                <w:sz w:val="20"/>
              </w:rPr>
              <w:t>дополнены требования к подрядчику;</w:t>
            </w:r>
          </w:p>
          <w:p w14:paraId="4FAD3769" w14:textId="0A0DA906" w:rsidR="00A27836" w:rsidRPr="00A27836" w:rsidRDefault="003F5F4F" w:rsidP="00A27836">
            <w:pPr>
              <w:pStyle w:val="aff1"/>
              <w:numPr>
                <w:ilvl w:val="0"/>
                <w:numId w:val="48"/>
              </w:numPr>
              <w:snapToGrid w:val="0"/>
              <w:jc w:val="both"/>
              <w:rPr>
                <w:sz w:val="20"/>
              </w:rPr>
            </w:pPr>
            <w:r w:rsidRPr="003F5F4F">
              <w:rPr>
                <w:sz w:val="20"/>
              </w:rPr>
              <w:t xml:space="preserve">актуализированы ссылки на документы </w:t>
            </w:r>
          </w:p>
        </w:tc>
      </w:tr>
    </w:tbl>
    <w:p w14:paraId="513D9979" w14:textId="4FDC7342" w:rsidR="00E86B7A" w:rsidRPr="00E86B7A" w:rsidRDefault="00E86B7A" w:rsidP="00E86B7A">
      <w:pPr>
        <w:pStyle w:val="aff1"/>
        <w:tabs>
          <w:tab w:val="left" w:pos="567"/>
        </w:tabs>
        <w:spacing w:before="240"/>
        <w:jc w:val="both"/>
        <w:rPr>
          <w:rFonts w:ascii="Arial" w:hAnsi="Arial" w:cs="Arial"/>
          <w:b/>
        </w:rPr>
      </w:pPr>
    </w:p>
    <w:sectPr w:rsidR="00E86B7A" w:rsidRPr="00E86B7A" w:rsidSect="000253A6">
      <w:headerReference w:type="default" r:id="rId31"/>
      <w:footerReference w:type="default" r:id="rId32"/>
      <w:pgSz w:w="16838" w:h="11906" w:orient="landscape"/>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83A4AF" w14:textId="77777777" w:rsidR="000253A6" w:rsidRDefault="000253A6" w:rsidP="00E70701">
      <w:r>
        <w:separator/>
      </w:r>
    </w:p>
    <w:p w14:paraId="6B518804" w14:textId="77777777" w:rsidR="000253A6" w:rsidRDefault="000253A6"/>
  </w:endnote>
  <w:endnote w:type="continuationSeparator" w:id="0">
    <w:p w14:paraId="5E60F0FC" w14:textId="77777777" w:rsidR="000253A6" w:rsidRDefault="000253A6" w:rsidP="00E70701">
      <w:r>
        <w:continuationSeparator/>
      </w:r>
    </w:p>
    <w:p w14:paraId="4809EB95" w14:textId="77777777" w:rsidR="000253A6" w:rsidRDefault="000253A6"/>
  </w:endnote>
  <w:endnote w:type="continuationNotice" w:id="1">
    <w:p w14:paraId="66DE988A" w14:textId="77777777" w:rsidR="000253A6" w:rsidRDefault="000253A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Arial CYR">
    <w:panose1 w:val="020B0604020202020204"/>
    <w:charset w:val="CC"/>
    <w:family w:val="swiss"/>
    <w:pitch w:val="variable"/>
    <w:sig w:usb0="E0002EFF" w:usb1="C000785B" w:usb2="00000009"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EuropeDemiC">
    <w:altName w:val="Courier New"/>
    <w:panose1 w:val="00000000000000000000"/>
    <w:charset w:val="CC"/>
    <w:family w:val="modern"/>
    <w:notTrueType/>
    <w:pitch w:val="variable"/>
    <w:sig w:usb0="00000001" w:usb1="0000004A" w:usb2="00000000" w:usb3="00000000" w:csb0="00000005" w:csb1="00000000"/>
  </w:font>
  <w:font w:name="EuropeExt">
    <w:charset w:val="CC"/>
    <w:family w:val="auto"/>
    <w:pitch w:val="variable"/>
    <w:sig w:usb0="00000203" w:usb1="00000000" w:usb2="00000000" w:usb3="00000000" w:csb0="00000005" w:csb1="00000000"/>
  </w:font>
  <w:font w:name="Consolas">
    <w:panose1 w:val="020B0609020204030204"/>
    <w:charset w:val="CC"/>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53FC8C" w14:textId="1D7AE84C" w:rsidR="000253A6" w:rsidRDefault="000253A6">
    <w:pPr>
      <w:pStyle w:val="a9"/>
      <w:rPr>
        <w:rFonts w:ascii="Arial" w:hAnsi="Arial" w:cs="Arial"/>
        <w:color w:val="999999"/>
        <w:sz w:val="10"/>
      </w:rPr>
    </w:pPr>
  </w:p>
  <w:p w14:paraId="295B2E26" w14:textId="284991EA" w:rsidR="000253A6" w:rsidRPr="00D20320" w:rsidRDefault="000253A6">
    <w:pPr>
      <w:pStyle w:val="a9"/>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0253A6" w:rsidRDefault="000253A6" w:rsidP="00BD28EB">
    <w:pPr>
      <w:pStyle w:val="a9"/>
      <w:tabs>
        <w:tab w:val="clear" w:pos="9355"/>
        <w:tab w:val="right" w:pos="9180"/>
        <w:tab w:val="left" w:pos="9899"/>
      </w:tabs>
      <w:ind w:right="-1"/>
      <w:rPr>
        <w:rFonts w:ascii="Arial" w:hAnsi="Arial" w:cs="Arial"/>
        <w:b/>
        <w:sz w:val="2"/>
        <w:szCs w:val="2"/>
      </w:rPr>
    </w:pPr>
  </w:p>
  <w:p w14:paraId="522CF3C3" w14:textId="77777777" w:rsidR="000253A6" w:rsidRPr="001049CD" w:rsidRDefault="000253A6" w:rsidP="00BD28EB">
    <w:pPr>
      <w:pStyle w:val="a9"/>
      <w:tabs>
        <w:tab w:val="clear" w:pos="9355"/>
        <w:tab w:val="right" w:pos="9180"/>
        <w:tab w:val="left" w:pos="9899"/>
      </w:tabs>
      <w:ind w:right="-1"/>
      <w:rPr>
        <w:rFonts w:ascii="Arial" w:hAnsi="Arial" w:cs="Arial"/>
        <w:b/>
        <w:szCs w:val="24"/>
      </w:rP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0253A6" w14:paraId="398B1CDC" w14:textId="77777777" w:rsidTr="006C5BD9">
      <w:tc>
        <w:tcPr>
          <w:tcW w:w="9854" w:type="dxa"/>
          <w:gridSpan w:val="2"/>
        </w:tcPr>
        <w:p w14:paraId="01007F80" w14:textId="75F4EC2C" w:rsidR="000253A6" w:rsidRPr="006C5BD9" w:rsidRDefault="000253A6" w:rsidP="002330A2">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219057F5" w14:textId="4AAFEFDE" w:rsidR="000253A6" w:rsidRPr="004A1847" w:rsidRDefault="000253A6" w:rsidP="006C5BD9">
          <w:pPr>
            <w:jc w:val="right"/>
            <w:rPr>
              <w:rFonts w:ascii="Arial" w:hAnsi="Arial" w:cs="Arial"/>
              <w:sz w:val="16"/>
              <w:szCs w:val="16"/>
            </w:rPr>
          </w:pPr>
        </w:p>
      </w:tc>
    </w:tr>
    <w:tr w:rsidR="000253A6" w14:paraId="0A9DB757" w14:textId="77777777" w:rsidTr="006C5BD9">
      <w:tc>
        <w:tcPr>
          <w:tcW w:w="9854" w:type="dxa"/>
          <w:gridSpan w:val="2"/>
        </w:tcPr>
        <w:p w14:paraId="28DEE902" w14:textId="5CE818F4" w:rsidR="000253A6" w:rsidRDefault="000253A6" w:rsidP="000043F5">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23</w:t>
          </w:r>
        </w:p>
      </w:tc>
    </w:tr>
    <w:tr w:rsidR="000253A6" w14:paraId="1D0BB173" w14:textId="77777777" w:rsidTr="007B0DA0">
      <w:tc>
        <w:tcPr>
          <w:tcW w:w="8188" w:type="dxa"/>
          <w:tcBorders>
            <w:top w:val="single" w:sz="12" w:space="0" w:color="0070C0"/>
          </w:tcBorders>
        </w:tcPr>
        <w:p w14:paraId="12EEC03F" w14:textId="0CFD8881" w:rsidR="000253A6" w:rsidRPr="00BD28EB" w:rsidRDefault="000253A6"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34DA7AFF" w:rsidR="000253A6" w:rsidRPr="00BD28EB" w:rsidRDefault="000253A6"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F3CB1">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F3CB1">
            <w:rPr>
              <w:rFonts w:ascii="Arial" w:hAnsi="Arial" w:cs="Arial"/>
              <w:b/>
              <w:noProof/>
              <w:sz w:val="12"/>
              <w:szCs w:val="12"/>
            </w:rPr>
            <w:t>52</w:t>
          </w:r>
          <w:r>
            <w:rPr>
              <w:rFonts w:ascii="Arial" w:hAnsi="Arial" w:cs="Arial"/>
              <w:b/>
              <w:sz w:val="12"/>
              <w:szCs w:val="12"/>
            </w:rPr>
            <w:fldChar w:fldCharType="end"/>
          </w:r>
        </w:p>
      </w:tc>
    </w:tr>
  </w:tbl>
  <w:p w14:paraId="61AEBED0" w14:textId="77777777" w:rsidR="00DF3CB1" w:rsidRDefault="00DF3CB1" w:rsidP="00DF3CB1">
    <w:pPr>
      <w:pStyle w:val="a9"/>
      <w:tabs>
        <w:tab w:val="clear" w:pos="9355"/>
        <w:tab w:val="right" w:pos="9180"/>
        <w:tab w:val="left" w:pos="9899"/>
      </w:tabs>
      <w:ind w:right="-1"/>
      <w:jc w:val="center"/>
      <w:rPr>
        <w:rFonts w:ascii="Arial" w:hAnsi="Arial" w:cs="Arial"/>
        <w:b/>
        <w:color w:val="999999"/>
        <w:sz w:val="12"/>
        <w:szCs w:val="2"/>
      </w:rPr>
    </w:pPr>
  </w:p>
  <w:p w14:paraId="16CC1281" w14:textId="77777777" w:rsidR="00DF3CB1" w:rsidRDefault="00DF3CB1" w:rsidP="00DF3CB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07.04.2025 13:46:05</w:t>
    </w:r>
  </w:p>
  <w:p w14:paraId="2A74EF21" w14:textId="4EE087F1" w:rsidR="000253A6" w:rsidRPr="00DF3CB1" w:rsidRDefault="000253A6" w:rsidP="00DF3CB1">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4AD711" w14:textId="77777777" w:rsidR="000253A6" w:rsidRDefault="000253A6" w:rsidP="00BD28EB">
    <w:pPr>
      <w:pStyle w:val="a9"/>
      <w:tabs>
        <w:tab w:val="clear" w:pos="9355"/>
        <w:tab w:val="right" w:pos="9180"/>
        <w:tab w:val="left" w:pos="9899"/>
      </w:tabs>
      <w:ind w:right="-1"/>
      <w:rPr>
        <w:rFonts w:ascii="Arial" w:hAnsi="Arial" w:cs="Arial"/>
        <w:b/>
        <w:sz w:val="2"/>
        <w:szCs w:val="2"/>
      </w:rP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0253A6" w14:paraId="69B8D424" w14:textId="77777777" w:rsidTr="00BD39EA">
      <w:tc>
        <w:tcPr>
          <w:tcW w:w="9638" w:type="dxa"/>
          <w:gridSpan w:val="2"/>
        </w:tcPr>
        <w:p w14:paraId="4414B6E2" w14:textId="06474EC6" w:rsidR="000253A6" w:rsidRDefault="000253A6" w:rsidP="002330A2">
          <w:pPr>
            <w:spacing w:before="60"/>
            <w:jc w:val="right"/>
            <w:rPr>
              <w:rFonts w:ascii="Arial" w:hAnsi="Arial" w:cs="Arial"/>
              <w:sz w:val="16"/>
              <w:szCs w:val="16"/>
            </w:rPr>
          </w:pPr>
        </w:p>
      </w:tc>
    </w:tr>
    <w:tr w:rsidR="000253A6" w14:paraId="20692C85" w14:textId="77777777" w:rsidTr="00BD39EA">
      <w:tc>
        <w:tcPr>
          <w:tcW w:w="7995" w:type="dxa"/>
          <w:tcBorders>
            <w:top w:val="single" w:sz="12" w:space="0" w:color="0070C0"/>
          </w:tcBorders>
        </w:tcPr>
        <w:p w14:paraId="72AF5353" w14:textId="77777777" w:rsidR="000253A6" w:rsidRPr="00BD28EB" w:rsidRDefault="000253A6" w:rsidP="001049CD">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4B1C86B8" w14:textId="48A7FB85" w:rsidR="000253A6" w:rsidRPr="00BD28EB" w:rsidRDefault="000253A6"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F3CB1">
            <w:rPr>
              <w:rFonts w:ascii="Arial" w:hAnsi="Arial" w:cs="Arial"/>
              <w:b/>
              <w:noProof/>
              <w:sz w:val="12"/>
              <w:szCs w:val="12"/>
            </w:rPr>
            <w:t>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F3CB1">
            <w:rPr>
              <w:rFonts w:ascii="Arial" w:hAnsi="Arial" w:cs="Arial"/>
              <w:b/>
              <w:noProof/>
              <w:sz w:val="12"/>
              <w:szCs w:val="12"/>
            </w:rPr>
            <w:t>52</w:t>
          </w:r>
          <w:r>
            <w:rPr>
              <w:rFonts w:ascii="Arial" w:hAnsi="Arial" w:cs="Arial"/>
              <w:b/>
              <w:sz w:val="12"/>
              <w:szCs w:val="12"/>
            </w:rPr>
            <w:fldChar w:fldCharType="end"/>
          </w:r>
        </w:p>
      </w:tc>
    </w:tr>
  </w:tbl>
  <w:p w14:paraId="661EAF28" w14:textId="77777777" w:rsidR="00DF3CB1" w:rsidRDefault="00DF3CB1" w:rsidP="00DF3CB1">
    <w:pPr>
      <w:pStyle w:val="a9"/>
      <w:tabs>
        <w:tab w:val="clear" w:pos="9355"/>
        <w:tab w:val="right" w:pos="9180"/>
        <w:tab w:val="left" w:pos="9899"/>
      </w:tabs>
      <w:ind w:right="-1"/>
      <w:jc w:val="center"/>
      <w:rPr>
        <w:rFonts w:ascii="Arial" w:hAnsi="Arial" w:cs="Arial"/>
        <w:b/>
        <w:color w:val="999999"/>
        <w:sz w:val="12"/>
        <w:szCs w:val="2"/>
      </w:rPr>
    </w:pPr>
  </w:p>
  <w:p w14:paraId="35795C70" w14:textId="77777777" w:rsidR="00DF3CB1" w:rsidRDefault="00DF3CB1" w:rsidP="00DF3CB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07.04.2025 13:46:05</w:t>
    </w:r>
  </w:p>
  <w:p w14:paraId="7DDD9E77" w14:textId="52D44C20" w:rsidR="000253A6" w:rsidRPr="00DF3CB1" w:rsidRDefault="000253A6" w:rsidP="00DF3CB1">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160229" w14:textId="77777777" w:rsidR="000253A6" w:rsidRDefault="000253A6" w:rsidP="00BD28EB">
    <w:pPr>
      <w:pStyle w:val="a9"/>
      <w:tabs>
        <w:tab w:val="clear" w:pos="9355"/>
        <w:tab w:val="right" w:pos="9180"/>
        <w:tab w:val="left" w:pos="9899"/>
      </w:tabs>
      <w:ind w:right="-1"/>
      <w:rPr>
        <w:rFonts w:ascii="Arial" w:hAnsi="Arial" w:cs="Arial"/>
        <w:b/>
        <w:sz w:val="2"/>
        <w:szCs w:val="2"/>
      </w:rPr>
    </w:pPr>
  </w:p>
  <w:tbl>
    <w:tblPr>
      <w:tblStyle w:val="aff0"/>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0253A6" w14:paraId="646005AE" w14:textId="77777777" w:rsidTr="004715A1">
      <w:tc>
        <w:tcPr>
          <w:tcW w:w="15735" w:type="dxa"/>
          <w:gridSpan w:val="2"/>
        </w:tcPr>
        <w:p w14:paraId="355DA3C1" w14:textId="77777777" w:rsidR="000253A6" w:rsidRDefault="000253A6" w:rsidP="002330A2">
          <w:pPr>
            <w:spacing w:before="60"/>
            <w:jc w:val="right"/>
            <w:rPr>
              <w:rFonts w:ascii="Arial" w:hAnsi="Arial" w:cs="Arial"/>
              <w:sz w:val="16"/>
              <w:szCs w:val="16"/>
            </w:rPr>
          </w:pPr>
        </w:p>
      </w:tc>
    </w:tr>
    <w:tr w:rsidR="000253A6" w14:paraId="7703BBEC" w14:textId="77777777" w:rsidTr="004715A1">
      <w:tc>
        <w:tcPr>
          <w:tcW w:w="7995" w:type="dxa"/>
          <w:tcBorders>
            <w:top w:val="single" w:sz="12" w:space="0" w:color="0070C0"/>
          </w:tcBorders>
        </w:tcPr>
        <w:p w14:paraId="52C6CF3F" w14:textId="77777777" w:rsidR="000253A6" w:rsidRPr="00BD28EB" w:rsidRDefault="000253A6" w:rsidP="001049CD">
          <w:pPr>
            <w:pStyle w:val="a9"/>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30097CC1" w14:textId="0CD9C91B" w:rsidR="000253A6" w:rsidRPr="00BD28EB" w:rsidRDefault="000253A6"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F3CB1">
            <w:rPr>
              <w:rFonts w:ascii="Arial" w:hAnsi="Arial" w:cs="Arial"/>
              <w:b/>
              <w:noProof/>
              <w:sz w:val="12"/>
              <w:szCs w:val="12"/>
            </w:rPr>
            <w:t>38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F3CB1">
            <w:rPr>
              <w:rFonts w:ascii="Arial" w:hAnsi="Arial" w:cs="Arial"/>
              <w:b/>
              <w:noProof/>
              <w:sz w:val="12"/>
              <w:szCs w:val="12"/>
            </w:rPr>
            <w:t>52</w:t>
          </w:r>
          <w:r>
            <w:rPr>
              <w:rFonts w:ascii="Arial" w:hAnsi="Arial" w:cs="Arial"/>
              <w:b/>
              <w:sz w:val="12"/>
              <w:szCs w:val="12"/>
            </w:rPr>
            <w:fldChar w:fldCharType="end"/>
          </w:r>
        </w:p>
      </w:tc>
    </w:tr>
  </w:tbl>
  <w:p w14:paraId="2C782EDC" w14:textId="77777777" w:rsidR="00DF3CB1" w:rsidRDefault="00DF3CB1" w:rsidP="00DF3CB1">
    <w:pPr>
      <w:pStyle w:val="a9"/>
      <w:tabs>
        <w:tab w:val="clear" w:pos="9355"/>
        <w:tab w:val="right" w:pos="9180"/>
        <w:tab w:val="left" w:pos="9899"/>
      </w:tabs>
      <w:ind w:right="-1"/>
      <w:jc w:val="center"/>
      <w:rPr>
        <w:rFonts w:ascii="Arial" w:hAnsi="Arial" w:cs="Arial"/>
        <w:b/>
        <w:color w:val="999999"/>
        <w:sz w:val="12"/>
        <w:szCs w:val="2"/>
      </w:rPr>
    </w:pPr>
  </w:p>
  <w:p w14:paraId="502C9594" w14:textId="77777777" w:rsidR="00DF3CB1" w:rsidRDefault="00DF3CB1" w:rsidP="00DF3CB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07.04.2025 13:46:05</w:t>
    </w:r>
  </w:p>
  <w:p w14:paraId="654D3555" w14:textId="71EDF067" w:rsidR="000253A6" w:rsidRPr="00DF3CB1" w:rsidRDefault="000253A6" w:rsidP="00DF3CB1">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76F68E" w14:textId="77777777" w:rsidR="000253A6" w:rsidRDefault="000253A6" w:rsidP="00BD28EB">
    <w:pPr>
      <w:pStyle w:val="a9"/>
      <w:tabs>
        <w:tab w:val="clear" w:pos="9355"/>
        <w:tab w:val="right" w:pos="9180"/>
        <w:tab w:val="left" w:pos="9899"/>
      </w:tabs>
      <w:ind w:right="-1"/>
      <w:rPr>
        <w:rFonts w:ascii="Arial" w:hAnsi="Arial" w:cs="Arial"/>
        <w:b/>
        <w:sz w:val="2"/>
        <w:szCs w:val="2"/>
      </w:rPr>
    </w:pPr>
  </w:p>
  <w:tbl>
    <w:tblPr>
      <w:tblStyle w:val="aff0"/>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786"/>
    </w:tblGrid>
    <w:tr w:rsidR="000253A6" w14:paraId="7D70A7AF" w14:textId="77777777" w:rsidTr="004715A1">
      <w:tc>
        <w:tcPr>
          <w:tcW w:w="9781" w:type="dxa"/>
          <w:gridSpan w:val="2"/>
        </w:tcPr>
        <w:p w14:paraId="06DD9382" w14:textId="77777777" w:rsidR="000253A6" w:rsidRDefault="000253A6" w:rsidP="002330A2">
          <w:pPr>
            <w:spacing w:before="60"/>
            <w:jc w:val="right"/>
            <w:rPr>
              <w:rFonts w:ascii="Arial" w:hAnsi="Arial" w:cs="Arial"/>
              <w:sz w:val="16"/>
              <w:szCs w:val="16"/>
            </w:rPr>
          </w:pPr>
        </w:p>
      </w:tc>
    </w:tr>
    <w:tr w:rsidR="000253A6" w14:paraId="2941B886" w14:textId="77777777" w:rsidTr="004715A1">
      <w:tc>
        <w:tcPr>
          <w:tcW w:w="7995" w:type="dxa"/>
          <w:tcBorders>
            <w:top w:val="single" w:sz="12" w:space="0" w:color="0070C0"/>
          </w:tcBorders>
        </w:tcPr>
        <w:p w14:paraId="65DDCD06" w14:textId="77777777" w:rsidR="000253A6" w:rsidRPr="00BD28EB" w:rsidRDefault="000253A6" w:rsidP="001049CD">
          <w:pPr>
            <w:pStyle w:val="a9"/>
            <w:tabs>
              <w:tab w:val="clear" w:pos="9355"/>
              <w:tab w:val="right" w:pos="9180"/>
              <w:tab w:val="left" w:pos="9899"/>
            </w:tabs>
            <w:spacing w:before="60"/>
            <w:ind w:right="-1"/>
            <w:rPr>
              <w:rFonts w:ascii="Arial" w:hAnsi="Arial" w:cs="Arial"/>
              <w:b/>
              <w:sz w:val="10"/>
              <w:szCs w:val="10"/>
            </w:rPr>
          </w:pPr>
        </w:p>
      </w:tc>
      <w:tc>
        <w:tcPr>
          <w:tcW w:w="1786" w:type="dxa"/>
          <w:tcBorders>
            <w:top w:val="single" w:sz="12" w:space="0" w:color="0070C0"/>
          </w:tcBorders>
        </w:tcPr>
        <w:p w14:paraId="090F411D" w14:textId="279A027E" w:rsidR="000253A6" w:rsidRPr="00BD28EB" w:rsidRDefault="000253A6"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F3CB1">
            <w:rPr>
              <w:rFonts w:ascii="Arial" w:hAnsi="Arial" w:cs="Arial"/>
              <w:b/>
              <w:noProof/>
              <w:sz w:val="12"/>
              <w:szCs w:val="12"/>
            </w:rPr>
            <w:t>45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F3CB1">
            <w:rPr>
              <w:rFonts w:ascii="Arial" w:hAnsi="Arial" w:cs="Arial"/>
              <w:b/>
              <w:noProof/>
              <w:sz w:val="12"/>
              <w:szCs w:val="12"/>
            </w:rPr>
            <w:t>52</w:t>
          </w:r>
          <w:r>
            <w:rPr>
              <w:rFonts w:ascii="Arial" w:hAnsi="Arial" w:cs="Arial"/>
              <w:b/>
              <w:sz w:val="12"/>
              <w:szCs w:val="12"/>
            </w:rPr>
            <w:fldChar w:fldCharType="end"/>
          </w:r>
        </w:p>
      </w:tc>
    </w:tr>
  </w:tbl>
  <w:p w14:paraId="61DB0F0C" w14:textId="77777777" w:rsidR="00DF3CB1" w:rsidRDefault="00DF3CB1" w:rsidP="00DF3CB1">
    <w:pPr>
      <w:pStyle w:val="a9"/>
      <w:tabs>
        <w:tab w:val="clear" w:pos="9355"/>
        <w:tab w:val="right" w:pos="9180"/>
        <w:tab w:val="left" w:pos="9899"/>
      </w:tabs>
      <w:ind w:right="-1"/>
      <w:jc w:val="center"/>
      <w:rPr>
        <w:rFonts w:ascii="Arial" w:hAnsi="Arial" w:cs="Arial"/>
        <w:b/>
        <w:color w:val="999999"/>
        <w:sz w:val="12"/>
        <w:szCs w:val="2"/>
      </w:rPr>
    </w:pPr>
  </w:p>
  <w:p w14:paraId="5A5E41EF" w14:textId="77777777" w:rsidR="00DF3CB1" w:rsidRDefault="00DF3CB1" w:rsidP="00DF3CB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07.04.2025 13:46:05</w:t>
    </w:r>
  </w:p>
  <w:p w14:paraId="5950AEFD" w14:textId="08A91A2F" w:rsidR="000253A6" w:rsidRPr="00DF3CB1" w:rsidRDefault="000253A6" w:rsidP="00DF3CB1">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EF6836" w14:textId="77777777" w:rsidR="000253A6" w:rsidRDefault="000253A6" w:rsidP="00BD28EB">
    <w:pPr>
      <w:pStyle w:val="a9"/>
      <w:tabs>
        <w:tab w:val="clear" w:pos="9355"/>
        <w:tab w:val="right" w:pos="9180"/>
        <w:tab w:val="left" w:pos="9899"/>
      </w:tabs>
      <w:ind w:right="-1"/>
      <w:rPr>
        <w:rFonts w:ascii="Arial" w:hAnsi="Arial" w:cs="Arial"/>
        <w:b/>
        <w:sz w:val="2"/>
        <w:szCs w:val="2"/>
      </w:rPr>
    </w:pPr>
  </w:p>
  <w:tbl>
    <w:tblPr>
      <w:tblStyle w:val="aff0"/>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0253A6" w14:paraId="75EA7E90" w14:textId="77777777" w:rsidTr="000253A6">
      <w:tc>
        <w:tcPr>
          <w:tcW w:w="15735" w:type="dxa"/>
          <w:gridSpan w:val="2"/>
        </w:tcPr>
        <w:p w14:paraId="497DB08A" w14:textId="77777777" w:rsidR="000253A6" w:rsidRDefault="000253A6" w:rsidP="002330A2">
          <w:pPr>
            <w:spacing w:before="60"/>
            <w:jc w:val="right"/>
            <w:rPr>
              <w:rFonts w:ascii="Arial" w:hAnsi="Arial" w:cs="Arial"/>
              <w:sz w:val="16"/>
              <w:szCs w:val="16"/>
            </w:rPr>
          </w:pPr>
        </w:p>
      </w:tc>
    </w:tr>
    <w:tr w:rsidR="000253A6" w14:paraId="01F86D0D" w14:textId="77777777" w:rsidTr="000253A6">
      <w:tc>
        <w:tcPr>
          <w:tcW w:w="7995" w:type="dxa"/>
          <w:tcBorders>
            <w:top w:val="single" w:sz="12" w:space="0" w:color="0070C0"/>
          </w:tcBorders>
        </w:tcPr>
        <w:p w14:paraId="400651C0" w14:textId="77777777" w:rsidR="000253A6" w:rsidRPr="00BD28EB" w:rsidRDefault="000253A6" w:rsidP="001049CD">
          <w:pPr>
            <w:pStyle w:val="a9"/>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4D7AFAE8" w14:textId="3A790FC4" w:rsidR="000253A6" w:rsidRPr="00BD28EB" w:rsidRDefault="000253A6"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F3CB1">
            <w:rPr>
              <w:rFonts w:ascii="Arial" w:hAnsi="Arial" w:cs="Arial"/>
              <w:b/>
              <w:noProof/>
              <w:sz w:val="12"/>
              <w:szCs w:val="12"/>
            </w:rPr>
            <w:t>46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F3CB1">
            <w:rPr>
              <w:rFonts w:ascii="Arial" w:hAnsi="Arial" w:cs="Arial"/>
              <w:b/>
              <w:noProof/>
              <w:sz w:val="12"/>
              <w:szCs w:val="12"/>
            </w:rPr>
            <w:t>52</w:t>
          </w:r>
          <w:r>
            <w:rPr>
              <w:rFonts w:ascii="Arial" w:hAnsi="Arial" w:cs="Arial"/>
              <w:b/>
              <w:sz w:val="12"/>
              <w:szCs w:val="12"/>
            </w:rPr>
            <w:fldChar w:fldCharType="end"/>
          </w:r>
        </w:p>
      </w:tc>
    </w:tr>
  </w:tbl>
  <w:p w14:paraId="77EC66DA" w14:textId="77777777" w:rsidR="00DF3CB1" w:rsidRDefault="00DF3CB1" w:rsidP="00DF3CB1">
    <w:pPr>
      <w:pStyle w:val="a9"/>
      <w:tabs>
        <w:tab w:val="clear" w:pos="9355"/>
        <w:tab w:val="right" w:pos="9180"/>
        <w:tab w:val="left" w:pos="9899"/>
      </w:tabs>
      <w:ind w:right="-1"/>
      <w:jc w:val="center"/>
      <w:rPr>
        <w:rFonts w:ascii="Arial" w:hAnsi="Arial" w:cs="Arial"/>
        <w:b/>
        <w:color w:val="999999"/>
        <w:sz w:val="12"/>
        <w:szCs w:val="2"/>
      </w:rPr>
    </w:pPr>
  </w:p>
  <w:p w14:paraId="3BE98038" w14:textId="77777777" w:rsidR="00DF3CB1" w:rsidRDefault="00DF3CB1" w:rsidP="00DF3CB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07.04.2025 13:46:05</w:t>
    </w:r>
  </w:p>
  <w:p w14:paraId="327C4C3D" w14:textId="2814AACF" w:rsidR="000253A6" w:rsidRPr="00DF3CB1" w:rsidRDefault="000253A6" w:rsidP="00DF3CB1">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EBAE69" w14:textId="77777777" w:rsidR="000253A6" w:rsidRDefault="000253A6" w:rsidP="00BD28EB">
    <w:pPr>
      <w:pStyle w:val="a9"/>
      <w:tabs>
        <w:tab w:val="clear" w:pos="9355"/>
        <w:tab w:val="right" w:pos="9180"/>
        <w:tab w:val="left" w:pos="9899"/>
      </w:tabs>
      <w:ind w:right="-1"/>
      <w:rPr>
        <w:rFonts w:ascii="Arial" w:hAnsi="Arial" w:cs="Arial"/>
        <w:b/>
        <w:sz w:val="2"/>
        <w:szCs w:val="2"/>
      </w:rPr>
    </w:pPr>
  </w:p>
  <w:tbl>
    <w:tblPr>
      <w:tblStyle w:val="aff0"/>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93"/>
      <w:gridCol w:w="4046"/>
    </w:tblGrid>
    <w:tr w:rsidR="000253A6" w14:paraId="23BC7334" w14:textId="77777777" w:rsidTr="000253A6">
      <w:trPr>
        <w:trHeight w:val="294"/>
      </w:trPr>
      <w:tc>
        <w:tcPr>
          <w:tcW w:w="9639" w:type="dxa"/>
          <w:gridSpan w:val="2"/>
        </w:tcPr>
        <w:p w14:paraId="488EA77E" w14:textId="5C5C273E" w:rsidR="000253A6" w:rsidRDefault="000253A6" w:rsidP="000253A6">
          <w:pPr>
            <w:tabs>
              <w:tab w:val="left" w:pos="8910"/>
            </w:tabs>
            <w:spacing w:before="60"/>
            <w:rPr>
              <w:rFonts w:ascii="Arial" w:hAnsi="Arial" w:cs="Arial"/>
              <w:sz w:val="16"/>
              <w:szCs w:val="16"/>
            </w:rPr>
          </w:pPr>
          <w:r>
            <w:rPr>
              <w:rFonts w:ascii="Arial" w:hAnsi="Arial" w:cs="Arial"/>
              <w:sz w:val="16"/>
              <w:szCs w:val="16"/>
            </w:rPr>
            <w:tab/>
          </w:r>
        </w:p>
      </w:tc>
    </w:tr>
    <w:tr w:rsidR="000253A6" w14:paraId="528186BB" w14:textId="77777777" w:rsidTr="000253A6">
      <w:trPr>
        <w:trHeight w:val="239"/>
      </w:trPr>
      <w:tc>
        <w:tcPr>
          <w:tcW w:w="5593" w:type="dxa"/>
          <w:tcBorders>
            <w:top w:val="single" w:sz="12" w:space="0" w:color="0070C0"/>
          </w:tcBorders>
        </w:tcPr>
        <w:p w14:paraId="0F9C50FC" w14:textId="77777777" w:rsidR="000253A6" w:rsidRPr="00BD28EB" w:rsidRDefault="000253A6" w:rsidP="001049CD">
          <w:pPr>
            <w:pStyle w:val="a9"/>
            <w:tabs>
              <w:tab w:val="clear" w:pos="9355"/>
              <w:tab w:val="right" w:pos="9180"/>
              <w:tab w:val="left" w:pos="9899"/>
            </w:tabs>
            <w:spacing w:before="60"/>
            <w:ind w:right="-1"/>
            <w:rPr>
              <w:rFonts w:ascii="Arial" w:hAnsi="Arial" w:cs="Arial"/>
              <w:b/>
              <w:sz w:val="10"/>
              <w:szCs w:val="10"/>
            </w:rPr>
          </w:pPr>
        </w:p>
      </w:tc>
      <w:tc>
        <w:tcPr>
          <w:tcW w:w="4046" w:type="dxa"/>
          <w:tcBorders>
            <w:top w:val="single" w:sz="12" w:space="0" w:color="0070C0"/>
          </w:tcBorders>
        </w:tcPr>
        <w:p w14:paraId="7ADB84C6" w14:textId="199EBFA8" w:rsidR="000253A6" w:rsidRPr="00BD28EB" w:rsidRDefault="000253A6"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F3CB1">
            <w:rPr>
              <w:rFonts w:ascii="Arial" w:hAnsi="Arial" w:cs="Arial"/>
              <w:b/>
              <w:noProof/>
              <w:sz w:val="12"/>
              <w:szCs w:val="12"/>
            </w:rPr>
            <w:t>51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F3CB1">
            <w:rPr>
              <w:rFonts w:ascii="Arial" w:hAnsi="Arial" w:cs="Arial"/>
              <w:b/>
              <w:noProof/>
              <w:sz w:val="12"/>
              <w:szCs w:val="12"/>
            </w:rPr>
            <w:t>52</w:t>
          </w:r>
          <w:r>
            <w:rPr>
              <w:rFonts w:ascii="Arial" w:hAnsi="Arial" w:cs="Arial"/>
              <w:b/>
              <w:sz w:val="12"/>
              <w:szCs w:val="12"/>
            </w:rPr>
            <w:fldChar w:fldCharType="end"/>
          </w:r>
        </w:p>
      </w:tc>
    </w:tr>
  </w:tbl>
  <w:p w14:paraId="3E7BB536" w14:textId="77777777" w:rsidR="00DF3CB1" w:rsidRDefault="00DF3CB1" w:rsidP="00DF3CB1">
    <w:pPr>
      <w:pStyle w:val="a9"/>
      <w:tabs>
        <w:tab w:val="clear" w:pos="9355"/>
        <w:tab w:val="right" w:pos="9180"/>
        <w:tab w:val="left" w:pos="9899"/>
      </w:tabs>
      <w:ind w:right="-1"/>
      <w:jc w:val="center"/>
      <w:rPr>
        <w:rFonts w:ascii="Arial" w:hAnsi="Arial" w:cs="Arial"/>
        <w:b/>
        <w:color w:val="999999"/>
        <w:sz w:val="12"/>
        <w:szCs w:val="2"/>
      </w:rPr>
    </w:pPr>
  </w:p>
  <w:p w14:paraId="3E287C76" w14:textId="77777777" w:rsidR="00DF3CB1" w:rsidRDefault="00DF3CB1" w:rsidP="00DF3CB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07.04.2025 13:46:05</w:t>
    </w:r>
  </w:p>
  <w:p w14:paraId="4E1A95DD" w14:textId="12A77B0E" w:rsidR="000253A6" w:rsidRPr="00DF3CB1" w:rsidRDefault="000253A6" w:rsidP="00DF3CB1">
    <w:pPr>
      <w:pStyle w:val="a9"/>
      <w:tabs>
        <w:tab w:val="clear" w:pos="9355"/>
        <w:tab w:val="right" w:pos="9180"/>
        <w:tab w:val="left" w:pos="9899"/>
      </w:tabs>
      <w:ind w:right="-1"/>
      <w:jc w:val="cente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325708" w14:textId="77777777" w:rsidR="000253A6" w:rsidRDefault="000253A6" w:rsidP="00BD28EB">
    <w:pPr>
      <w:pStyle w:val="a9"/>
      <w:tabs>
        <w:tab w:val="clear" w:pos="9355"/>
        <w:tab w:val="right" w:pos="9180"/>
        <w:tab w:val="left" w:pos="9899"/>
      </w:tabs>
      <w:ind w:right="-1"/>
      <w:rPr>
        <w:rFonts w:ascii="Arial" w:hAnsi="Arial" w:cs="Arial"/>
        <w:b/>
        <w:sz w:val="2"/>
        <w:szCs w:val="2"/>
      </w:rPr>
    </w:pPr>
  </w:p>
  <w:tbl>
    <w:tblPr>
      <w:tblStyle w:val="aff0"/>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74"/>
      <w:gridCol w:w="9961"/>
    </w:tblGrid>
    <w:tr w:rsidR="000253A6" w14:paraId="490616F1" w14:textId="77777777" w:rsidTr="000253A6">
      <w:trPr>
        <w:trHeight w:val="287"/>
      </w:trPr>
      <w:tc>
        <w:tcPr>
          <w:tcW w:w="15735" w:type="dxa"/>
          <w:gridSpan w:val="2"/>
        </w:tcPr>
        <w:p w14:paraId="6441BD3F" w14:textId="77777777" w:rsidR="000253A6" w:rsidRDefault="000253A6" w:rsidP="002330A2">
          <w:pPr>
            <w:spacing w:before="60"/>
            <w:jc w:val="right"/>
            <w:rPr>
              <w:rFonts w:ascii="Arial" w:hAnsi="Arial" w:cs="Arial"/>
              <w:sz w:val="16"/>
              <w:szCs w:val="16"/>
            </w:rPr>
          </w:pPr>
        </w:p>
      </w:tc>
    </w:tr>
    <w:tr w:rsidR="000253A6" w14:paraId="121D8D89" w14:textId="77777777" w:rsidTr="000253A6">
      <w:trPr>
        <w:trHeight w:val="233"/>
      </w:trPr>
      <w:tc>
        <w:tcPr>
          <w:tcW w:w="5774" w:type="dxa"/>
          <w:tcBorders>
            <w:top w:val="single" w:sz="12" w:space="0" w:color="0070C0"/>
          </w:tcBorders>
        </w:tcPr>
        <w:p w14:paraId="09AAFB76" w14:textId="77777777" w:rsidR="000253A6" w:rsidRPr="00BD28EB" w:rsidRDefault="000253A6" w:rsidP="001049CD">
          <w:pPr>
            <w:pStyle w:val="a9"/>
            <w:tabs>
              <w:tab w:val="clear" w:pos="9355"/>
              <w:tab w:val="right" w:pos="9180"/>
              <w:tab w:val="left" w:pos="9899"/>
            </w:tabs>
            <w:spacing w:before="60"/>
            <w:ind w:right="-1"/>
            <w:rPr>
              <w:rFonts w:ascii="Arial" w:hAnsi="Arial" w:cs="Arial"/>
              <w:b/>
              <w:sz w:val="10"/>
              <w:szCs w:val="10"/>
            </w:rPr>
          </w:pPr>
        </w:p>
      </w:tc>
      <w:tc>
        <w:tcPr>
          <w:tcW w:w="9961" w:type="dxa"/>
          <w:tcBorders>
            <w:top w:val="single" w:sz="12" w:space="0" w:color="0070C0"/>
          </w:tcBorders>
        </w:tcPr>
        <w:p w14:paraId="7F7DA485" w14:textId="3E08F162" w:rsidR="000253A6" w:rsidRPr="00BD28EB" w:rsidRDefault="000253A6" w:rsidP="00C1614C">
          <w:pPr>
            <w:pStyle w:val="a7"/>
            <w:tabs>
              <w:tab w:val="left" w:pos="7020"/>
              <w:tab w:val="right" w:pos="9036"/>
            </w:tabs>
            <w:spacing w:before="60"/>
            <w:ind w:hanging="181"/>
            <w:jc w:val="right"/>
            <w:rPr>
              <w:rFonts w:ascii="Arial" w:hAnsi="Arial" w:cs="Arial"/>
              <w:b/>
              <w:sz w:val="12"/>
              <w:szCs w:val="12"/>
            </w:rPr>
          </w:pPr>
          <w:r>
            <w:rPr>
              <w:rFonts w:ascii="Arial" w:hAnsi="Arial" w:cs="Arial"/>
              <w:b/>
              <w:sz w:val="12"/>
              <w:szCs w:val="12"/>
            </w:rPr>
            <w:tab/>
          </w: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F3CB1">
            <w:rPr>
              <w:rFonts w:ascii="Arial" w:hAnsi="Arial" w:cs="Arial"/>
              <w:b/>
              <w:noProof/>
              <w:sz w:val="12"/>
              <w:szCs w:val="12"/>
            </w:rPr>
            <w:t>52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F3CB1">
            <w:rPr>
              <w:rFonts w:ascii="Arial" w:hAnsi="Arial" w:cs="Arial"/>
              <w:b/>
              <w:noProof/>
              <w:sz w:val="12"/>
              <w:szCs w:val="12"/>
            </w:rPr>
            <w:t>52</w:t>
          </w:r>
          <w:r>
            <w:rPr>
              <w:rFonts w:ascii="Arial" w:hAnsi="Arial" w:cs="Arial"/>
              <w:b/>
              <w:sz w:val="12"/>
              <w:szCs w:val="12"/>
            </w:rPr>
            <w:fldChar w:fldCharType="end"/>
          </w:r>
        </w:p>
      </w:tc>
    </w:tr>
  </w:tbl>
  <w:p w14:paraId="6799FFE4" w14:textId="77777777" w:rsidR="00DF3CB1" w:rsidRDefault="00DF3CB1" w:rsidP="00DF3CB1">
    <w:pPr>
      <w:pStyle w:val="a9"/>
      <w:tabs>
        <w:tab w:val="clear" w:pos="9355"/>
        <w:tab w:val="right" w:pos="9180"/>
        <w:tab w:val="left" w:pos="9899"/>
      </w:tabs>
      <w:ind w:right="-1"/>
      <w:jc w:val="center"/>
      <w:rPr>
        <w:rFonts w:ascii="Arial" w:hAnsi="Arial" w:cs="Arial"/>
        <w:b/>
        <w:color w:val="999999"/>
        <w:sz w:val="12"/>
        <w:szCs w:val="2"/>
      </w:rPr>
    </w:pPr>
  </w:p>
  <w:p w14:paraId="6775A79F" w14:textId="77777777" w:rsidR="00DF3CB1" w:rsidRDefault="00DF3CB1" w:rsidP="00DF3CB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07.04.2025 13:46:05</w:t>
    </w:r>
  </w:p>
  <w:p w14:paraId="12CB8721" w14:textId="6BD50D8C" w:rsidR="000253A6" w:rsidRPr="00DF3CB1" w:rsidRDefault="000253A6" w:rsidP="00DF3CB1">
    <w:pPr>
      <w:pStyle w:val="a9"/>
      <w:tabs>
        <w:tab w:val="clear" w:pos="9355"/>
        <w:tab w:val="right" w:pos="9180"/>
        <w:tab w:val="left" w:pos="9899"/>
      </w:tabs>
      <w:ind w:right="-1"/>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862E34" w14:textId="77777777" w:rsidR="000253A6" w:rsidRDefault="000253A6" w:rsidP="00E70701">
      <w:r>
        <w:separator/>
      </w:r>
    </w:p>
    <w:p w14:paraId="42A77854" w14:textId="77777777" w:rsidR="000253A6" w:rsidRDefault="000253A6"/>
  </w:footnote>
  <w:footnote w:type="continuationSeparator" w:id="0">
    <w:p w14:paraId="3866FB41" w14:textId="77777777" w:rsidR="000253A6" w:rsidRDefault="000253A6" w:rsidP="00E70701">
      <w:r>
        <w:continuationSeparator/>
      </w:r>
    </w:p>
    <w:p w14:paraId="61C1AD20" w14:textId="77777777" w:rsidR="000253A6" w:rsidRDefault="000253A6"/>
  </w:footnote>
  <w:footnote w:type="continuationNotice" w:id="1">
    <w:p w14:paraId="621132E8" w14:textId="77777777" w:rsidR="000253A6" w:rsidRDefault="000253A6"/>
  </w:footnote>
  <w:footnote w:id="2">
    <w:p w14:paraId="256D274F" w14:textId="77777777" w:rsidR="000253A6" w:rsidRDefault="000253A6" w:rsidP="00981A7E">
      <w:pPr>
        <w:pStyle w:val="af5"/>
        <w:jc w:val="both"/>
      </w:pPr>
      <w:r w:rsidRPr="006F6D4F">
        <w:rPr>
          <w:rStyle w:val="af8"/>
          <w:rFonts w:ascii="Arial" w:hAnsi="Arial" w:cs="Arial"/>
          <w:sz w:val="16"/>
          <w:szCs w:val="16"/>
        </w:rPr>
        <w:footnoteRef/>
      </w:r>
      <w:r w:rsidRPr="006F6D4F">
        <w:rPr>
          <w:rFonts w:ascii="Arial" w:hAnsi="Arial" w:cs="Arial"/>
        </w:rPr>
        <w:t xml:space="preserve"> </w:t>
      </w:r>
      <w:r w:rsidRPr="000E1AC9">
        <w:rPr>
          <w:rFonts w:ascii="Arial" w:hAnsi="Arial" w:cs="Arial"/>
          <w:sz w:val="16"/>
          <w:szCs w:val="16"/>
        </w:rPr>
        <w:t xml:space="preserve">Под внешними документами </w:t>
      </w:r>
      <w:r w:rsidRPr="003245EB">
        <w:rPr>
          <w:rFonts w:ascii="Arial" w:hAnsi="Arial" w:cs="Arial"/>
          <w:sz w:val="16"/>
          <w:szCs w:val="16"/>
        </w:rPr>
        <w:t>понимаются нормативные правовые акты, технические</w:t>
      </w:r>
      <w:r w:rsidRPr="000E1AC9">
        <w:rPr>
          <w:rFonts w:ascii="Arial" w:hAnsi="Arial" w:cs="Arial"/>
          <w:sz w:val="16"/>
          <w:szCs w:val="16"/>
        </w:rPr>
        <w:t xml:space="preserve"> регламенты (Таможенного союза и Евразийского экономического союза), национальные стандарты и правила стандартизации, международные стандарты, региональные стандарты, региональные своды правил, межгосударственные стандарты, стандарты иностранных государств, иные внешние документы аналогичного статуса.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6C359376" w:rsidR="000253A6" w:rsidRDefault="000253A6">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0253A6" w:rsidRPr="00660D57" w14:paraId="6C62B538" w14:textId="77777777" w:rsidTr="004A1847">
      <w:trPr>
        <w:trHeight w:val="108"/>
      </w:trPr>
      <w:tc>
        <w:tcPr>
          <w:tcW w:w="4083" w:type="pct"/>
          <w:tcBorders>
            <w:bottom w:val="nil"/>
          </w:tcBorders>
          <w:vAlign w:val="center"/>
        </w:tcPr>
        <w:p w14:paraId="017C7A2D" w14:textId="2A610A48" w:rsidR="000253A6" w:rsidRPr="00660D57" w:rsidRDefault="000253A6" w:rsidP="008854F6">
          <w:pPr>
            <w:tabs>
              <w:tab w:val="center" w:pos="4677"/>
              <w:tab w:val="right" w:pos="9355"/>
            </w:tabs>
            <w:spacing w:before="60"/>
            <w:rPr>
              <w:rFonts w:ascii="Arial" w:hAnsi="Arial" w:cs="Arial"/>
              <w:b/>
              <w:sz w:val="10"/>
              <w:szCs w:val="10"/>
            </w:rPr>
          </w:pPr>
          <w:r>
            <w:rPr>
              <w:rFonts w:ascii="Arial" w:hAnsi="Arial" w:cs="Arial"/>
              <w:b/>
              <w:sz w:val="10"/>
              <w:szCs w:val="10"/>
            </w:rPr>
            <w:t>МЕТОДИЧЕСКИЕ УКАЗАНИЯ ООО «СЛАВНЕФТЬ-КРАСНОЯРСКНЕФТЕГАЗ»</w:t>
          </w:r>
          <w:r w:rsidRPr="00660D57">
            <w:rPr>
              <w:rFonts w:ascii="Arial" w:hAnsi="Arial" w:cs="Arial"/>
              <w:b/>
              <w:sz w:val="10"/>
              <w:szCs w:val="10"/>
            </w:rPr>
            <w:t xml:space="preserve"> № </w:t>
          </w:r>
          <w:r w:rsidRPr="000568E6">
            <w:rPr>
              <w:rFonts w:ascii="Arial" w:hAnsi="Arial" w:cs="Arial"/>
              <w:b/>
              <w:sz w:val="10"/>
              <w:szCs w:val="10"/>
            </w:rPr>
            <w:t>П3-05 М-0222 ЮЛ-428</w:t>
          </w:r>
        </w:p>
      </w:tc>
      <w:tc>
        <w:tcPr>
          <w:tcW w:w="917" w:type="pct"/>
          <w:tcBorders>
            <w:bottom w:val="nil"/>
          </w:tcBorders>
          <w:vAlign w:val="center"/>
        </w:tcPr>
        <w:p w14:paraId="1F67CE51" w14:textId="1A6E8BCE" w:rsidR="000253A6" w:rsidRPr="000043F5" w:rsidRDefault="000253A6" w:rsidP="008854F6">
          <w:pPr>
            <w:tabs>
              <w:tab w:val="center" w:pos="4677"/>
              <w:tab w:val="right" w:pos="9355"/>
            </w:tabs>
            <w:spacing w:before="60"/>
            <w:jc w:val="right"/>
            <w:rPr>
              <w:rFonts w:ascii="Arial" w:hAnsi="Arial" w:cs="Arial"/>
              <w:b/>
              <w:sz w:val="10"/>
              <w:szCs w:val="10"/>
            </w:rPr>
          </w:pPr>
          <w:r w:rsidRPr="000043F5">
            <w:rPr>
              <w:rFonts w:ascii="Arial" w:hAnsi="Arial" w:cs="Arial"/>
              <w:b/>
              <w:sz w:val="10"/>
              <w:szCs w:val="10"/>
            </w:rPr>
            <w:t>ВЕРСИЯ 2</w:t>
          </w:r>
          <w:r>
            <w:rPr>
              <w:rFonts w:ascii="Arial" w:hAnsi="Arial" w:cs="Arial"/>
              <w:b/>
              <w:sz w:val="10"/>
              <w:szCs w:val="10"/>
            </w:rPr>
            <w:t xml:space="preserve"> ИЗМ.2</w:t>
          </w:r>
        </w:p>
      </w:tc>
    </w:tr>
    <w:tr w:rsidR="000253A6" w:rsidRPr="00660D57" w14:paraId="6EE7A8A4" w14:textId="77777777" w:rsidTr="004A1847">
      <w:trPr>
        <w:trHeight w:val="175"/>
      </w:trPr>
      <w:tc>
        <w:tcPr>
          <w:tcW w:w="4083" w:type="pct"/>
          <w:tcBorders>
            <w:bottom w:val="single" w:sz="12" w:space="0" w:color="0070C0"/>
          </w:tcBorders>
          <w:vAlign w:val="center"/>
        </w:tcPr>
        <w:p w14:paraId="21CF08BD" w14:textId="09BDFACC" w:rsidR="000253A6" w:rsidRPr="00660D57" w:rsidRDefault="000253A6" w:rsidP="008854F6">
          <w:pPr>
            <w:tabs>
              <w:tab w:val="center" w:pos="4677"/>
              <w:tab w:val="right" w:pos="9355"/>
            </w:tabs>
            <w:spacing w:before="60"/>
            <w:rPr>
              <w:rFonts w:ascii="Arial" w:hAnsi="Arial" w:cs="Arial"/>
              <w:b/>
              <w:spacing w:val="-4"/>
              <w:sz w:val="10"/>
              <w:szCs w:val="10"/>
            </w:rPr>
          </w:pPr>
          <w:r w:rsidRPr="000043F5">
            <w:rPr>
              <w:rFonts w:ascii="Arial" w:hAnsi="Arial" w:cs="Arial"/>
              <w:b/>
              <w:sz w:val="10"/>
              <w:szCs w:val="10"/>
            </w:rPr>
            <w:t>ТРЕБОВАНИЯ В ОБЛАСТИ ПРОМЫШЛЕННОЙ, ПОЖАРНОЙ, ЭКОЛОГИЧЕСКОЙ БЕЗОПАСНОСТИ И ОХРАНЫ ТРУДА К ОРГАНИЗАЦИЯМ, ПРИВЛЕКАЕМЫМ</w:t>
          </w:r>
          <w:r>
            <w:rPr>
              <w:rFonts w:ascii="Arial" w:hAnsi="Arial" w:cs="Arial"/>
              <w:b/>
              <w:sz w:val="10"/>
              <w:szCs w:val="10"/>
            </w:rPr>
            <w:t xml:space="preserve"> </w:t>
          </w:r>
          <w:r w:rsidRPr="000043F5">
            <w:rPr>
              <w:rFonts w:ascii="Arial" w:hAnsi="Arial" w:cs="Arial"/>
              <w:b/>
              <w:sz w:val="10"/>
              <w:szCs w:val="10"/>
            </w:rPr>
            <w:t>К РАБОТАМ И ОКАЗАНИЮ УСЛУГ НА ОБЪЕКТАХ ОБЩЕСТВА</w:t>
          </w:r>
        </w:p>
      </w:tc>
      <w:tc>
        <w:tcPr>
          <w:tcW w:w="917" w:type="pct"/>
          <w:tcBorders>
            <w:bottom w:val="single" w:sz="12" w:space="0" w:color="0070C0"/>
          </w:tcBorders>
          <w:vAlign w:val="center"/>
        </w:tcPr>
        <w:p w14:paraId="1E8EFF5F" w14:textId="77777777" w:rsidR="000253A6" w:rsidRPr="00660D57" w:rsidRDefault="000253A6"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5E66FB8B" w:rsidR="000253A6" w:rsidRPr="00E47015" w:rsidRDefault="000253A6"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32B5316B" w:rsidR="000253A6" w:rsidRDefault="000253A6">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914281" w14:textId="64229D95" w:rsidR="000253A6" w:rsidRDefault="000253A6">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FC7A45" w14:textId="2FCCF012" w:rsidR="000253A6" w:rsidRDefault="000253A6">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4"/>
      <w:gridCol w:w="2880"/>
    </w:tblGrid>
    <w:tr w:rsidR="000253A6" w:rsidRPr="00660D57" w14:paraId="5D6BEB25" w14:textId="77777777" w:rsidTr="004A1847">
      <w:trPr>
        <w:trHeight w:val="108"/>
      </w:trPr>
      <w:tc>
        <w:tcPr>
          <w:tcW w:w="4083" w:type="pct"/>
          <w:tcBorders>
            <w:bottom w:val="nil"/>
          </w:tcBorders>
          <w:vAlign w:val="center"/>
        </w:tcPr>
        <w:p w14:paraId="119E9836" w14:textId="630C6845" w:rsidR="000253A6" w:rsidRPr="00660D57" w:rsidRDefault="000253A6" w:rsidP="008854F6">
          <w:pPr>
            <w:tabs>
              <w:tab w:val="center" w:pos="4677"/>
              <w:tab w:val="right" w:pos="9355"/>
            </w:tabs>
            <w:spacing w:before="60"/>
            <w:rPr>
              <w:rFonts w:ascii="Arial" w:hAnsi="Arial" w:cs="Arial"/>
              <w:b/>
              <w:sz w:val="10"/>
              <w:szCs w:val="10"/>
            </w:rPr>
          </w:pPr>
          <w:r>
            <w:rPr>
              <w:rFonts w:ascii="Arial" w:hAnsi="Arial" w:cs="Arial"/>
              <w:b/>
              <w:sz w:val="10"/>
              <w:szCs w:val="10"/>
            </w:rPr>
            <w:t>МЕТОДИЧЕСКИЕ УКАЗАНИЯ ООО «СЛАВНЕФТЬ-КРАСНОЯРСКНЕФТЕГАЗ»</w:t>
          </w:r>
          <w:r w:rsidRPr="00660D57">
            <w:rPr>
              <w:rFonts w:ascii="Arial" w:hAnsi="Arial" w:cs="Arial"/>
              <w:b/>
              <w:sz w:val="10"/>
              <w:szCs w:val="10"/>
            </w:rPr>
            <w:t xml:space="preserve"> № </w:t>
          </w:r>
          <w:r w:rsidRPr="00A166D2">
            <w:rPr>
              <w:rFonts w:ascii="Arial" w:hAnsi="Arial" w:cs="Arial"/>
              <w:b/>
              <w:sz w:val="10"/>
              <w:szCs w:val="10"/>
            </w:rPr>
            <w:t>П3-05 М-0222 ЮЛ-428</w:t>
          </w:r>
        </w:p>
      </w:tc>
      <w:tc>
        <w:tcPr>
          <w:tcW w:w="917" w:type="pct"/>
          <w:tcBorders>
            <w:bottom w:val="nil"/>
          </w:tcBorders>
          <w:vAlign w:val="center"/>
        </w:tcPr>
        <w:p w14:paraId="0C420FFC" w14:textId="6F160805" w:rsidR="000253A6" w:rsidRPr="000043F5" w:rsidRDefault="000253A6" w:rsidP="008854F6">
          <w:pPr>
            <w:tabs>
              <w:tab w:val="center" w:pos="4677"/>
              <w:tab w:val="right" w:pos="9355"/>
            </w:tabs>
            <w:spacing w:before="60"/>
            <w:jc w:val="right"/>
            <w:rPr>
              <w:rFonts w:ascii="Arial" w:hAnsi="Arial" w:cs="Arial"/>
              <w:b/>
              <w:sz w:val="10"/>
              <w:szCs w:val="10"/>
            </w:rPr>
          </w:pPr>
          <w:r w:rsidRPr="000043F5">
            <w:rPr>
              <w:rFonts w:ascii="Arial" w:hAnsi="Arial" w:cs="Arial"/>
              <w:b/>
              <w:sz w:val="10"/>
              <w:szCs w:val="10"/>
            </w:rPr>
            <w:t>ВЕРСИЯ 2</w:t>
          </w:r>
          <w:r>
            <w:rPr>
              <w:rFonts w:ascii="Arial" w:hAnsi="Arial" w:cs="Arial"/>
              <w:b/>
              <w:sz w:val="10"/>
              <w:szCs w:val="10"/>
            </w:rPr>
            <w:t xml:space="preserve"> ИЗМ.2</w:t>
          </w:r>
        </w:p>
      </w:tc>
    </w:tr>
    <w:tr w:rsidR="000253A6" w:rsidRPr="00660D57" w14:paraId="548830C2" w14:textId="77777777" w:rsidTr="004A1847">
      <w:trPr>
        <w:trHeight w:val="175"/>
      </w:trPr>
      <w:tc>
        <w:tcPr>
          <w:tcW w:w="4083" w:type="pct"/>
          <w:tcBorders>
            <w:bottom w:val="single" w:sz="12" w:space="0" w:color="0070C0"/>
          </w:tcBorders>
          <w:vAlign w:val="center"/>
        </w:tcPr>
        <w:p w14:paraId="1028D7EA" w14:textId="77777777" w:rsidR="000253A6" w:rsidRPr="00660D57" w:rsidRDefault="000253A6" w:rsidP="008854F6">
          <w:pPr>
            <w:tabs>
              <w:tab w:val="center" w:pos="4677"/>
              <w:tab w:val="right" w:pos="9355"/>
            </w:tabs>
            <w:spacing w:before="60"/>
            <w:rPr>
              <w:rFonts w:ascii="Arial" w:hAnsi="Arial" w:cs="Arial"/>
              <w:b/>
              <w:spacing w:val="-4"/>
              <w:sz w:val="10"/>
              <w:szCs w:val="10"/>
            </w:rPr>
          </w:pPr>
          <w:r w:rsidRPr="000043F5">
            <w:rPr>
              <w:rFonts w:ascii="Arial" w:hAnsi="Arial" w:cs="Arial"/>
              <w:b/>
              <w:sz w:val="10"/>
              <w:szCs w:val="10"/>
            </w:rPr>
            <w:t>ТРЕБОВАНИЯ В ОБЛАСТИ ПРОМЫШЛЕННОЙ, ПОЖАРНОЙ, ЭКОЛОГИЧЕСКОЙ БЕЗОПАСНОСТИ И ОХРАНЫ ТРУДА К ОРГАНИЗАЦИЯМ, ПРИВЛЕКАЕМЫМ</w:t>
          </w:r>
          <w:r>
            <w:rPr>
              <w:rFonts w:ascii="Arial" w:hAnsi="Arial" w:cs="Arial"/>
              <w:b/>
              <w:sz w:val="10"/>
              <w:szCs w:val="10"/>
            </w:rPr>
            <w:t xml:space="preserve"> </w:t>
          </w:r>
          <w:r w:rsidRPr="000043F5">
            <w:rPr>
              <w:rFonts w:ascii="Arial" w:hAnsi="Arial" w:cs="Arial"/>
              <w:b/>
              <w:sz w:val="10"/>
              <w:szCs w:val="10"/>
            </w:rPr>
            <w:t>К РАБОТАМ И ОКАЗАНИЮ УСЛУГ НА ОБЪЕКТАХ ОБЩЕСТВА</w:t>
          </w:r>
        </w:p>
      </w:tc>
      <w:tc>
        <w:tcPr>
          <w:tcW w:w="917" w:type="pct"/>
          <w:tcBorders>
            <w:bottom w:val="single" w:sz="12" w:space="0" w:color="0070C0"/>
          </w:tcBorders>
          <w:vAlign w:val="center"/>
        </w:tcPr>
        <w:p w14:paraId="09EFEDF3" w14:textId="77777777" w:rsidR="000253A6" w:rsidRPr="00660D57" w:rsidRDefault="000253A6"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7C36623" w14:textId="5930FC4D" w:rsidR="000253A6" w:rsidRPr="00E47015" w:rsidRDefault="000253A6" w:rsidP="00E47015">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130" w:type="pct"/>
      <w:tblBorders>
        <w:bottom w:val="single" w:sz="12" w:space="0" w:color="4F81BD" w:themeColor="accent1"/>
      </w:tblBorders>
      <w:tblLook w:val="01E0" w:firstRow="1" w:lastRow="1" w:firstColumn="1" w:lastColumn="1" w:noHBand="0" w:noVBand="0"/>
    </w:tblPr>
    <w:tblGrid>
      <w:gridCol w:w="7462"/>
      <w:gridCol w:w="2427"/>
    </w:tblGrid>
    <w:tr w:rsidR="000253A6" w:rsidRPr="00660D57" w14:paraId="2576AC1C" w14:textId="77777777" w:rsidTr="004715A1">
      <w:trPr>
        <w:trHeight w:val="108"/>
      </w:trPr>
      <w:tc>
        <w:tcPr>
          <w:tcW w:w="3773" w:type="pct"/>
          <w:tcBorders>
            <w:bottom w:val="nil"/>
          </w:tcBorders>
          <w:vAlign w:val="center"/>
        </w:tcPr>
        <w:p w14:paraId="0E2E5519" w14:textId="1E4A0CEF" w:rsidR="000253A6" w:rsidRPr="00660D57" w:rsidRDefault="000253A6" w:rsidP="004F204B">
          <w:pPr>
            <w:tabs>
              <w:tab w:val="center" w:pos="4677"/>
              <w:tab w:val="right" w:pos="9355"/>
            </w:tabs>
            <w:spacing w:before="60"/>
            <w:rPr>
              <w:rFonts w:ascii="Arial" w:hAnsi="Arial" w:cs="Arial"/>
              <w:b/>
              <w:sz w:val="10"/>
              <w:szCs w:val="10"/>
            </w:rPr>
          </w:pPr>
          <w:r>
            <w:rPr>
              <w:rFonts w:ascii="Arial" w:hAnsi="Arial" w:cs="Arial"/>
              <w:b/>
              <w:sz w:val="10"/>
              <w:szCs w:val="10"/>
            </w:rPr>
            <w:t>МЕТОДИЧЕСКИЕ УКАЗАНИЯ ООО «СЛАВНЕФТЬ-КРАСНОЯРСКНЕФТЕГАЗ»</w:t>
          </w:r>
          <w:r w:rsidRPr="00660D57">
            <w:rPr>
              <w:rFonts w:ascii="Arial" w:hAnsi="Arial" w:cs="Arial"/>
              <w:b/>
              <w:sz w:val="10"/>
              <w:szCs w:val="10"/>
            </w:rPr>
            <w:t xml:space="preserve"> № </w:t>
          </w:r>
          <w:r w:rsidRPr="00A166D2">
            <w:rPr>
              <w:rFonts w:ascii="Arial" w:hAnsi="Arial" w:cs="Arial"/>
              <w:b/>
              <w:sz w:val="10"/>
              <w:szCs w:val="10"/>
            </w:rPr>
            <w:t>П3-05 М-0222 ЮЛ-428</w:t>
          </w:r>
        </w:p>
      </w:tc>
      <w:tc>
        <w:tcPr>
          <w:tcW w:w="1227" w:type="pct"/>
          <w:tcBorders>
            <w:bottom w:val="nil"/>
          </w:tcBorders>
          <w:vAlign w:val="center"/>
        </w:tcPr>
        <w:p w14:paraId="228362EC" w14:textId="06F9419F" w:rsidR="000253A6" w:rsidRPr="000043F5" w:rsidRDefault="000253A6" w:rsidP="004F204B">
          <w:pPr>
            <w:tabs>
              <w:tab w:val="center" w:pos="4677"/>
              <w:tab w:val="right" w:pos="9355"/>
            </w:tabs>
            <w:spacing w:before="60"/>
            <w:jc w:val="right"/>
            <w:rPr>
              <w:rFonts w:ascii="Arial" w:hAnsi="Arial" w:cs="Arial"/>
              <w:b/>
              <w:sz w:val="10"/>
              <w:szCs w:val="10"/>
            </w:rPr>
          </w:pPr>
          <w:r w:rsidRPr="000043F5">
            <w:rPr>
              <w:rFonts w:ascii="Arial" w:hAnsi="Arial" w:cs="Arial"/>
              <w:b/>
              <w:sz w:val="10"/>
              <w:szCs w:val="10"/>
            </w:rPr>
            <w:t>ВЕРСИЯ 2</w:t>
          </w:r>
          <w:r>
            <w:rPr>
              <w:rFonts w:ascii="Arial" w:hAnsi="Arial" w:cs="Arial"/>
              <w:b/>
              <w:sz w:val="10"/>
              <w:szCs w:val="10"/>
            </w:rPr>
            <w:t xml:space="preserve"> ИЗМ.2</w:t>
          </w:r>
        </w:p>
      </w:tc>
    </w:tr>
    <w:tr w:rsidR="000253A6" w:rsidRPr="00660D57" w14:paraId="14568617" w14:textId="77777777" w:rsidTr="004715A1">
      <w:trPr>
        <w:trHeight w:val="175"/>
      </w:trPr>
      <w:tc>
        <w:tcPr>
          <w:tcW w:w="3773" w:type="pct"/>
          <w:tcBorders>
            <w:bottom w:val="single" w:sz="12" w:space="0" w:color="0070C0"/>
          </w:tcBorders>
          <w:vAlign w:val="center"/>
        </w:tcPr>
        <w:p w14:paraId="54B586BC" w14:textId="77777777" w:rsidR="000253A6" w:rsidRPr="00660D57" w:rsidRDefault="000253A6" w:rsidP="004F204B">
          <w:pPr>
            <w:tabs>
              <w:tab w:val="center" w:pos="4677"/>
              <w:tab w:val="right" w:pos="9355"/>
            </w:tabs>
            <w:spacing w:before="60"/>
            <w:rPr>
              <w:rFonts w:ascii="Arial" w:hAnsi="Arial" w:cs="Arial"/>
              <w:b/>
              <w:spacing w:val="-4"/>
              <w:sz w:val="10"/>
              <w:szCs w:val="10"/>
            </w:rPr>
          </w:pPr>
          <w:r w:rsidRPr="000043F5">
            <w:rPr>
              <w:rFonts w:ascii="Arial" w:hAnsi="Arial" w:cs="Arial"/>
              <w:b/>
              <w:sz w:val="10"/>
              <w:szCs w:val="10"/>
            </w:rPr>
            <w:t>ТРЕБОВАНИЯ В ОБЛАСТИ ПРОМЫШЛЕННОЙ, ПОЖАРНОЙ, ЭКОЛОГИЧЕСКОЙ БЕЗОПАСНОСТИ И ОХРАНЫ ТРУДА К ОРГАНИЗАЦИЯМ, ПРИВЛЕКАЕМЫМ</w:t>
          </w:r>
          <w:r>
            <w:rPr>
              <w:rFonts w:ascii="Arial" w:hAnsi="Arial" w:cs="Arial"/>
              <w:b/>
              <w:sz w:val="10"/>
              <w:szCs w:val="10"/>
            </w:rPr>
            <w:t xml:space="preserve"> </w:t>
          </w:r>
          <w:r w:rsidRPr="000043F5">
            <w:rPr>
              <w:rFonts w:ascii="Arial" w:hAnsi="Arial" w:cs="Arial"/>
              <w:b/>
              <w:sz w:val="10"/>
              <w:szCs w:val="10"/>
            </w:rPr>
            <w:t>К РАБОТАМ И ОКАЗАНИЮ УСЛУГ НА ОБЪЕКТАХ ОБЩЕСТВА</w:t>
          </w:r>
        </w:p>
      </w:tc>
      <w:tc>
        <w:tcPr>
          <w:tcW w:w="1227" w:type="pct"/>
          <w:tcBorders>
            <w:bottom w:val="single" w:sz="12" w:space="0" w:color="0070C0"/>
          </w:tcBorders>
          <w:vAlign w:val="center"/>
        </w:tcPr>
        <w:p w14:paraId="52FECEF6" w14:textId="77777777" w:rsidR="000253A6" w:rsidRPr="00660D57" w:rsidRDefault="000253A6" w:rsidP="004F204B">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662E836" w14:textId="7DA97F8C" w:rsidR="000253A6" w:rsidRPr="00E47015" w:rsidRDefault="000253A6" w:rsidP="00E47015">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008110FA" w:rsidR="000253A6" w:rsidRDefault="000253A6">
    <w:pPr>
      <w:pStyle w:val="a7"/>
    </w:pPr>
  </w:p>
  <w:p w14:paraId="492169BA" w14:textId="77777777" w:rsidR="000253A6" w:rsidRDefault="000253A6"/>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1F043C11" w:rsidR="000253A6" w:rsidRDefault="000253A6">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136"/>
      <w:gridCol w:w="3568"/>
    </w:tblGrid>
    <w:tr w:rsidR="000253A6" w:rsidRPr="00660D57" w14:paraId="647E359C" w14:textId="77777777" w:rsidTr="000253A6">
      <w:trPr>
        <w:trHeight w:val="108"/>
      </w:trPr>
      <w:tc>
        <w:tcPr>
          <w:tcW w:w="3864" w:type="pct"/>
          <w:tcBorders>
            <w:bottom w:val="nil"/>
          </w:tcBorders>
          <w:vAlign w:val="center"/>
        </w:tcPr>
        <w:p w14:paraId="3D9C50CC" w14:textId="77777777" w:rsidR="000253A6" w:rsidRPr="00660D57" w:rsidRDefault="000253A6" w:rsidP="008854F6">
          <w:pPr>
            <w:tabs>
              <w:tab w:val="center" w:pos="4677"/>
              <w:tab w:val="right" w:pos="9355"/>
            </w:tabs>
            <w:spacing w:before="60"/>
            <w:rPr>
              <w:rFonts w:ascii="Arial" w:hAnsi="Arial" w:cs="Arial"/>
              <w:b/>
              <w:sz w:val="10"/>
              <w:szCs w:val="10"/>
            </w:rPr>
          </w:pPr>
          <w:r>
            <w:rPr>
              <w:rFonts w:ascii="Arial" w:hAnsi="Arial" w:cs="Arial"/>
              <w:b/>
              <w:sz w:val="10"/>
              <w:szCs w:val="10"/>
            </w:rPr>
            <w:t>МЕТОДИЧЕСКИЕ УКАЗАНИЯ ООО «СЛАВНЕФТЬ-КРАСНОЯРСКНЕФТЕГАЗ»</w:t>
          </w:r>
          <w:r w:rsidRPr="00660D57">
            <w:rPr>
              <w:rFonts w:ascii="Arial" w:hAnsi="Arial" w:cs="Arial"/>
              <w:b/>
              <w:sz w:val="10"/>
              <w:szCs w:val="10"/>
            </w:rPr>
            <w:t xml:space="preserve"> № </w:t>
          </w:r>
          <w:r w:rsidRPr="00A166D2">
            <w:rPr>
              <w:rFonts w:ascii="Arial" w:hAnsi="Arial" w:cs="Arial"/>
              <w:b/>
              <w:sz w:val="10"/>
              <w:szCs w:val="10"/>
            </w:rPr>
            <w:t>П3-05 М-0222 ЮЛ-428</w:t>
          </w:r>
        </w:p>
      </w:tc>
      <w:tc>
        <w:tcPr>
          <w:tcW w:w="1136" w:type="pct"/>
          <w:tcBorders>
            <w:bottom w:val="nil"/>
          </w:tcBorders>
          <w:vAlign w:val="center"/>
        </w:tcPr>
        <w:p w14:paraId="30D48850" w14:textId="44132954" w:rsidR="000253A6" w:rsidRPr="000043F5" w:rsidRDefault="000253A6" w:rsidP="008854F6">
          <w:pPr>
            <w:tabs>
              <w:tab w:val="center" w:pos="4677"/>
              <w:tab w:val="right" w:pos="9355"/>
            </w:tabs>
            <w:spacing w:before="60"/>
            <w:jc w:val="right"/>
            <w:rPr>
              <w:rFonts w:ascii="Arial" w:hAnsi="Arial" w:cs="Arial"/>
              <w:b/>
              <w:sz w:val="10"/>
              <w:szCs w:val="10"/>
            </w:rPr>
          </w:pPr>
          <w:r w:rsidRPr="000043F5">
            <w:rPr>
              <w:rFonts w:ascii="Arial" w:hAnsi="Arial" w:cs="Arial"/>
              <w:b/>
              <w:sz w:val="10"/>
              <w:szCs w:val="10"/>
            </w:rPr>
            <w:t>ВЕРСИЯ 2</w:t>
          </w:r>
          <w:r>
            <w:rPr>
              <w:rFonts w:ascii="Arial" w:hAnsi="Arial" w:cs="Arial"/>
              <w:b/>
              <w:sz w:val="10"/>
              <w:szCs w:val="10"/>
            </w:rPr>
            <w:t xml:space="preserve"> ИЗМ.2</w:t>
          </w:r>
        </w:p>
      </w:tc>
    </w:tr>
    <w:tr w:rsidR="000253A6" w:rsidRPr="00660D57" w14:paraId="013714F9" w14:textId="77777777" w:rsidTr="000253A6">
      <w:trPr>
        <w:trHeight w:val="175"/>
      </w:trPr>
      <w:tc>
        <w:tcPr>
          <w:tcW w:w="3864" w:type="pct"/>
          <w:tcBorders>
            <w:bottom w:val="single" w:sz="12" w:space="0" w:color="0070C0"/>
          </w:tcBorders>
          <w:vAlign w:val="center"/>
        </w:tcPr>
        <w:p w14:paraId="58DB85A0" w14:textId="77777777" w:rsidR="000253A6" w:rsidRPr="00660D57" w:rsidRDefault="000253A6" w:rsidP="008854F6">
          <w:pPr>
            <w:tabs>
              <w:tab w:val="center" w:pos="4677"/>
              <w:tab w:val="right" w:pos="9355"/>
            </w:tabs>
            <w:spacing w:before="60"/>
            <w:rPr>
              <w:rFonts w:ascii="Arial" w:hAnsi="Arial" w:cs="Arial"/>
              <w:b/>
              <w:spacing w:val="-4"/>
              <w:sz w:val="10"/>
              <w:szCs w:val="10"/>
            </w:rPr>
          </w:pPr>
          <w:r w:rsidRPr="000043F5">
            <w:rPr>
              <w:rFonts w:ascii="Arial" w:hAnsi="Arial" w:cs="Arial"/>
              <w:b/>
              <w:sz w:val="10"/>
              <w:szCs w:val="10"/>
            </w:rPr>
            <w:t>ТРЕБОВАНИЯ В ОБЛАСТИ ПРОМЫШЛЕННОЙ, ПОЖАРНОЙ, ЭКОЛОГИЧЕСКОЙ БЕЗОПАСНОСТИ И ОХРАНЫ ТРУДА К ОРГАНИЗАЦИЯМ, ПРИВЛЕКАЕМЫМ</w:t>
          </w:r>
          <w:r>
            <w:rPr>
              <w:rFonts w:ascii="Arial" w:hAnsi="Arial" w:cs="Arial"/>
              <w:b/>
              <w:sz w:val="10"/>
              <w:szCs w:val="10"/>
            </w:rPr>
            <w:t xml:space="preserve"> </w:t>
          </w:r>
          <w:r w:rsidRPr="000043F5">
            <w:rPr>
              <w:rFonts w:ascii="Arial" w:hAnsi="Arial" w:cs="Arial"/>
              <w:b/>
              <w:sz w:val="10"/>
              <w:szCs w:val="10"/>
            </w:rPr>
            <w:t>К РАБОТАМ И ОКАЗАНИЮ УСЛУГ НА ОБЪЕКТАХ ОБЩЕСТВА</w:t>
          </w:r>
        </w:p>
      </w:tc>
      <w:tc>
        <w:tcPr>
          <w:tcW w:w="1136" w:type="pct"/>
          <w:tcBorders>
            <w:bottom w:val="single" w:sz="12" w:space="0" w:color="0070C0"/>
          </w:tcBorders>
          <w:vAlign w:val="center"/>
        </w:tcPr>
        <w:p w14:paraId="78A230CD" w14:textId="77777777" w:rsidR="000253A6" w:rsidRPr="00660D57" w:rsidRDefault="000253A6"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92C4888" w14:textId="77777777" w:rsidR="000253A6" w:rsidRPr="00E47015" w:rsidRDefault="000253A6" w:rsidP="00E47015">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7463"/>
      <w:gridCol w:w="2177"/>
    </w:tblGrid>
    <w:tr w:rsidR="000253A6" w:rsidRPr="00660D57" w14:paraId="6BE5A192" w14:textId="77777777" w:rsidTr="000253A6">
      <w:trPr>
        <w:trHeight w:val="108"/>
      </w:trPr>
      <w:tc>
        <w:tcPr>
          <w:tcW w:w="3871" w:type="pct"/>
          <w:tcBorders>
            <w:bottom w:val="nil"/>
          </w:tcBorders>
          <w:vAlign w:val="center"/>
        </w:tcPr>
        <w:p w14:paraId="0972C12B" w14:textId="77777777" w:rsidR="000253A6" w:rsidRPr="00660D57" w:rsidRDefault="000253A6" w:rsidP="008854F6">
          <w:pPr>
            <w:tabs>
              <w:tab w:val="center" w:pos="4677"/>
              <w:tab w:val="right" w:pos="9355"/>
            </w:tabs>
            <w:spacing w:before="60"/>
            <w:rPr>
              <w:rFonts w:ascii="Arial" w:hAnsi="Arial" w:cs="Arial"/>
              <w:b/>
              <w:sz w:val="10"/>
              <w:szCs w:val="10"/>
            </w:rPr>
          </w:pPr>
          <w:r>
            <w:rPr>
              <w:rFonts w:ascii="Arial" w:hAnsi="Arial" w:cs="Arial"/>
              <w:b/>
              <w:sz w:val="10"/>
              <w:szCs w:val="10"/>
            </w:rPr>
            <w:t>МЕТОДИЧЕСКИЕ УКАЗАНИЯ ООО «СЛАВНЕФТЬ-КРАСНОЯРСКНЕФТЕГАЗ»</w:t>
          </w:r>
          <w:r w:rsidRPr="00660D57">
            <w:rPr>
              <w:rFonts w:ascii="Arial" w:hAnsi="Arial" w:cs="Arial"/>
              <w:b/>
              <w:sz w:val="10"/>
              <w:szCs w:val="10"/>
            </w:rPr>
            <w:t xml:space="preserve"> № </w:t>
          </w:r>
          <w:r w:rsidRPr="00A166D2">
            <w:rPr>
              <w:rFonts w:ascii="Arial" w:hAnsi="Arial" w:cs="Arial"/>
              <w:b/>
              <w:sz w:val="10"/>
              <w:szCs w:val="10"/>
            </w:rPr>
            <w:t>П3-05 М-0222 ЮЛ-428</w:t>
          </w:r>
        </w:p>
      </w:tc>
      <w:tc>
        <w:tcPr>
          <w:tcW w:w="1129" w:type="pct"/>
          <w:tcBorders>
            <w:bottom w:val="nil"/>
          </w:tcBorders>
          <w:vAlign w:val="center"/>
        </w:tcPr>
        <w:p w14:paraId="1269476B" w14:textId="18CE64D0" w:rsidR="000253A6" w:rsidRPr="000043F5" w:rsidRDefault="000253A6" w:rsidP="008854F6">
          <w:pPr>
            <w:tabs>
              <w:tab w:val="center" w:pos="4677"/>
              <w:tab w:val="right" w:pos="9355"/>
            </w:tabs>
            <w:spacing w:before="60"/>
            <w:jc w:val="right"/>
            <w:rPr>
              <w:rFonts w:ascii="Arial" w:hAnsi="Arial" w:cs="Arial"/>
              <w:b/>
              <w:sz w:val="10"/>
              <w:szCs w:val="10"/>
            </w:rPr>
          </w:pPr>
          <w:r w:rsidRPr="000043F5">
            <w:rPr>
              <w:rFonts w:ascii="Arial" w:hAnsi="Arial" w:cs="Arial"/>
              <w:b/>
              <w:sz w:val="10"/>
              <w:szCs w:val="10"/>
            </w:rPr>
            <w:t>ВЕРСИЯ 2</w:t>
          </w:r>
          <w:r>
            <w:rPr>
              <w:rFonts w:ascii="Arial" w:hAnsi="Arial" w:cs="Arial"/>
              <w:b/>
              <w:sz w:val="10"/>
              <w:szCs w:val="10"/>
            </w:rPr>
            <w:t xml:space="preserve"> ИЗМ.2</w:t>
          </w:r>
        </w:p>
      </w:tc>
    </w:tr>
    <w:tr w:rsidR="000253A6" w:rsidRPr="00660D57" w14:paraId="00170F50" w14:textId="77777777" w:rsidTr="000253A6">
      <w:trPr>
        <w:trHeight w:val="175"/>
      </w:trPr>
      <w:tc>
        <w:tcPr>
          <w:tcW w:w="3871" w:type="pct"/>
          <w:tcBorders>
            <w:bottom w:val="single" w:sz="12" w:space="0" w:color="0070C0"/>
          </w:tcBorders>
          <w:vAlign w:val="center"/>
        </w:tcPr>
        <w:p w14:paraId="637445BD" w14:textId="77777777" w:rsidR="000253A6" w:rsidRPr="00660D57" w:rsidRDefault="000253A6" w:rsidP="008854F6">
          <w:pPr>
            <w:tabs>
              <w:tab w:val="center" w:pos="4677"/>
              <w:tab w:val="right" w:pos="9355"/>
            </w:tabs>
            <w:spacing w:before="60"/>
            <w:rPr>
              <w:rFonts w:ascii="Arial" w:hAnsi="Arial" w:cs="Arial"/>
              <w:b/>
              <w:spacing w:val="-4"/>
              <w:sz w:val="10"/>
              <w:szCs w:val="10"/>
            </w:rPr>
          </w:pPr>
          <w:r w:rsidRPr="000043F5">
            <w:rPr>
              <w:rFonts w:ascii="Arial" w:hAnsi="Arial" w:cs="Arial"/>
              <w:b/>
              <w:sz w:val="10"/>
              <w:szCs w:val="10"/>
            </w:rPr>
            <w:t>ТРЕБОВАНИЯ В ОБЛАСТИ ПРОМЫШЛЕННОЙ, ПОЖАРНОЙ, ЭКОЛОГИЧЕСКОЙ БЕЗОПАСНОСТИ И ОХРАНЫ ТРУДА К ОРГАНИЗАЦИЯМ, ПРИВЛЕКАЕМЫМ</w:t>
          </w:r>
          <w:r>
            <w:rPr>
              <w:rFonts w:ascii="Arial" w:hAnsi="Arial" w:cs="Arial"/>
              <w:b/>
              <w:sz w:val="10"/>
              <w:szCs w:val="10"/>
            </w:rPr>
            <w:t xml:space="preserve"> </w:t>
          </w:r>
          <w:r w:rsidRPr="000043F5">
            <w:rPr>
              <w:rFonts w:ascii="Arial" w:hAnsi="Arial" w:cs="Arial"/>
              <w:b/>
              <w:sz w:val="10"/>
              <w:szCs w:val="10"/>
            </w:rPr>
            <w:t>К РАБОТАМ И ОКАЗАНИЮ УСЛУГ НА ОБЪЕКТАХ ОБЩЕСТВА</w:t>
          </w:r>
        </w:p>
      </w:tc>
      <w:tc>
        <w:tcPr>
          <w:tcW w:w="1129" w:type="pct"/>
          <w:tcBorders>
            <w:bottom w:val="single" w:sz="12" w:space="0" w:color="0070C0"/>
          </w:tcBorders>
          <w:vAlign w:val="center"/>
        </w:tcPr>
        <w:p w14:paraId="7EA44C7B" w14:textId="77777777" w:rsidR="000253A6" w:rsidRPr="00660D57" w:rsidRDefault="000253A6"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FB310A9" w14:textId="77777777" w:rsidR="000253A6" w:rsidRPr="00E47015" w:rsidRDefault="000253A6" w:rsidP="00E47015">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133"/>
      <w:gridCol w:w="3571"/>
    </w:tblGrid>
    <w:tr w:rsidR="000253A6" w:rsidRPr="00660D57" w14:paraId="4D9C5054" w14:textId="77777777" w:rsidTr="000253A6">
      <w:trPr>
        <w:trHeight w:val="108"/>
      </w:trPr>
      <w:tc>
        <w:tcPr>
          <w:tcW w:w="3863" w:type="pct"/>
          <w:tcBorders>
            <w:bottom w:val="nil"/>
          </w:tcBorders>
          <w:vAlign w:val="center"/>
        </w:tcPr>
        <w:p w14:paraId="10D33350" w14:textId="77777777" w:rsidR="000253A6" w:rsidRPr="00660D57" w:rsidRDefault="000253A6" w:rsidP="008854F6">
          <w:pPr>
            <w:tabs>
              <w:tab w:val="center" w:pos="4677"/>
              <w:tab w:val="right" w:pos="9355"/>
            </w:tabs>
            <w:spacing w:before="60"/>
            <w:rPr>
              <w:rFonts w:ascii="Arial" w:hAnsi="Arial" w:cs="Arial"/>
              <w:b/>
              <w:sz w:val="10"/>
              <w:szCs w:val="10"/>
            </w:rPr>
          </w:pPr>
          <w:r>
            <w:rPr>
              <w:rFonts w:ascii="Arial" w:hAnsi="Arial" w:cs="Arial"/>
              <w:b/>
              <w:sz w:val="10"/>
              <w:szCs w:val="10"/>
            </w:rPr>
            <w:t>МЕТОДИЧЕСКИЕ УКАЗАНИЯ ООО «СЛАВНЕФТЬ-КРАСНОЯРСКНЕФТЕГАЗ»</w:t>
          </w:r>
          <w:r w:rsidRPr="00660D57">
            <w:rPr>
              <w:rFonts w:ascii="Arial" w:hAnsi="Arial" w:cs="Arial"/>
              <w:b/>
              <w:sz w:val="10"/>
              <w:szCs w:val="10"/>
            </w:rPr>
            <w:t xml:space="preserve"> № </w:t>
          </w:r>
          <w:r w:rsidRPr="00A166D2">
            <w:rPr>
              <w:rFonts w:ascii="Arial" w:hAnsi="Arial" w:cs="Arial"/>
              <w:b/>
              <w:sz w:val="10"/>
              <w:szCs w:val="10"/>
            </w:rPr>
            <w:t>П3-05 М-0222 ЮЛ-428</w:t>
          </w:r>
        </w:p>
      </w:tc>
      <w:tc>
        <w:tcPr>
          <w:tcW w:w="1137" w:type="pct"/>
          <w:tcBorders>
            <w:bottom w:val="nil"/>
          </w:tcBorders>
          <w:vAlign w:val="center"/>
        </w:tcPr>
        <w:p w14:paraId="11643D9C" w14:textId="542EE3B0" w:rsidR="000253A6" w:rsidRPr="000043F5" w:rsidRDefault="000253A6" w:rsidP="008854F6">
          <w:pPr>
            <w:tabs>
              <w:tab w:val="center" w:pos="4677"/>
              <w:tab w:val="right" w:pos="9355"/>
            </w:tabs>
            <w:spacing w:before="60"/>
            <w:jc w:val="right"/>
            <w:rPr>
              <w:rFonts w:ascii="Arial" w:hAnsi="Arial" w:cs="Arial"/>
              <w:b/>
              <w:sz w:val="10"/>
              <w:szCs w:val="10"/>
            </w:rPr>
          </w:pPr>
          <w:r w:rsidRPr="000043F5">
            <w:rPr>
              <w:rFonts w:ascii="Arial" w:hAnsi="Arial" w:cs="Arial"/>
              <w:b/>
              <w:sz w:val="10"/>
              <w:szCs w:val="10"/>
            </w:rPr>
            <w:t>ВЕРСИЯ 2</w:t>
          </w:r>
          <w:r>
            <w:rPr>
              <w:rFonts w:ascii="Arial" w:hAnsi="Arial" w:cs="Arial"/>
              <w:b/>
              <w:sz w:val="10"/>
              <w:szCs w:val="10"/>
            </w:rPr>
            <w:t xml:space="preserve"> ИЗМ.2</w:t>
          </w:r>
        </w:p>
      </w:tc>
    </w:tr>
    <w:tr w:rsidR="000253A6" w:rsidRPr="00660D57" w14:paraId="64A25140" w14:textId="77777777" w:rsidTr="000253A6">
      <w:trPr>
        <w:trHeight w:val="175"/>
      </w:trPr>
      <w:tc>
        <w:tcPr>
          <w:tcW w:w="3863" w:type="pct"/>
          <w:tcBorders>
            <w:bottom w:val="single" w:sz="12" w:space="0" w:color="0070C0"/>
          </w:tcBorders>
          <w:vAlign w:val="center"/>
        </w:tcPr>
        <w:p w14:paraId="00C28B60" w14:textId="77777777" w:rsidR="000253A6" w:rsidRPr="00660D57" w:rsidRDefault="000253A6" w:rsidP="008854F6">
          <w:pPr>
            <w:tabs>
              <w:tab w:val="center" w:pos="4677"/>
              <w:tab w:val="right" w:pos="9355"/>
            </w:tabs>
            <w:spacing w:before="60"/>
            <w:rPr>
              <w:rFonts w:ascii="Arial" w:hAnsi="Arial" w:cs="Arial"/>
              <w:b/>
              <w:spacing w:val="-4"/>
              <w:sz w:val="10"/>
              <w:szCs w:val="10"/>
            </w:rPr>
          </w:pPr>
          <w:r w:rsidRPr="000043F5">
            <w:rPr>
              <w:rFonts w:ascii="Arial" w:hAnsi="Arial" w:cs="Arial"/>
              <w:b/>
              <w:sz w:val="10"/>
              <w:szCs w:val="10"/>
            </w:rPr>
            <w:t>ТРЕБОВАНИЯ В ОБЛАСТИ ПРОМЫШЛЕННОЙ, ПОЖАРНОЙ, ЭКОЛОГИЧЕСКОЙ БЕЗОПАСНОСТИ И ОХРАНЫ ТРУДА К ОРГАНИЗАЦИЯМ, ПРИВЛЕКАЕМЫМ</w:t>
          </w:r>
          <w:r>
            <w:rPr>
              <w:rFonts w:ascii="Arial" w:hAnsi="Arial" w:cs="Arial"/>
              <w:b/>
              <w:sz w:val="10"/>
              <w:szCs w:val="10"/>
            </w:rPr>
            <w:t xml:space="preserve"> </w:t>
          </w:r>
          <w:r w:rsidRPr="000043F5">
            <w:rPr>
              <w:rFonts w:ascii="Arial" w:hAnsi="Arial" w:cs="Arial"/>
              <w:b/>
              <w:sz w:val="10"/>
              <w:szCs w:val="10"/>
            </w:rPr>
            <w:t>К РАБОТАМ И ОКАЗАНИЮ УСЛУГ НА ОБЪЕКТАХ ОБЩЕСТВА</w:t>
          </w:r>
        </w:p>
      </w:tc>
      <w:tc>
        <w:tcPr>
          <w:tcW w:w="1137" w:type="pct"/>
          <w:tcBorders>
            <w:bottom w:val="single" w:sz="12" w:space="0" w:color="0070C0"/>
          </w:tcBorders>
          <w:vAlign w:val="center"/>
        </w:tcPr>
        <w:p w14:paraId="426981B8" w14:textId="77777777" w:rsidR="000253A6" w:rsidRPr="00660D57" w:rsidRDefault="000253A6"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213EEA6" w14:textId="77777777" w:rsidR="000253A6" w:rsidRPr="00E47015" w:rsidRDefault="000253A6" w:rsidP="00E47015">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3" w15:restartNumberingAfterBreak="0">
    <w:nsid w:val="05BA5B93"/>
    <w:multiLevelType w:val="hybridMultilevel"/>
    <w:tmpl w:val="B6742A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C042C3A"/>
    <w:multiLevelType w:val="multilevel"/>
    <w:tmpl w:val="75967C00"/>
    <w:lvl w:ilvl="0">
      <w:start w:val="4"/>
      <w:numFmt w:val="decimal"/>
      <w:lvlText w:val="4.4.%1."/>
      <w:lvlJc w:val="left"/>
      <w:pPr>
        <w:ind w:left="360" w:hanging="360"/>
      </w:pPr>
      <w:rPr>
        <w:rFonts w:hint="default"/>
      </w:rPr>
    </w:lvl>
    <w:lvl w:ilvl="1">
      <w:start w:val="1"/>
      <w:numFmt w:val="decimal"/>
      <w:lvlText w:val="3.5.%2."/>
      <w:lvlJc w:val="left"/>
      <w:pPr>
        <w:ind w:left="1080" w:hanging="360"/>
      </w:pPr>
      <w:rPr>
        <w:rFonts w:hint="default"/>
      </w:rPr>
    </w:lvl>
    <w:lvl w:ilvl="2">
      <w:start w:val="1"/>
      <w:numFmt w:val="decimal"/>
      <w:lvlText w:val="%1.%2.%3"/>
      <w:lvlJc w:val="left"/>
      <w:pPr>
        <w:ind w:left="2160" w:hanging="720"/>
      </w:pPr>
      <w:rPr>
        <w:rFonts w:ascii="Times New Roman" w:hAnsi="Times New Roman" w:cs="Times New Roman"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5E9325A"/>
    <w:multiLevelType w:val="hybridMultilevel"/>
    <w:tmpl w:val="7B0ABEA6"/>
    <w:lvl w:ilvl="0" w:tplc="753621C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88E3576"/>
    <w:multiLevelType w:val="hybridMultilevel"/>
    <w:tmpl w:val="65B66924"/>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53542112">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0" w15:restartNumberingAfterBreak="0">
    <w:nsid w:val="18B04A2C"/>
    <w:multiLevelType w:val="multilevel"/>
    <w:tmpl w:val="F566ED14"/>
    <w:lvl w:ilvl="0">
      <w:start w:val="2"/>
      <w:numFmt w:val="decimal"/>
      <w:lvlText w:val="3.6.%1."/>
      <w:lvlJc w:val="left"/>
      <w:pPr>
        <w:ind w:left="360" w:hanging="360"/>
      </w:pPr>
      <w:rPr>
        <w:rFonts w:hint="default"/>
      </w:rPr>
    </w:lvl>
    <w:lvl w:ilvl="1">
      <w:start w:val="1"/>
      <w:numFmt w:val="decimal"/>
      <w:lvlText w:val="4.7.%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15:restartNumberingAfterBreak="0">
    <w:nsid w:val="19505538"/>
    <w:multiLevelType w:val="multilevel"/>
    <w:tmpl w:val="5C32837A"/>
    <w:lvl w:ilvl="0">
      <w:start w:val="4"/>
      <w:numFmt w:val="decimal"/>
      <w:lvlText w:val="4.8.%1."/>
      <w:lvlJc w:val="left"/>
      <w:pPr>
        <w:ind w:left="360" w:hanging="360"/>
      </w:pPr>
      <w:rPr>
        <w:rFonts w:hint="default"/>
      </w:rPr>
    </w:lvl>
    <w:lvl w:ilvl="1">
      <w:start w:val="4"/>
      <w:numFmt w:val="decimal"/>
      <w:lvlText w:val="3.%2."/>
      <w:lvlJc w:val="left"/>
      <w:pPr>
        <w:ind w:left="1080" w:hanging="360"/>
      </w:pPr>
      <w:rPr>
        <w:rFonts w:hint="default"/>
      </w:rPr>
    </w:lvl>
    <w:lvl w:ilvl="2">
      <w:start w:val="1"/>
      <w:numFmt w:val="decimal"/>
      <w:lvlText w:val="3.4.%3."/>
      <w:lvlJc w:val="left"/>
      <w:pPr>
        <w:ind w:left="3981" w:hanging="720"/>
      </w:pPr>
      <w:rPr>
        <w:rFonts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2" w15:restartNumberingAfterBreak="0">
    <w:nsid w:val="19D532D1"/>
    <w:multiLevelType w:val="multilevel"/>
    <w:tmpl w:val="4B80BABC"/>
    <w:lvl w:ilvl="0">
      <w:start w:val="1"/>
      <w:numFmt w:val="decimal"/>
      <w:lvlText w:val="4.2.%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ascii="Times New Roman" w:hAnsi="Times New Roman" w:cs="Times New Roman"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3" w15:restartNumberingAfterBreak="0">
    <w:nsid w:val="1B68225D"/>
    <w:multiLevelType w:val="hybridMultilevel"/>
    <w:tmpl w:val="B5807094"/>
    <w:lvl w:ilvl="0" w:tplc="197ACBFE">
      <w:start w:val="1"/>
      <w:numFmt w:val="decimal"/>
      <w:lvlText w:val="%1."/>
      <w:lvlJc w:val="left"/>
      <w:pPr>
        <w:tabs>
          <w:tab w:val="num" w:pos="473"/>
        </w:tabs>
        <w:ind w:left="113"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15:restartNumberingAfterBreak="0">
    <w:nsid w:val="1BAA0C29"/>
    <w:multiLevelType w:val="multilevel"/>
    <w:tmpl w:val="DC962ABA"/>
    <w:lvl w:ilvl="0">
      <w:start w:val="1"/>
      <w:numFmt w:val="decimal"/>
      <w:lvlText w:val="3.3.%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5" w15:restartNumberingAfterBreak="0">
    <w:nsid w:val="220A0D94"/>
    <w:multiLevelType w:val="hybridMultilevel"/>
    <w:tmpl w:val="AAE0D91A"/>
    <w:lvl w:ilvl="0" w:tplc="AC6A0316">
      <w:start w:val="1"/>
      <w:numFmt w:val="bullet"/>
      <w:pStyle w:val="ListParagraph1"/>
      <w:lvlText w:val=""/>
      <w:lvlJc w:val="left"/>
      <w:pPr>
        <w:ind w:left="1428" w:hanging="360"/>
      </w:pPr>
      <w:rPr>
        <w:rFonts w:ascii="Wingdings" w:hAnsi="Wingdings" w:hint="default"/>
      </w:rPr>
    </w:lvl>
    <w:lvl w:ilvl="1" w:tplc="04190003">
      <w:start w:val="1"/>
      <w:numFmt w:val="bullet"/>
      <w:lvlText w:val="o"/>
      <w:lvlJc w:val="left"/>
      <w:pPr>
        <w:ind w:left="2148" w:hanging="360"/>
      </w:pPr>
      <w:rPr>
        <w:rFonts w:ascii="Courier New" w:hAnsi="Courier New" w:cs="Times New Roman"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Times New Roman"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Times New Roman" w:hint="default"/>
      </w:rPr>
    </w:lvl>
    <w:lvl w:ilvl="8" w:tplc="04190005">
      <w:start w:val="1"/>
      <w:numFmt w:val="bullet"/>
      <w:lvlText w:val=""/>
      <w:lvlJc w:val="left"/>
      <w:pPr>
        <w:ind w:left="7188" w:hanging="360"/>
      </w:pPr>
      <w:rPr>
        <w:rFonts w:ascii="Wingdings" w:hAnsi="Wingdings" w:hint="default"/>
      </w:rPr>
    </w:lvl>
  </w:abstractNum>
  <w:abstractNum w:abstractNumId="16"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7" w15:restartNumberingAfterBreak="0">
    <w:nsid w:val="271F1914"/>
    <w:multiLevelType w:val="hybridMultilevel"/>
    <w:tmpl w:val="51A2237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7800A51"/>
    <w:multiLevelType w:val="multilevel"/>
    <w:tmpl w:val="DAD84F76"/>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2AA35E84"/>
    <w:multiLevelType w:val="multilevel"/>
    <w:tmpl w:val="F148159C"/>
    <w:lvl w:ilvl="0">
      <w:start w:val="1"/>
      <w:numFmt w:val="decimal"/>
      <w:pStyle w:val="S3"/>
      <w:lvlText w:val="%1"/>
      <w:lvlJc w:val="left"/>
      <w:pPr>
        <w:tabs>
          <w:tab w:val="num" w:pos="432"/>
        </w:tabs>
        <w:ind w:left="432" w:hanging="432"/>
      </w:pPr>
      <w:rPr>
        <w:rFonts w:cs="Times New Roman"/>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20" w15:restartNumberingAfterBreak="0">
    <w:nsid w:val="338004C1"/>
    <w:multiLevelType w:val="multilevel"/>
    <w:tmpl w:val="746837D2"/>
    <w:lvl w:ilvl="0">
      <w:start w:val="4"/>
      <w:numFmt w:val="decimal"/>
      <w:lvlText w:val="%1"/>
      <w:lvlJc w:val="left"/>
      <w:pPr>
        <w:ind w:left="360" w:hanging="360"/>
      </w:pPr>
      <w:rPr>
        <w:rFonts w:hint="default"/>
      </w:rPr>
    </w:lvl>
    <w:lvl w:ilvl="1">
      <w:start w:val="1"/>
      <w:numFmt w:val="decimal"/>
      <w:lvlText w:val="3.%2."/>
      <w:lvlJc w:val="left"/>
      <w:pPr>
        <w:ind w:left="360" w:hanging="360"/>
      </w:pPr>
      <w:rPr>
        <w:rFonts w:hint="default"/>
      </w:rPr>
    </w:lvl>
    <w:lvl w:ilvl="2">
      <w:start w:val="4"/>
      <w:numFmt w:val="decimal"/>
      <w:lvlText w:val="3.1.%3."/>
      <w:lvlJc w:val="left"/>
      <w:pPr>
        <w:ind w:left="3414"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3CD7124"/>
    <w:multiLevelType w:val="multilevel"/>
    <w:tmpl w:val="01789A3C"/>
    <w:lvl w:ilvl="0">
      <w:start w:val="4"/>
      <w:numFmt w:val="decimal"/>
      <w:lvlText w:val="%1"/>
      <w:lvlJc w:val="left"/>
      <w:pPr>
        <w:ind w:left="360" w:hanging="360"/>
      </w:pPr>
      <w:rPr>
        <w:rFonts w:hint="default"/>
      </w:rPr>
    </w:lvl>
    <w:lvl w:ilvl="1">
      <w:start w:val="1"/>
      <w:numFmt w:val="decimal"/>
      <w:lvlText w:val="3.%2."/>
      <w:lvlJc w:val="left"/>
      <w:pPr>
        <w:ind w:left="360" w:hanging="360"/>
      </w:pPr>
      <w:rPr>
        <w:rFonts w:hint="default"/>
      </w:rPr>
    </w:lvl>
    <w:lvl w:ilvl="2">
      <w:start w:val="1"/>
      <w:numFmt w:val="decimal"/>
      <w:lvlText w:val="3.1.%3."/>
      <w:lvlJc w:val="left"/>
      <w:pPr>
        <w:ind w:left="3414"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4C46FBB"/>
    <w:multiLevelType w:val="multilevel"/>
    <w:tmpl w:val="D67A9C7A"/>
    <w:lvl w:ilvl="0">
      <w:start w:val="4"/>
      <w:numFmt w:val="decimal"/>
      <w:lvlText w:val="4.8.%1."/>
      <w:lvlJc w:val="left"/>
      <w:pPr>
        <w:ind w:left="360" w:hanging="360"/>
      </w:pPr>
      <w:rPr>
        <w:rFonts w:hint="default"/>
      </w:rPr>
    </w:lvl>
    <w:lvl w:ilvl="1">
      <w:start w:val="7"/>
      <w:numFmt w:val="decimal"/>
      <w:lvlText w:val="3.%2."/>
      <w:lvlJc w:val="left"/>
      <w:pPr>
        <w:ind w:left="1080" w:hanging="360"/>
      </w:pPr>
      <w:rPr>
        <w:rFonts w:hint="default"/>
      </w:rPr>
    </w:lvl>
    <w:lvl w:ilvl="2">
      <w:start w:val="1"/>
      <w:numFmt w:val="decimal"/>
      <w:lvlText w:val="3.7.%3."/>
      <w:lvlJc w:val="left"/>
      <w:pPr>
        <w:ind w:left="3981" w:hanging="720"/>
      </w:pPr>
      <w:rPr>
        <w:rFonts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3"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4" w15:restartNumberingAfterBreak="0">
    <w:nsid w:val="394B2C47"/>
    <w:multiLevelType w:val="hybridMultilevel"/>
    <w:tmpl w:val="A55C5D9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15:restartNumberingAfterBreak="0">
    <w:nsid w:val="449F5079"/>
    <w:multiLevelType w:val="hybridMultilevel"/>
    <w:tmpl w:val="E05E156C"/>
    <w:lvl w:ilvl="0" w:tplc="53542112">
      <w:start w:val="1"/>
      <w:numFmt w:val="bullet"/>
      <w:lvlText w:val=""/>
      <w:lvlJc w:val="left"/>
      <w:pPr>
        <w:tabs>
          <w:tab w:val="num" w:pos="1344"/>
        </w:tabs>
        <w:ind w:left="1344" w:hanging="425"/>
      </w:pPr>
      <w:rPr>
        <w:rFonts w:ascii="Wingdings" w:hAnsi="Wingdings" w:hint="default"/>
        <w:color w:val="auto"/>
        <w:sz w:val="24"/>
        <w:szCs w:val="24"/>
      </w:rPr>
    </w:lvl>
    <w:lvl w:ilvl="1" w:tplc="A7444574">
      <w:start w:val="1"/>
      <w:numFmt w:val="bullet"/>
      <w:lvlText w:val=""/>
      <w:lvlJc w:val="left"/>
      <w:pPr>
        <w:tabs>
          <w:tab w:val="num" w:pos="1999"/>
        </w:tabs>
        <w:ind w:left="1999" w:hanging="360"/>
      </w:pPr>
      <w:rPr>
        <w:rFonts w:ascii="Symbol" w:hAnsi="Symbol"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26" w15:restartNumberingAfterBreak="0">
    <w:nsid w:val="509B12EB"/>
    <w:multiLevelType w:val="multilevel"/>
    <w:tmpl w:val="0B2CFC14"/>
    <w:lvl w:ilvl="0">
      <w:start w:val="1"/>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ascii="Times New Roman" w:hAnsi="Times New Roman" w:cs="Times New Roman"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7" w15:restartNumberingAfterBreak="0">
    <w:nsid w:val="51D76872"/>
    <w:multiLevelType w:val="hybridMultilevel"/>
    <w:tmpl w:val="324AAE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1E34A9C"/>
    <w:multiLevelType w:val="multilevel"/>
    <w:tmpl w:val="2676DBEC"/>
    <w:lvl w:ilvl="0">
      <w:start w:val="4"/>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57180A7A"/>
    <w:multiLevelType w:val="hybridMultilevel"/>
    <w:tmpl w:val="55EE017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585D1D5D"/>
    <w:multiLevelType w:val="multilevel"/>
    <w:tmpl w:val="385ED974"/>
    <w:lvl w:ilvl="0">
      <w:start w:val="1"/>
      <w:numFmt w:val="decimal"/>
      <w:pStyle w:val="S1"/>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1" w15:restartNumberingAfterBreak="0">
    <w:nsid w:val="58CD7F49"/>
    <w:multiLevelType w:val="multilevel"/>
    <w:tmpl w:val="9F42382A"/>
    <w:lvl w:ilvl="0">
      <w:start w:val="4"/>
      <w:numFmt w:val="decimal"/>
      <w:lvlText w:val="4.7.%1."/>
      <w:lvlJc w:val="left"/>
      <w:pPr>
        <w:ind w:left="360" w:hanging="360"/>
      </w:pPr>
      <w:rPr>
        <w:rFonts w:hint="default"/>
      </w:rPr>
    </w:lvl>
    <w:lvl w:ilvl="1">
      <w:start w:val="1"/>
      <w:numFmt w:val="decimal"/>
      <w:lvlText w:val="3.6.%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2" w15:restartNumberingAfterBreak="0">
    <w:nsid w:val="5A82678B"/>
    <w:multiLevelType w:val="hybridMultilevel"/>
    <w:tmpl w:val="10E205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5AD85786"/>
    <w:multiLevelType w:val="hybridMultilevel"/>
    <w:tmpl w:val="FE1289CE"/>
    <w:lvl w:ilvl="0" w:tplc="53542112">
      <w:start w:val="1"/>
      <w:numFmt w:val="bullet"/>
      <w:lvlText w:val=""/>
      <w:lvlJc w:val="left"/>
      <w:pPr>
        <w:ind w:left="1772" w:hanging="360"/>
      </w:pPr>
      <w:rPr>
        <w:rFonts w:ascii="Wingdings" w:hAnsi="Wingdings" w:hint="default"/>
      </w:rPr>
    </w:lvl>
    <w:lvl w:ilvl="1" w:tplc="04190003" w:tentative="1">
      <w:start w:val="1"/>
      <w:numFmt w:val="bullet"/>
      <w:lvlText w:val="o"/>
      <w:lvlJc w:val="left"/>
      <w:pPr>
        <w:ind w:left="2492" w:hanging="360"/>
      </w:pPr>
      <w:rPr>
        <w:rFonts w:ascii="Courier New" w:hAnsi="Courier New" w:cs="Courier New" w:hint="default"/>
      </w:rPr>
    </w:lvl>
    <w:lvl w:ilvl="2" w:tplc="04190005" w:tentative="1">
      <w:start w:val="1"/>
      <w:numFmt w:val="bullet"/>
      <w:lvlText w:val=""/>
      <w:lvlJc w:val="left"/>
      <w:pPr>
        <w:ind w:left="3212" w:hanging="360"/>
      </w:pPr>
      <w:rPr>
        <w:rFonts w:ascii="Wingdings" w:hAnsi="Wingdings" w:hint="default"/>
      </w:rPr>
    </w:lvl>
    <w:lvl w:ilvl="3" w:tplc="04190001" w:tentative="1">
      <w:start w:val="1"/>
      <w:numFmt w:val="bullet"/>
      <w:lvlText w:val=""/>
      <w:lvlJc w:val="left"/>
      <w:pPr>
        <w:ind w:left="3932" w:hanging="360"/>
      </w:pPr>
      <w:rPr>
        <w:rFonts w:ascii="Symbol" w:hAnsi="Symbol" w:hint="default"/>
      </w:rPr>
    </w:lvl>
    <w:lvl w:ilvl="4" w:tplc="04190003" w:tentative="1">
      <w:start w:val="1"/>
      <w:numFmt w:val="bullet"/>
      <w:lvlText w:val="o"/>
      <w:lvlJc w:val="left"/>
      <w:pPr>
        <w:ind w:left="4652" w:hanging="360"/>
      </w:pPr>
      <w:rPr>
        <w:rFonts w:ascii="Courier New" w:hAnsi="Courier New" w:cs="Courier New" w:hint="default"/>
      </w:rPr>
    </w:lvl>
    <w:lvl w:ilvl="5" w:tplc="04190005" w:tentative="1">
      <w:start w:val="1"/>
      <w:numFmt w:val="bullet"/>
      <w:lvlText w:val=""/>
      <w:lvlJc w:val="left"/>
      <w:pPr>
        <w:ind w:left="5372" w:hanging="360"/>
      </w:pPr>
      <w:rPr>
        <w:rFonts w:ascii="Wingdings" w:hAnsi="Wingdings" w:hint="default"/>
      </w:rPr>
    </w:lvl>
    <w:lvl w:ilvl="6" w:tplc="04190001" w:tentative="1">
      <w:start w:val="1"/>
      <w:numFmt w:val="bullet"/>
      <w:lvlText w:val=""/>
      <w:lvlJc w:val="left"/>
      <w:pPr>
        <w:ind w:left="6092" w:hanging="360"/>
      </w:pPr>
      <w:rPr>
        <w:rFonts w:ascii="Symbol" w:hAnsi="Symbol" w:hint="default"/>
      </w:rPr>
    </w:lvl>
    <w:lvl w:ilvl="7" w:tplc="04190003" w:tentative="1">
      <w:start w:val="1"/>
      <w:numFmt w:val="bullet"/>
      <w:lvlText w:val="o"/>
      <w:lvlJc w:val="left"/>
      <w:pPr>
        <w:ind w:left="6812" w:hanging="360"/>
      </w:pPr>
      <w:rPr>
        <w:rFonts w:ascii="Courier New" w:hAnsi="Courier New" w:cs="Courier New" w:hint="default"/>
      </w:rPr>
    </w:lvl>
    <w:lvl w:ilvl="8" w:tplc="04190005" w:tentative="1">
      <w:start w:val="1"/>
      <w:numFmt w:val="bullet"/>
      <w:lvlText w:val=""/>
      <w:lvlJc w:val="left"/>
      <w:pPr>
        <w:ind w:left="7532" w:hanging="360"/>
      </w:pPr>
      <w:rPr>
        <w:rFonts w:ascii="Wingdings" w:hAnsi="Wingdings" w:hint="default"/>
      </w:rPr>
    </w:lvl>
  </w:abstractNum>
  <w:abstractNum w:abstractNumId="34" w15:restartNumberingAfterBreak="0">
    <w:nsid w:val="5C241FB7"/>
    <w:multiLevelType w:val="multilevel"/>
    <w:tmpl w:val="F9CEF07A"/>
    <w:lvl w:ilvl="0">
      <w:start w:val="4"/>
      <w:numFmt w:val="decimal"/>
      <w:lvlText w:val="4.8.%1."/>
      <w:lvlJc w:val="left"/>
      <w:pPr>
        <w:ind w:left="360" w:hanging="360"/>
      </w:pPr>
      <w:rPr>
        <w:rFonts w:hint="default"/>
      </w:rPr>
    </w:lvl>
    <w:lvl w:ilvl="1">
      <w:start w:val="3"/>
      <w:numFmt w:val="decimal"/>
      <w:lvlText w:val="3.%2."/>
      <w:lvlJc w:val="left"/>
      <w:pPr>
        <w:ind w:left="1080" w:hanging="360"/>
      </w:pPr>
      <w:rPr>
        <w:rFonts w:hint="default"/>
      </w:rPr>
    </w:lvl>
    <w:lvl w:ilvl="2">
      <w:start w:val="4"/>
      <w:numFmt w:val="decimal"/>
      <w:lvlText w:val="3.4.%3."/>
      <w:lvlJc w:val="left"/>
      <w:pPr>
        <w:ind w:left="3981" w:hanging="720"/>
      </w:pPr>
      <w:rPr>
        <w:rFonts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5" w15:restartNumberingAfterBreak="0">
    <w:nsid w:val="5CE45536"/>
    <w:multiLevelType w:val="hybridMultilevel"/>
    <w:tmpl w:val="5C28042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4793BED"/>
    <w:multiLevelType w:val="multilevel"/>
    <w:tmpl w:val="550E65EC"/>
    <w:lvl w:ilvl="0">
      <w:start w:val="4"/>
      <w:numFmt w:val="decimal"/>
      <w:lvlText w:val="%1."/>
      <w:lvlJc w:val="left"/>
      <w:pPr>
        <w:ind w:left="390" w:hanging="390"/>
      </w:pPr>
      <w:rPr>
        <w:rFonts w:hint="default"/>
      </w:rPr>
    </w:lvl>
    <w:lvl w:ilvl="1">
      <w:start w:val="9"/>
      <w:numFmt w:val="decimal"/>
      <w:lvlText w:val="%1.%2."/>
      <w:lvlJc w:val="left"/>
      <w:pPr>
        <w:ind w:left="2988"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650C3C3B"/>
    <w:multiLevelType w:val="multilevel"/>
    <w:tmpl w:val="19204AFC"/>
    <w:lvl w:ilvl="0">
      <w:start w:val="1"/>
      <w:numFmt w:val="decimal"/>
      <w:lvlText w:val="3.2.%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EBC658C"/>
    <w:multiLevelType w:val="hybridMultilevel"/>
    <w:tmpl w:val="1CA89EAC"/>
    <w:lvl w:ilvl="0" w:tplc="D1927F0A">
      <w:start w:val="1"/>
      <w:numFmt w:val="decimal"/>
      <w:lvlText w:val="%1"/>
      <w:lvlJc w:val="left"/>
      <w:pPr>
        <w:ind w:left="252" w:hanging="360"/>
      </w:pPr>
      <w:rPr>
        <w:rFonts w:ascii="Times New Roman" w:hAnsi="Times New Roman" w:cs="Times New Roman" w:hint="default"/>
        <w:b w:val="0"/>
        <w:sz w:val="18"/>
        <w:szCs w:val="18"/>
      </w:rPr>
    </w:lvl>
    <w:lvl w:ilvl="1" w:tplc="04190019" w:tentative="1">
      <w:start w:val="1"/>
      <w:numFmt w:val="lowerLetter"/>
      <w:lvlText w:val="%2."/>
      <w:lvlJc w:val="left"/>
      <w:pPr>
        <w:ind w:left="972" w:hanging="360"/>
      </w:pPr>
    </w:lvl>
    <w:lvl w:ilvl="2" w:tplc="0419001B" w:tentative="1">
      <w:start w:val="1"/>
      <w:numFmt w:val="lowerRoman"/>
      <w:lvlText w:val="%3."/>
      <w:lvlJc w:val="right"/>
      <w:pPr>
        <w:ind w:left="1692" w:hanging="180"/>
      </w:pPr>
    </w:lvl>
    <w:lvl w:ilvl="3" w:tplc="0419000F" w:tentative="1">
      <w:start w:val="1"/>
      <w:numFmt w:val="decimal"/>
      <w:lvlText w:val="%4."/>
      <w:lvlJc w:val="left"/>
      <w:pPr>
        <w:ind w:left="2412" w:hanging="360"/>
      </w:pPr>
    </w:lvl>
    <w:lvl w:ilvl="4" w:tplc="04190019" w:tentative="1">
      <w:start w:val="1"/>
      <w:numFmt w:val="lowerLetter"/>
      <w:lvlText w:val="%5."/>
      <w:lvlJc w:val="left"/>
      <w:pPr>
        <w:ind w:left="3132" w:hanging="360"/>
      </w:pPr>
    </w:lvl>
    <w:lvl w:ilvl="5" w:tplc="0419001B" w:tentative="1">
      <w:start w:val="1"/>
      <w:numFmt w:val="lowerRoman"/>
      <w:lvlText w:val="%6."/>
      <w:lvlJc w:val="right"/>
      <w:pPr>
        <w:ind w:left="3852" w:hanging="180"/>
      </w:pPr>
    </w:lvl>
    <w:lvl w:ilvl="6" w:tplc="0419000F" w:tentative="1">
      <w:start w:val="1"/>
      <w:numFmt w:val="decimal"/>
      <w:lvlText w:val="%7."/>
      <w:lvlJc w:val="left"/>
      <w:pPr>
        <w:ind w:left="4572" w:hanging="360"/>
      </w:pPr>
    </w:lvl>
    <w:lvl w:ilvl="7" w:tplc="04190019" w:tentative="1">
      <w:start w:val="1"/>
      <w:numFmt w:val="lowerLetter"/>
      <w:lvlText w:val="%8."/>
      <w:lvlJc w:val="left"/>
      <w:pPr>
        <w:ind w:left="5292" w:hanging="360"/>
      </w:pPr>
    </w:lvl>
    <w:lvl w:ilvl="8" w:tplc="0419001B" w:tentative="1">
      <w:start w:val="1"/>
      <w:numFmt w:val="lowerRoman"/>
      <w:lvlText w:val="%9."/>
      <w:lvlJc w:val="right"/>
      <w:pPr>
        <w:ind w:left="6012" w:hanging="180"/>
      </w:pPr>
    </w:lvl>
  </w:abstractNum>
  <w:abstractNum w:abstractNumId="40" w15:restartNumberingAfterBreak="0">
    <w:nsid w:val="72591CA9"/>
    <w:multiLevelType w:val="multilevel"/>
    <w:tmpl w:val="CD4C98AE"/>
    <w:styleLink w:val="PwCListBullets1"/>
    <w:lvl w:ilvl="0">
      <w:start w:val="1"/>
      <w:numFmt w:val="bullet"/>
      <w:lvlText w:val=""/>
      <w:lvlJc w:val="left"/>
      <w:pPr>
        <w:tabs>
          <w:tab w:val="num" w:pos="567"/>
        </w:tabs>
        <w:ind w:left="567" w:hanging="567"/>
      </w:pPr>
      <w:rPr>
        <w:rFonts w:ascii="Symbol" w:hAnsi="Symbol" w:hint="default"/>
      </w:rPr>
    </w:lvl>
    <w:lvl w:ilvl="1">
      <w:start w:val="1"/>
      <w:numFmt w:val="bullet"/>
      <w:lvlText w:val=""/>
      <w:lvlJc w:val="left"/>
      <w:pPr>
        <w:tabs>
          <w:tab w:val="num" w:pos="1134"/>
        </w:tabs>
        <w:ind w:left="1134" w:hanging="567"/>
      </w:pPr>
      <w:rPr>
        <w:rFonts w:ascii="Symbol" w:hAnsi="Symbol" w:hint="default"/>
      </w:rPr>
    </w:lvl>
    <w:lvl w:ilvl="2">
      <w:start w:val="1"/>
      <w:numFmt w:val="bullet"/>
      <w:lvlText w:val="◦"/>
      <w:lvlJc w:val="left"/>
      <w:pPr>
        <w:tabs>
          <w:tab w:val="num" w:pos="1701"/>
        </w:tabs>
        <w:ind w:left="1701" w:hanging="567"/>
      </w:pPr>
      <w:rPr>
        <w:rFonts w:ascii="Georgia" w:hAnsi="Georgia" w:hint="default"/>
        <w:b/>
      </w:rPr>
    </w:lvl>
    <w:lvl w:ilvl="3">
      <w:start w:val="1"/>
      <w:numFmt w:val="bullet"/>
      <w:lvlText w:val=""/>
      <w:lvlJc w:val="left"/>
      <w:pPr>
        <w:tabs>
          <w:tab w:val="num" w:pos="2268"/>
        </w:tabs>
        <w:ind w:left="2268" w:hanging="567"/>
      </w:pPr>
      <w:rPr>
        <w:rFonts w:ascii="Symbol" w:hAnsi="Symbol" w:hint="default"/>
      </w:rPr>
    </w:lvl>
    <w:lvl w:ilvl="4">
      <w:start w:val="1"/>
      <w:numFmt w:val="bullet"/>
      <w:lvlText w:val="~"/>
      <w:lvlJc w:val="left"/>
      <w:pPr>
        <w:tabs>
          <w:tab w:val="num" w:pos="2835"/>
        </w:tabs>
        <w:ind w:left="2835" w:hanging="567"/>
      </w:pPr>
      <w:rPr>
        <w:rFonts w:ascii="Georgia" w:hAnsi="Georgia" w:hint="default"/>
      </w:rPr>
    </w:lvl>
    <w:lvl w:ilvl="5">
      <w:start w:val="1"/>
      <w:numFmt w:val="bullet"/>
      <w:lvlText w:val=""/>
      <w:lvlJc w:val="left"/>
      <w:pPr>
        <w:tabs>
          <w:tab w:val="num" w:pos="3402"/>
        </w:tabs>
        <w:ind w:left="3402" w:hanging="567"/>
      </w:pPr>
      <w:rPr>
        <w:rFonts w:ascii="Symbol" w:hAnsi="Symbol" w:hint="default"/>
      </w:rPr>
    </w:lvl>
    <w:lvl w:ilvl="6">
      <w:start w:val="1"/>
      <w:numFmt w:val="bullet"/>
      <w:lvlText w:val=""/>
      <w:lvlJc w:val="left"/>
      <w:pPr>
        <w:tabs>
          <w:tab w:val="num" w:pos="3969"/>
        </w:tabs>
        <w:ind w:left="3969" w:hanging="567"/>
      </w:pPr>
      <w:rPr>
        <w:rFonts w:ascii="Symbol" w:hAnsi="Symbol" w:hint="default"/>
      </w:rPr>
    </w:lvl>
    <w:lvl w:ilvl="7">
      <w:start w:val="1"/>
      <w:numFmt w:val="bullet"/>
      <w:lvlText w:val=""/>
      <w:lvlJc w:val="left"/>
      <w:pPr>
        <w:tabs>
          <w:tab w:val="num" w:pos="4536"/>
        </w:tabs>
        <w:ind w:left="4536" w:hanging="567"/>
      </w:pPr>
      <w:rPr>
        <w:rFonts w:ascii="Symbol" w:hAnsi="Symbol" w:hint="default"/>
      </w:rPr>
    </w:lvl>
    <w:lvl w:ilvl="8">
      <w:start w:val="1"/>
      <w:numFmt w:val="bullet"/>
      <w:lvlText w:val=""/>
      <w:lvlJc w:val="left"/>
      <w:pPr>
        <w:tabs>
          <w:tab w:val="num" w:pos="5103"/>
        </w:tabs>
        <w:ind w:left="5103" w:hanging="567"/>
      </w:pPr>
      <w:rPr>
        <w:rFonts w:ascii="Symbol" w:hAnsi="Symbol" w:hint="default"/>
      </w:rPr>
    </w:lvl>
  </w:abstractNum>
  <w:abstractNum w:abstractNumId="41" w15:restartNumberingAfterBreak="0">
    <w:nsid w:val="793235D8"/>
    <w:multiLevelType w:val="hybridMultilevel"/>
    <w:tmpl w:val="B954398E"/>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2" w15:restartNumberingAfterBreak="0">
    <w:nsid w:val="7A501510"/>
    <w:multiLevelType w:val="multilevel"/>
    <w:tmpl w:val="3E9A1AA4"/>
    <w:lvl w:ilvl="0">
      <w:start w:val="1"/>
      <w:numFmt w:val="decimal"/>
      <w:lvlText w:val="4.4.%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ascii="Times New Roman" w:hAnsi="Times New Roman" w:cs="Times New Roman" w:hint="default"/>
        <w:b w:val="0"/>
      </w:rPr>
    </w:lvl>
    <w:lvl w:ilvl="3">
      <w:start w:val="1"/>
      <w:numFmt w:val="decimal"/>
      <w:lvlText w:val="4.4.16.%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3" w15:restartNumberingAfterBreak="0">
    <w:nsid w:val="7B5371A4"/>
    <w:multiLevelType w:val="hybridMultilevel"/>
    <w:tmpl w:val="BBDEBF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BFE1142"/>
    <w:multiLevelType w:val="multilevel"/>
    <w:tmpl w:val="A844D3E0"/>
    <w:lvl w:ilvl="0">
      <w:start w:val="1"/>
      <w:numFmt w:val="decimal"/>
      <w:lvlText w:val="4.3.%1."/>
      <w:lvlJc w:val="left"/>
      <w:pPr>
        <w:ind w:left="502"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ascii="Times New Roman" w:hAnsi="Times New Roman" w:cs="Times New Roman" w:hint="default"/>
        <w:b w:val="0"/>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5"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rPr>
    </w:lvl>
    <w:lvl w:ilvl="1">
      <w:start w:val="1"/>
      <w:numFmt w:val="decimal"/>
      <w:lvlText w:val="%1.%2."/>
      <w:lvlJc w:val="left"/>
      <w:pPr>
        <w:tabs>
          <w:tab w:val="num" w:pos="964"/>
        </w:tabs>
        <w:ind w:left="792" w:hanging="432"/>
      </w:pPr>
      <w:rPr>
        <w:rFonts w:cs="Times New Roman"/>
      </w:rPr>
    </w:lvl>
    <w:lvl w:ilvl="2">
      <w:start w:val="1"/>
      <w:numFmt w:val="decimal"/>
      <w:pStyle w:val="S20"/>
      <w:lvlText w:val="%1.%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46" w15:restartNumberingAfterBreak="0">
    <w:nsid w:val="7F646F64"/>
    <w:multiLevelType w:val="hybridMultilevel"/>
    <w:tmpl w:val="24CC08A2"/>
    <w:lvl w:ilvl="0" w:tplc="AE104B6A">
      <w:start w:val="1"/>
      <w:numFmt w:val="decimal"/>
      <w:lvlText w:val="%1"/>
      <w:lvlJc w:val="left"/>
      <w:pPr>
        <w:ind w:left="360" w:hanging="360"/>
      </w:pPr>
      <w:rPr>
        <w:rFonts w:ascii="Times New Roman" w:hAnsi="Times New Roman" w:cs="Times New Roman" w:hint="default"/>
        <w:b w:val="0"/>
        <w:sz w:val="16"/>
        <w:szCs w:val="16"/>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0"/>
  </w:num>
  <w:num w:numId="2">
    <w:abstractNumId w:val="38"/>
  </w:num>
  <w:num w:numId="3">
    <w:abstractNumId w:val="16"/>
  </w:num>
  <w:num w:numId="4">
    <w:abstractNumId w:val="6"/>
  </w:num>
  <w:num w:numId="5">
    <w:abstractNumId w:val="18"/>
  </w:num>
  <w:num w:numId="6">
    <w:abstractNumId w:val="5"/>
  </w:num>
  <w:num w:numId="7">
    <w:abstractNumId w:val="7"/>
  </w:num>
  <w:num w:numId="8">
    <w:abstractNumId w:val="23"/>
  </w:num>
  <w:num w:numId="9">
    <w:abstractNumId w:val="33"/>
  </w:num>
  <w:num w:numId="10">
    <w:abstractNumId w:val="25"/>
  </w:num>
  <w:num w:numId="11">
    <w:abstractNumId w:val="37"/>
  </w:num>
  <w:num w:numId="12">
    <w:abstractNumId w:val="9"/>
  </w:num>
  <w:num w:numId="13">
    <w:abstractNumId w:val="12"/>
  </w:num>
  <w:num w:numId="14">
    <w:abstractNumId w:val="44"/>
  </w:num>
  <w:num w:numId="15">
    <w:abstractNumId w:val="26"/>
  </w:num>
  <w:num w:numId="16">
    <w:abstractNumId w:val="42"/>
  </w:num>
  <w:num w:numId="17">
    <w:abstractNumId w:val="28"/>
  </w:num>
  <w:num w:numId="18">
    <w:abstractNumId w:val="43"/>
  </w:num>
  <w:num w:numId="19">
    <w:abstractNumId w:val="41"/>
  </w:num>
  <w:num w:numId="20">
    <w:abstractNumId w:val="24"/>
  </w:num>
  <w:num w:numId="21">
    <w:abstractNumId w:val="3"/>
  </w:num>
  <w:num w:numId="22">
    <w:abstractNumId w:val="8"/>
  </w:num>
  <w:num w:numId="23">
    <w:abstractNumId w:val="20"/>
  </w:num>
  <w:num w:numId="24">
    <w:abstractNumId w:val="34"/>
  </w:num>
  <w:num w:numId="25">
    <w:abstractNumId w:val="14"/>
  </w:num>
  <w:num w:numId="26">
    <w:abstractNumId w:val="31"/>
  </w:num>
  <w:num w:numId="27">
    <w:abstractNumId w:val="4"/>
  </w:num>
  <w:num w:numId="28">
    <w:abstractNumId w:val="13"/>
  </w:num>
  <w:num w:numId="29">
    <w:abstractNumId w:val="10"/>
  </w:num>
  <w:num w:numId="30">
    <w:abstractNumId w:val="46"/>
  </w:num>
  <w:num w:numId="31">
    <w:abstractNumId w:val="36"/>
  </w:num>
  <w:num w:numId="32">
    <w:abstractNumId w:val="39"/>
  </w:num>
  <w:num w:numId="33">
    <w:abstractNumId w:val="21"/>
  </w:num>
  <w:num w:numId="34">
    <w:abstractNumId w:val="11"/>
  </w:num>
  <w:num w:numId="35">
    <w:abstractNumId w:val="22"/>
  </w:num>
  <w:num w:numId="36">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40"/>
  </w:num>
  <w:num w:numId="42">
    <w:abstractNumId w:val="32"/>
  </w:num>
  <w:num w:numId="43">
    <w:abstractNumId w:val="29"/>
  </w:num>
  <w:num w:numId="44">
    <w:abstractNumId w:val="27"/>
  </w:num>
  <w:num w:numId="4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0"/>
  </w:num>
  <w:num w:numId="47">
    <w:abstractNumId w:val="17"/>
  </w:num>
  <w:num w:numId="48">
    <w:abstractNumId w:val="3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1638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43F5"/>
    <w:rsid w:val="0000693E"/>
    <w:rsid w:val="000077AC"/>
    <w:rsid w:val="00012302"/>
    <w:rsid w:val="000209FD"/>
    <w:rsid w:val="0002144D"/>
    <w:rsid w:val="00023049"/>
    <w:rsid w:val="000253A6"/>
    <w:rsid w:val="00030D53"/>
    <w:rsid w:val="0003320E"/>
    <w:rsid w:val="00033637"/>
    <w:rsid w:val="00033E65"/>
    <w:rsid w:val="000350BD"/>
    <w:rsid w:val="000414A4"/>
    <w:rsid w:val="000445E9"/>
    <w:rsid w:val="00050AD0"/>
    <w:rsid w:val="00050EBE"/>
    <w:rsid w:val="000517D7"/>
    <w:rsid w:val="00051D42"/>
    <w:rsid w:val="000527FB"/>
    <w:rsid w:val="000542F8"/>
    <w:rsid w:val="0005531E"/>
    <w:rsid w:val="000568E6"/>
    <w:rsid w:val="00057952"/>
    <w:rsid w:val="00057B01"/>
    <w:rsid w:val="00057CB7"/>
    <w:rsid w:val="00057DFA"/>
    <w:rsid w:val="00057F37"/>
    <w:rsid w:val="0006032F"/>
    <w:rsid w:val="00061FEE"/>
    <w:rsid w:val="00062706"/>
    <w:rsid w:val="0006777E"/>
    <w:rsid w:val="0007461D"/>
    <w:rsid w:val="0007485D"/>
    <w:rsid w:val="00074976"/>
    <w:rsid w:val="00077483"/>
    <w:rsid w:val="00082AFD"/>
    <w:rsid w:val="00085FC9"/>
    <w:rsid w:val="00093487"/>
    <w:rsid w:val="000939C9"/>
    <w:rsid w:val="000946EC"/>
    <w:rsid w:val="00094E61"/>
    <w:rsid w:val="00095BBB"/>
    <w:rsid w:val="000A066F"/>
    <w:rsid w:val="000A2BBD"/>
    <w:rsid w:val="000A4A1E"/>
    <w:rsid w:val="000A7661"/>
    <w:rsid w:val="000A7FAE"/>
    <w:rsid w:val="000B51A1"/>
    <w:rsid w:val="000C38E6"/>
    <w:rsid w:val="000C3A6D"/>
    <w:rsid w:val="000C3E58"/>
    <w:rsid w:val="000D09AE"/>
    <w:rsid w:val="000E0D17"/>
    <w:rsid w:val="000E1409"/>
    <w:rsid w:val="000E1FDF"/>
    <w:rsid w:val="000E20EB"/>
    <w:rsid w:val="000E31A3"/>
    <w:rsid w:val="000E324A"/>
    <w:rsid w:val="000E3381"/>
    <w:rsid w:val="000E4E50"/>
    <w:rsid w:val="000E52BA"/>
    <w:rsid w:val="000E6037"/>
    <w:rsid w:val="000F52BB"/>
    <w:rsid w:val="000F5443"/>
    <w:rsid w:val="00103583"/>
    <w:rsid w:val="001049CD"/>
    <w:rsid w:val="00110D16"/>
    <w:rsid w:val="00110FEF"/>
    <w:rsid w:val="00111273"/>
    <w:rsid w:val="001134DE"/>
    <w:rsid w:val="00115A39"/>
    <w:rsid w:val="0012224A"/>
    <w:rsid w:val="00122B6D"/>
    <w:rsid w:val="00123C51"/>
    <w:rsid w:val="00126D45"/>
    <w:rsid w:val="00126E2F"/>
    <w:rsid w:val="00132401"/>
    <w:rsid w:val="00136541"/>
    <w:rsid w:val="001406E9"/>
    <w:rsid w:val="0014187D"/>
    <w:rsid w:val="00142EEA"/>
    <w:rsid w:val="0015643C"/>
    <w:rsid w:val="00160432"/>
    <w:rsid w:val="0016214B"/>
    <w:rsid w:val="001621D7"/>
    <w:rsid w:val="00163A37"/>
    <w:rsid w:val="00164402"/>
    <w:rsid w:val="001648EF"/>
    <w:rsid w:val="00171676"/>
    <w:rsid w:val="0017199F"/>
    <w:rsid w:val="00180E41"/>
    <w:rsid w:val="001827E5"/>
    <w:rsid w:val="00182FE2"/>
    <w:rsid w:val="00190B10"/>
    <w:rsid w:val="001939E7"/>
    <w:rsid w:val="00194AC3"/>
    <w:rsid w:val="001959E7"/>
    <w:rsid w:val="001973B9"/>
    <w:rsid w:val="001A4B5E"/>
    <w:rsid w:val="001A4DE2"/>
    <w:rsid w:val="001A51EF"/>
    <w:rsid w:val="001B2573"/>
    <w:rsid w:val="001B5A15"/>
    <w:rsid w:val="001B5B40"/>
    <w:rsid w:val="001B5B9B"/>
    <w:rsid w:val="001C3509"/>
    <w:rsid w:val="001C4F61"/>
    <w:rsid w:val="001C7DA8"/>
    <w:rsid w:val="001D1F2D"/>
    <w:rsid w:val="001D2B1D"/>
    <w:rsid w:val="001D423F"/>
    <w:rsid w:val="001E2727"/>
    <w:rsid w:val="001E5A56"/>
    <w:rsid w:val="001F10E3"/>
    <w:rsid w:val="001F3FD7"/>
    <w:rsid w:val="001F457B"/>
    <w:rsid w:val="0020050F"/>
    <w:rsid w:val="0020057C"/>
    <w:rsid w:val="00201485"/>
    <w:rsid w:val="00203A84"/>
    <w:rsid w:val="0020546A"/>
    <w:rsid w:val="00211C9C"/>
    <w:rsid w:val="00215193"/>
    <w:rsid w:val="00215A38"/>
    <w:rsid w:val="00220E1C"/>
    <w:rsid w:val="002222EE"/>
    <w:rsid w:val="002263EF"/>
    <w:rsid w:val="002274AB"/>
    <w:rsid w:val="002330A2"/>
    <w:rsid w:val="00233A78"/>
    <w:rsid w:val="00234790"/>
    <w:rsid w:val="00235B21"/>
    <w:rsid w:val="0024033B"/>
    <w:rsid w:val="00243A81"/>
    <w:rsid w:val="00244AB9"/>
    <w:rsid w:val="00246194"/>
    <w:rsid w:val="002506B3"/>
    <w:rsid w:val="00251270"/>
    <w:rsid w:val="00254499"/>
    <w:rsid w:val="00255384"/>
    <w:rsid w:val="00255B96"/>
    <w:rsid w:val="002571E2"/>
    <w:rsid w:val="002603D4"/>
    <w:rsid w:val="00260EEE"/>
    <w:rsid w:val="00264AEC"/>
    <w:rsid w:val="0026698F"/>
    <w:rsid w:val="002716A9"/>
    <w:rsid w:val="002752CB"/>
    <w:rsid w:val="00277471"/>
    <w:rsid w:val="002812E3"/>
    <w:rsid w:val="00282F6A"/>
    <w:rsid w:val="00284804"/>
    <w:rsid w:val="00287D2F"/>
    <w:rsid w:val="0029035D"/>
    <w:rsid w:val="0029165E"/>
    <w:rsid w:val="00296792"/>
    <w:rsid w:val="00296E3D"/>
    <w:rsid w:val="002A0B33"/>
    <w:rsid w:val="002A131C"/>
    <w:rsid w:val="002B211F"/>
    <w:rsid w:val="002B29F3"/>
    <w:rsid w:val="002B2CB8"/>
    <w:rsid w:val="002B50FF"/>
    <w:rsid w:val="002B5941"/>
    <w:rsid w:val="002B5F1F"/>
    <w:rsid w:val="002C0A7E"/>
    <w:rsid w:val="002C1173"/>
    <w:rsid w:val="002C2D55"/>
    <w:rsid w:val="002C40B0"/>
    <w:rsid w:val="002C73CE"/>
    <w:rsid w:val="002D14F4"/>
    <w:rsid w:val="002D406E"/>
    <w:rsid w:val="002D4A05"/>
    <w:rsid w:val="002D5105"/>
    <w:rsid w:val="002D6818"/>
    <w:rsid w:val="002D7B22"/>
    <w:rsid w:val="002E0C25"/>
    <w:rsid w:val="002E166C"/>
    <w:rsid w:val="002E5B2A"/>
    <w:rsid w:val="002E6BD9"/>
    <w:rsid w:val="002F0DCC"/>
    <w:rsid w:val="00300EE6"/>
    <w:rsid w:val="00302A90"/>
    <w:rsid w:val="0031085E"/>
    <w:rsid w:val="003112E7"/>
    <w:rsid w:val="0031336D"/>
    <w:rsid w:val="00314A7B"/>
    <w:rsid w:val="0031511C"/>
    <w:rsid w:val="003153C3"/>
    <w:rsid w:val="00317852"/>
    <w:rsid w:val="00317D90"/>
    <w:rsid w:val="003205E7"/>
    <w:rsid w:val="003208A2"/>
    <w:rsid w:val="00321691"/>
    <w:rsid w:val="00321777"/>
    <w:rsid w:val="00324210"/>
    <w:rsid w:val="00326D62"/>
    <w:rsid w:val="0032777A"/>
    <w:rsid w:val="003301A8"/>
    <w:rsid w:val="00331F6E"/>
    <w:rsid w:val="00331FF7"/>
    <w:rsid w:val="00332290"/>
    <w:rsid w:val="00334DD9"/>
    <w:rsid w:val="003432C5"/>
    <w:rsid w:val="0034477C"/>
    <w:rsid w:val="00344B8F"/>
    <w:rsid w:val="00346578"/>
    <w:rsid w:val="00347B2A"/>
    <w:rsid w:val="00351FAF"/>
    <w:rsid w:val="003578E6"/>
    <w:rsid w:val="00360732"/>
    <w:rsid w:val="00370046"/>
    <w:rsid w:val="00373E67"/>
    <w:rsid w:val="00375AB6"/>
    <w:rsid w:val="00381D1B"/>
    <w:rsid w:val="003830A4"/>
    <w:rsid w:val="00384C10"/>
    <w:rsid w:val="00385D6D"/>
    <w:rsid w:val="00386A1A"/>
    <w:rsid w:val="00387CD5"/>
    <w:rsid w:val="00390151"/>
    <w:rsid w:val="00396EAE"/>
    <w:rsid w:val="003A38D5"/>
    <w:rsid w:val="003A5CA6"/>
    <w:rsid w:val="003B0AAD"/>
    <w:rsid w:val="003B4109"/>
    <w:rsid w:val="003B473F"/>
    <w:rsid w:val="003B771F"/>
    <w:rsid w:val="003C21B6"/>
    <w:rsid w:val="003C2DBA"/>
    <w:rsid w:val="003C43D7"/>
    <w:rsid w:val="003C6C9C"/>
    <w:rsid w:val="003D5EE3"/>
    <w:rsid w:val="003D74A2"/>
    <w:rsid w:val="003D766E"/>
    <w:rsid w:val="003E2E27"/>
    <w:rsid w:val="003E3F00"/>
    <w:rsid w:val="003E52C4"/>
    <w:rsid w:val="003E5DC6"/>
    <w:rsid w:val="003E6693"/>
    <w:rsid w:val="003F0543"/>
    <w:rsid w:val="003F232C"/>
    <w:rsid w:val="003F3255"/>
    <w:rsid w:val="003F5F4F"/>
    <w:rsid w:val="003F6068"/>
    <w:rsid w:val="00403E25"/>
    <w:rsid w:val="004106C8"/>
    <w:rsid w:val="0041209E"/>
    <w:rsid w:val="00412652"/>
    <w:rsid w:val="00414127"/>
    <w:rsid w:val="00415BB7"/>
    <w:rsid w:val="00416E1B"/>
    <w:rsid w:val="0041703F"/>
    <w:rsid w:val="00417644"/>
    <w:rsid w:val="00420AF3"/>
    <w:rsid w:val="00421B71"/>
    <w:rsid w:val="004227F1"/>
    <w:rsid w:val="00427847"/>
    <w:rsid w:val="00430756"/>
    <w:rsid w:val="00435B4C"/>
    <w:rsid w:val="00435D55"/>
    <w:rsid w:val="00436404"/>
    <w:rsid w:val="00436854"/>
    <w:rsid w:val="00437237"/>
    <w:rsid w:val="00442CFA"/>
    <w:rsid w:val="00442D2B"/>
    <w:rsid w:val="004467B6"/>
    <w:rsid w:val="00447FD2"/>
    <w:rsid w:val="004504FE"/>
    <w:rsid w:val="00450B5E"/>
    <w:rsid w:val="004526C1"/>
    <w:rsid w:val="00454294"/>
    <w:rsid w:val="00455A8B"/>
    <w:rsid w:val="004568B4"/>
    <w:rsid w:val="0045766E"/>
    <w:rsid w:val="00460AB8"/>
    <w:rsid w:val="004613BA"/>
    <w:rsid w:val="00463546"/>
    <w:rsid w:val="00465241"/>
    <w:rsid w:val="00470505"/>
    <w:rsid w:val="004715A1"/>
    <w:rsid w:val="00471B6E"/>
    <w:rsid w:val="0047255E"/>
    <w:rsid w:val="004758E8"/>
    <w:rsid w:val="00476A81"/>
    <w:rsid w:val="0048354F"/>
    <w:rsid w:val="00484437"/>
    <w:rsid w:val="004847E4"/>
    <w:rsid w:val="00484D8D"/>
    <w:rsid w:val="00485E5E"/>
    <w:rsid w:val="00490787"/>
    <w:rsid w:val="004919B8"/>
    <w:rsid w:val="004921DC"/>
    <w:rsid w:val="0049736E"/>
    <w:rsid w:val="004A07FC"/>
    <w:rsid w:val="004A1826"/>
    <w:rsid w:val="004A1847"/>
    <w:rsid w:val="004A186C"/>
    <w:rsid w:val="004A1C26"/>
    <w:rsid w:val="004A357F"/>
    <w:rsid w:val="004A4841"/>
    <w:rsid w:val="004B27F2"/>
    <w:rsid w:val="004B5276"/>
    <w:rsid w:val="004B53E0"/>
    <w:rsid w:val="004B7399"/>
    <w:rsid w:val="004C2437"/>
    <w:rsid w:val="004C282E"/>
    <w:rsid w:val="004C3DB6"/>
    <w:rsid w:val="004C44FF"/>
    <w:rsid w:val="004C4EA7"/>
    <w:rsid w:val="004C744E"/>
    <w:rsid w:val="004D1ED7"/>
    <w:rsid w:val="004D2046"/>
    <w:rsid w:val="004D2194"/>
    <w:rsid w:val="004D286C"/>
    <w:rsid w:val="004D2A85"/>
    <w:rsid w:val="004E2303"/>
    <w:rsid w:val="004E3559"/>
    <w:rsid w:val="004F204B"/>
    <w:rsid w:val="004F49D6"/>
    <w:rsid w:val="004F5B70"/>
    <w:rsid w:val="004F6F30"/>
    <w:rsid w:val="004F7EB9"/>
    <w:rsid w:val="005009DC"/>
    <w:rsid w:val="00500AE7"/>
    <w:rsid w:val="005011DB"/>
    <w:rsid w:val="0050147D"/>
    <w:rsid w:val="00505132"/>
    <w:rsid w:val="00507F02"/>
    <w:rsid w:val="00507F31"/>
    <w:rsid w:val="005104E0"/>
    <w:rsid w:val="00513EBD"/>
    <w:rsid w:val="00515531"/>
    <w:rsid w:val="005159A3"/>
    <w:rsid w:val="00517CE1"/>
    <w:rsid w:val="00520207"/>
    <w:rsid w:val="005216FF"/>
    <w:rsid w:val="00521772"/>
    <w:rsid w:val="00521CBD"/>
    <w:rsid w:val="0052440A"/>
    <w:rsid w:val="00532A99"/>
    <w:rsid w:val="00534B67"/>
    <w:rsid w:val="00537F05"/>
    <w:rsid w:val="005445C7"/>
    <w:rsid w:val="00546D3B"/>
    <w:rsid w:val="00550B62"/>
    <w:rsid w:val="005555E7"/>
    <w:rsid w:val="00556930"/>
    <w:rsid w:val="00566817"/>
    <w:rsid w:val="005822A3"/>
    <w:rsid w:val="00583E1E"/>
    <w:rsid w:val="00591881"/>
    <w:rsid w:val="005932AE"/>
    <w:rsid w:val="00596DE0"/>
    <w:rsid w:val="005A0266"/>
    <w:rsid w:val="005A30C0"/>
    <w:rsid w:val="005A4B51"/>
    <w:rsid w:val="005B17D6"/>
    <w:rsid w:val="005B4A56"/>
    <w:rsid w:val="005B7CC2"/>
    <w:rsid w:val="005C1FEE"/>
    <w:rsid w:val="005C5EA0"/>
    <w:rsid w:val="005C6CAA"/>
    <w:rsid w:val="005C7C6F"/>
    <w:rsid w:val="005D1AAA"/>
    <w:rsid w:val="005E18BE"/>
    <w:rsid w:val="005E6A6E"/>
    <w:rsid w:val="005F0964"/>
    <w:rsid w:val="005F367E"/>
    <w:rsid w:val="005F39D9"/>
    <w:rsid w:val="005F5A8C"/>
    <w:rsid w:val="005F5F6A"/>
    <w:rsid w:val="005F6D49"/>
    <w:rsid w:val="00600887"/>
    <w:rsid w:val="00605E82"/>
    <w:rsid w:val="00606254"/>
    <w:rsid w:val="00607BFD"/>
    <w:rsid w:val="00610619"/>
    <w:rsid w:val="00611BF4"/>
    <w:rsid w:val="00612C0F"/>
    <w:rsid w:val="006158B6"/>
    <w:rsid w:val="0061777A"/>
    <w:rsid w:val="00617CDB"/>
    <w:rsid w:val="006206AA"/>
    <w:rsid w:val="0062147E"/>
    <w:rsid w:val="006233BD"/>
    <w:rsid w:val="006239E1"/>
    <w:rsid w:val="00630A5C"/>
    <w:rsid w:val="00631D6C"/>
    <w:rsid w:val="00632237"/>
    <w:rsid w:val="006404D9"/>
    <w:rsid w:val="006419EB"/>
    <w:rsid w:val="00643BEE"/>
    <w:rsid w:val="006449A5"/>
    <w:rsid w:val="00645954"/>
    <w:rsid w:val="00656176"/>
    <w:rsid w:val="006620F4"/>
    <w:rsid w:val="00664362"/>
    <w:rsid w:val="00666545"/>
    <w:rsid w:val="006668A9"/>
    <w:rsid w:val="00666D38"/>
    <w:rsid w:val="00681C34"/>
    <w:rsid w:val="00681DC2"/>
    <w:rsid w:val="0068239C"/>
    <w:rsid w:val="00684889"/>
    <w:rsid w:val="00685C8F"/>
    <w:rsid w:val="00686C78"/>
    <w:rsid w:val="006916CF"/>
    <w:rsid w:val="006927C3"/>
    <w:rsid w:val="00692DDB"/>
    <w:rsid w:val="006A4E19"/>
    <w:rsid w:val="006B6AF6"/>
    <w:rsid w:val="006C0B7C"/>
    <w:rsid w:val="006C2267"/>
    <w:rsid w:val="006C43C4"/>
    <w:rsid w:val="006C505B"/>
    <w:rsid w:val="006C5A30"/>
    <w:rsid w:val="006C5BD9"/>
    <w:rsid w:val="006D0597"/>
    <w:rsid w:val="006D13A0"/>
    <w:rsid w:val="006D15DF"/>
    <w:rsid w:val="006D7609"/>
    <w:rsid w:val="006D7F73"/>
    <w:rsid w:val="006E2808"/>
    <w:rsid w:val="006E3329"/>
    <w:rsid w:val="006E6585"/>
    <w:rsid w:val="006F6CF9"/>
    <w:rsid w:val="00703816"/>
    <w:rsid w:val="007100CB"/>
    <w:rsid w:val="00714FEA"/>
    <w:rsid w:val="00723146"/>
    <w:rsid w:val="00725787"/>
    <w:rsid w:val="00726D08"/>
    <w:rsid w:val="00727B76"/>
    <w:rsid w:val="00727E26"/>
    <w:rsid w:val="007349F6"/>
    <w:rsid w:val="00736D4A"/>
    <w:rsid w:val="00736F86"/>
    <w:rsid w:val="00737B0D"/>
    <w:rsid w:val="0074099B"/>
    <w:rsid w:val="0074105C"/>
    <w:rsid w:val="00741614"/>
    <w:rsid w:val="00742968"/>
    <w:rsid w:val="007461D1"/>
    <w:rsid w:val="00751B65"/>
    <w:rsid w:val="007549A8"/>
    <w:rsid w:val="00761266"/>
    <w:rsid w:val="007615BE"/>
    <w:rsid w:val="00762335"/>
    <w:rsid w:val="00762AE9"/>
    <w:rsid w:val="00762FF5"/>
    <w:rsid w:val="007657FB"/>
    <w:rsid w:val="0076755D"/>
    <w:rsid w:val="007709EA"/>
    <w:rsid w:val="0077135B"/>
    <w:rsid w:val="007721FE"/>
    <w:rsid w:val="00773074"/>
    <w:rsid w:val="00776214"/>
    <w:rsid w:val="00781B72"/>
    <w:rsid w:val="00783F15"/>
    <w:rsid w:val="00784003"/>
    <w:rsid w:val="00785D4D"/>
    <w:rsid w:val="00791094"/>
    <w:rsid w:val="00796C3B"/>
    <w:rsid w:val="0079763A"/>
    <w:rsid w:val="007977BA"/>
    <w:rsid w:val="007A0293"/>
    <w:rsid w:val="007A0407"/>
    <w:rsid w:val="007A057F"/>
    <w:rsid w:val="007A2107"/>
    <w:rsid w:val="007A322B"/>
    <w:rsid w:val="007A7564"/>
    <w:rsid w:val="007A7C92"/>
    <w:rsid w:val="007B0CEB"/>
    <w:rsid w:val="007B0DA0"/>
    <w:rsid w:val="007B2D06"/>
    <w:rsid w:val="007B4D0F"/>
    <w:rsid w:val="007B50CE"/>
    <w:rsid w:val="007B52AA"/>
    <w:rsid w:val="007B6B49"/>
    <w:rsid w:val="007C1C89"/>
    <w:rsid w:val="007D1DDB"/>
    <w:rsid w:val="007D2BD3"/>
    <w:rsid w:val="007E460D"/>
    <w:rsid w:val="007E4BD9"/>
    <w:rsid w:val="007E6A8A"/>
    <w:rsid w:val="007F00E2"/>
    <w:rsid w:val="007F02E6"/>
    <w:rsid w:val="007F2F1E"/>
    <w:rsid w:val="007F3337"/>
    <w:rsid w:val="007F3984"/>
    <w:rsid w:val="00800A91"/>
    <w:rsid w:val="0080155A"/>
    <w:rsid w:val="0080159C"/>
    <w:rsid w:val="008020DA"/>
    <w:rsid w:val="00802871"/>
    <w:rsid w:val="00804E34"/>
    <w:rsid w:val="008056EE"/>
    <w:rsid w:val="00806CA2"/>
    <w:rsid w:val="00813EDF"/>
    <w:rsid w:val="00816E7D"/>
    <w:rsid w:val="00822955"/>
    <w:rsid w:val="0082435B"/>
    <w:rsid w:val="00825258"/>
    <w:rsid w:val="008253A9"/>
    <w:rsid w:val="00830F1F"/>
    <w:rsid w:val="008312E5"/>
    <w:rsid w:val="00831C18"/>
    <w:rsid w:val="00837F64"/>
    <w:rsid w:val="00842614"/>
    <w:rsid w:val="008476A2"/>
    <w:rsid w:val="008528F6"/>
    <w:rsid w:val="008538FF"/>
    <w:rsid w:val="00854D8A"/>
    <w:rsid w:val="0085559F"/>
    <w:rsid w:val="00856DF6"/>
    <w:rsid w:val="00861FEC"/>
    <w:rsid w:val="00864D18"/>
    <w:rsid w:val="00864D45"/>
    <w:rsid w:val="00870C5F"/>
    <w:rsid w:val="00873675"/>
    <w:rsid w:val="0087756F"/>
    <w:rsid w:val="008814EE"/>
    <w:rsid w:val="00882578"/>
    <w:rsid w:val="00883860"/>
    <w:rsid w:val="008854F6"/>
    <w:rsid w:val="008860D2"/>
    <w:rsid w:val="00891A60"/>
    <w:rsid w:val="0089420E"/>
    <w:rsid w:val="008A1140"/>
    <w:rsid w:val="008A16F5"/>
    <w:rsid w:val="008A620F"/>
    <w:rsid w:val="008B22DE"/>
    <w:rsid w:val="008B2FDB"/>
    <w:rsid w:val="008B3315"/>
    <w:rsid w:val="008B5E11"/>
    <w:rsid w:val="008C16F8"/>
    <w:rsid w:val="008C2B44"/>
    <w:rsid w:val="008C2ECF"/>
    <w:rsid w:val="008E60C3"/>
    <w:rsid w:val="008E6567"/>
    <w:rsid w:val="008F1AD6"/>
    <w:rsid w:val="008F2CE3"/>
    <w:rsid w:val="008F3488"/>
    <w:rsid w:val="008F6127"/>
    <w:rsid w:val="00900E6A"/>
    <w:rsid w:val="00906D6D"/>
    <w:rsid w:val="00907BCE"/>
    <w:rsid w:val="00911F82"/>
    <w:rsid w:val="009129FC"/>
    <w:rsid w:val="0091405D"/>
    <w:rsid w:val="009140C2"/>
    <w:rsid w:val="00914321"/>
    <w:rsid w:val="00914629"/>
    <w:rsid w:val="00914903"/>
    <w:rsid w:val="00921099"/>
    <w:rsid w:val="00921E97"/>
    <w:rsid w:val="009312B1"/>
    <w:rsid w:val="009346D1"/>
    <w:rsid w:val="0094527B"/>
    <w:rsid w:val="00945989"/>
    <w:rsid w:val="00954CE9"/>
    <w:rsid w:val="00954E95"/>
    <w:rsid w:val="00955AF8"/>
    <w:rsid w:val="00960198"/>
    <w:rsid w:val="00964819"/>
    <w:rsid w:val="00966CFC"/>
    <w:rsid w:val="00970C48"/>
    <w:rsid w:val="00973A8F"/>
    <w:rsid w:val="00973DA8"/>
    <w:rsid w:val="00981A7E"/>
    <w:rsid w:val="009829E6"/>
    <w:rsid w:val="00985163"/>
    <w:rsid w:val="0099244C"/>
    <w:rsid w:val="00995C30"/>
    <w:rsid w:val="009974C6"/>
    <w:rsid w:val="009A1021"/>
    <w:rsid w:val="009A118A"/>
    <w:rsid w:val="009A209D"/>
    <w:rsid w:val="009B1FF5"/>
    <w:rsid w:val="009B238D"/>
    <w:rsid w:val="009B78AA"/>
    <w:rsid w:val="009C05F7"/>
    <w:rsid w:val="009C16E2"/>
    <w:rsid w:val="009C1714"/>
    <w:rsid w:val="009C2238"/>
    <w:rsid w:val="009C4B28"/>
    <w:rsid w:val="009D1BC7"/>
    <w:rsid w:val="009D2305"/>
    <w:rsid w:val="009D3257"/>
    <w:rsid w:val="009D4F81"/>
    <w:rsid w:val="009D5342"/>
    <w:rsid w:val="009D5F9C"/>
    <w:rsid w:val="009D611E"/>
    <w:rsid w:val="009D6E0E"/>
    <w:rsid w:val="009D7FF4"/>
    <w:rsid w:val="009E3365"/>
    <w:rsid w:val="009E6F37"/>
    <w:rsid w:val="009F2270"/>
    <w:rsid w:val="009F30B5"/>
    <w:rsid w:val="009F6C37"/>
    <w:rsid w:val="00A00212"/>
    <w:rsid w:val="00A07C58"/>
    <w:rsid w:val="00A11607"/>
    <w:rsid w:val="00A12A9E"/>
    <w:rsid w:val="00A13CA9"/>
    <w:rsid w:val="00A15137"/>
    <w:rsid w:val="00A166D2"/>
    <w:rsid w:val="00A22710"/>
    <w:rsid w:val="00A22CD5"/>
    <w:rsid w:val="00A27836"/>
    <w:rsid w:val="00A278D0"/>
    <w:rsid w:val="00A27CDF"/>
    <w:rsid w:val="00A31497"/>
    <w:rsid w:val="00A329F6"/>
    <w:rsid w:val="00A32FF8"/>
    <w:rsid w:val="00A3314F"/>
    <w:rsid w:val="00A372F8"/>
    <w:rsid w:val="00A455F9"/>
    <w:rsid w:val="00A53C61"/>
    <w:rsid w:val="00A61330"/>
    <w:rsid w:val="00A64A7F"/>
    <w:rsid w:val="00A7037A"/>
    <w:rsid w:val="00A713B9"/>
    <w:rsid w:val="00A714C1"/>
    <w:rsid w:val="00A739D4"/>
    <w:rsid w:val="00A8210C"/>
    <w:rsid w:val="00A944C1"/>
    <w:rsid w:val="00A94B4B"/>
    <w:rsid w:val="00AA0C4B"/>
    <w:rsid w:val="00AA112F"/>
    <w:rsid w:val="00AA4817"/>
    <w:rsid w:val="00AA7A90"/>
    <w:rsid w:val="00AC1489"/>
    <w:rsid w:val="00AC2713"/>
    <w:rsid w:val="00AC3DE4"/>
    <w:rsid w:val="00AC5E94"/>
    <w:rsid w:val="00AC6B83"/>
    <w:rsid w:val="00AD25FC"/>
    <w:rsid w:val="00AD29DC"/>
    <w:rsid w:val="00AD596A"/>
    <w:rsid w:val="00AE1C16"/>
    <w:rsid w:val="00AE2F37"/>
    <w:rsid w:val="00AE4C4C"/>
    <w:rsid w:val="00AE6BBC"/>
    <w:rsid w:val="00AE73B9"/>
    <w:rsid w:val="00AF0632"/>
    <w:rsid w:val="00AF0A10"/>
    <w:rsid w:val="00AF1F4C"/>
    <w:rsid w:val="00AF6FDB"/>
    <w:rsid w:val="00B0006A"/>
    <w:rsid w:val="00B013F3"/>
    <w:rsid w:val="00B045AE"/>
    <w:rsid w:val="00B0716F"/>
    <w:rsid w:val="00B073DF"/>
    <w:rsid w:val="00B1536F"/>
    <w:rsid w:val="00B16D6A"/>
    <w:rsid w:val="00B21CFB"/>
    <w:rsid w:val="00B22B0A"/>
    <w:rsid w:val="00B23AD7"/>
    <w:rsid w:val="00B26581"/>
    <w:rsid w:val="00B30FFE"/>
    <w:rsid w:val="00B329D2"/>
    <w:rsid w:val="00B353E2"/>
    <w:rsid w:val="00B35A8A"/>
    <w:rsid w:val="00B417FB"/>
    <w:rsid w:val="00B41DAE"/>
    <w:rsid w:val="00B44E88"/>
    <w:rsid w:val="00B47A59"/>
    <w:rsid w:val="00B5036E"/>
    <w:rsid w:val="00B5234C"/>
    <w:rsid w:val="00B52EA3"/>
    <w:rsid w:val="00B56683"/>
    <w:rsid w:val="00B60BF3"/>
    <w:rsid w:val="00B6125A"/>
    <w:rsid w:val="00B6131E"/>
    <w:rsid w:val="00B67FC3"/>
    <w:rsid w:val="00B7172B"/>
    <w:rsid w:val="00B72C2D"/>
    <w:rsid w:val="00B741E3"/>
    <w:rsid w:val="00B758C7"/>
    <w:rsid w:val="00B76845"/>
    <w:rsid w:val="00B85E64"/>
    <w:rsid w:val="00B91237"/>
    <w:rsid w:val="00B9124B"/>
    <w:rsid w:val="00B94D4E"/>
    <w:rsid w:val="00B97E23"/>
    <w:rsid w:val="00BA195E"/>
    <w:rsid w:val="00BA3866"/>
    <w:rsid w:val="00BA3911"/>
    <w:rsid w:val="00BA4F3F"/>
    <w:rsid w:val="00BB582D"/>
    <w:rsid w:val="00BB6BAF"/>
    <w:rsid w:val="00BC0A5D"/>
    <w:rsid w:val="00BC64AD"/>
    <w:rsid w:val="00BC76A2"/>
    <w:rsid w:val="00BD013C"/>
    <w:rsid w:val="00BD28EB"/>
    <w:rsid w:val="00BD386B"/>
    <w:rsid w:val="00BD39EA"/>
    <w:rsid w:val="00BD3AF9"/>
    <w:rsid w:val="00BD5ADB"/>
    <w:rsid w:val="00BE5290"/>
    <w:rsid w:val="00BE6678"/>
    <w:rsid w:val="00BF2549"/>
    <w:rsid w:val="00BF7E84"/>
    <w:rsid w:val="00C0023B"/>
    <w:rsid w:val="00C030CD"/>
    <w:rsid w:val="00C10620"/>
    <w:rsid w:val="00C108A1"/>
    <w:rsid w:val="00C10FBC"/>
    <w:rsid w:val="00C1614C"/>
    <w:rsid w:val="00C17EA5"/>
    <w:rsid w:val="00C2332C"/>
    <w:rsid w:val="00C24069"/>
    <w:rsid w:val="00C24268"/>
    <w:rsid w:val="00C271E4"/>
    <w:rsid w:val="00C31812"/>
    <w:rsid w:val="00C3332D"/>
    <w:rsid w:val="00C33843"/>
    <w:rsid w:val="00C37C3F"/>
    <w:rsid w:val="00C4545E"/>
    <w:rsid w:val="00C46121"/>
    <w:rsid w:val="00C51DF4"/>
    <w:rsid w:val="00C54CE4"/>
    <w:rsid w:val="00C56B95"/>
    <w:rsid w:val="00C57A83"/>
    <w:rsid w:val="00C62F99"/>
    <w:rsid w:val="00C65E34"/>
    <w:rsid w:val="00C66D63"/>
    <w:rsid w:val="00C671E2"/>
    <w:rsid w:val="00C70B26"/>
    <w:rsid w:val="00C70BE1"/>
    <w:rsid w:val="00C7251F"/>
    <w:rsid w:val="00C73635"/>
    <w:rsid w:val="00C75460"/>
    <w:rsid w:val="00C75D67"/>
    <w:rsid w:val="00C76877"/>
    <w:rsid w:val="00C802EE"/>
    <w:rsid w:val="00C81427"/>
    <w:rsid w:val="00C83023"/>
    <w:rsid w:val="00C83659"/>
    <w:rsid w:val="00C8512D"/>
    <w:rsid w:val="00C857E9"/>
    <w:rsid w:val="00C86F92"/>
    <w:rsid w:val="00C94F42"/>
    <w:rsid w:val="00C96877"/>
    <w:rsid w:val="00CA174B"/>
    <w:rsid w:val="00CA1A78"/>
    <w:rsid w:val="00CA1A9E"/>
    <w:rsid w:val="00CA41AE"/>
    <w:rsid w:val="00CA4DE5"/>
    <w:rsid w:val="00CA5ABB"/>
    <w:rsid w:val="00CA6B7F"/>
    <w:rsid w:val="00CB064E"/>
    <w:rsid w:val="00CB1A69"/>
    <w:rsid w:val="00CB408D"/>
    <w:rsid w:val="00CB5AD7"/>
    <w:rsid w:val="00CB796D"/>
    <w:rsid w:val="00CC3DFF"/>
    <w:rsid w:val="00CD16CC"/>
    <w:rsid w:val="00CD32A7"/>
    <w:rsid w:val="00CD6109"/>
    <w:rsid w:val="00CD6B18"/>
    <w:rsid w:val="00CD77D3"/>
    <w:rsid w:val="00CE0A66"/>
    <w:rsid w:val="00CF11F8"/>
    <w:rsid w:val="00D11669"/>
    <w:rsid w:val="00D13D79"/>
    <w:rsid w:val="00D20320"/>
    <w:rsid w:val="00D30CE1"/>
    <w:rsid w:val="00D33727"/>
    <w:rsid w:val="00D35169"/>
    <w:rsid w:val="00D40D7F"/>
    <w:rsid w:val="00D42F3F"/>
    <w:rsid w:val="00D4583F"/>
    <w:rsid w:val="00D50002"/>
    <w:rsid w:val="00D53EB2"/>
    <w:rsid w:val="00D54825"/>
    <w:rsid w:val="00D55346"/>
    <w:rsid w:val="00D5771C"/>
    <w:rsid w:val="00D57C7C"/>
    <w:rsid w:val="00D63302"/>
    <w:rsid w:val="00D706DC"/>
    <w:rsid w:val="00D70DFA"/>
    <w:rsid w:val="00D71009"/>
    <w:rsid w:val="00D71DB1"/>
    <w:rsid w:val="00D74C65"/>
    <w:rsid w:val="00D75734"/>
    <w:rsid w:val="00D8230B"/>
    <w:rsid w:val="00D8240B"/>
    <w:rsid w:val="00D845DC"/>
    <w:rsid w:val="00D84CAE"/>
    <w:rsid w:val="00D86D6A"/>
    <w:rsid w:val="00D91E71"/>
    <w:rsid w:val="00D92BE7"/>
    <w:rsid w:val="00D932CB"/>
    <w:rsid w:val="00D945FE"/>
    <w:rsid w:val="00D954A3"/>
    <w:rsid w:val="00D962D0"/>
    <w:rsid w:val="00DA049D"/>
    <w:rsid w:val="00DA3022"/>
    <w:rsid w:val="00DA35A8"/>
    <w:rsid w:val="00DA55D7"/>
    <w:rsid w:val="00DA716B"/>
    <w:rsid w:val="00DA72D5"/>
    <w:rsid w:val="00DA7CF6"/>
    <w:rsid w:val="00DB0792"/>
    <w:rsid w:val="00DB4B30"/>
    <w:rsid w:val="00DB68C7"/>
    <w:rsid w:val="00DB74B8"/>
    <w:rsid w:val="00DC0900"/>
    <w:rsid w:val="00DC4AE4"/>
    <w:rsid w:val="00DC5212"/>
    <w:rsid w:val="00DD2AB9"/>
    <w:rsid w:val="00DD650C"/>
    <w:rsid w:val="00DE0041"/>
    <w:rsid w:val="00DE221F"/>
    <w:rsid w:val="00DE4D87"/>
    <w:rsid w:val="00DE4F93"/>
    <w:rsid w:val="00DE597E"/>
    <w:rsid w:val="00DF26A5"/>
    <w:rsid w:val="00DF31B2"/>
    <w:rsid w:val="00DF3CB1"/>
    <w:rsid w:val="00DF6450"/>
    <w:rsid w:val="00DF771C"/>
    <w:rsid w:val="00E0079D"/>
    <w:rsid w:val="00E01A72"/>
    <w:rsid w:val="00E0780F"/>
    <w:rsid w:val="00E12CAC"/>
    <w:rsid w:val="00E158C2"/>
    <w:rsid w:val="00E217BF"/>
    <w:rsid w:val="00E23CEF"/>
    <w:rsid w:val="00E26B42"/>
    <w:rsid w:val="00E26EFF"/>
    <w:rsid w:val="00E304BD"/>
    <w:rsid w:val="00E317BD"/>
    <w:rsid w:val="00E331EE"/>
    <w:rsid w:val="00E36B4D"/>
    <w:rsid w:val="00E37BF1"/>
    <w:rsid w:val="00E419F1"/>
    <w:rsid w:val="00E47015"/>
    <w:rsid w:val="00E47491"/>
    <w:rsid w:val="00E474BA"/>
    <w:rsid w:val="00E5121D"/>
    <w:rsid w:val="00E56247"/>
    <w:rsid w:val="00E61624"/>
    <w:rsid w:val="00E66CF8"/>
    <w:rsid w:val="00E66F76"/>
    <w:rsid w:val="00E67267"/>
    <w:rsid w:val="00E70701"/>
    <w:rsid w:val="00E7303F"/>
    <w:rsid w:val="00E7418C"/>
    <w:rsid w:val="00E7487C"/>
    <w:rsid w:val="00E815A9"/>
    <w:rsid w:val="00E83E5D"/>
    <w:rsid w:val="00E846C3"/>
    <w:rsid w:val="00E86B7A"/>
    <w:rsid w:val="00E91883"/>
    <w:rsid w:val="00E94152"/>
    <w:rsid w:val="00E951E5"/>
    <w:rsid w:val="00EA0351"/>
    <w:rsid w:val="00EA3EB0"/>
    <w:rsid w:val="00EA6163"/>
    <w:rsid w:val="00EA6EA0"/>
    <w:rsid w:val="00EA7336"/>
    <w:rsid w:val="00EB29DF"/>
    <w:rsid w:val="00EB34CB"/>
    <w:rsid w:val="00EB44E1"/>
    <w:rsid w:val="00EC1D9B"/>
    <w:rsid w:val="00EC1E73"/>
    <w:rsid w:val="00EC505A"/>
    <w:rsid w:val="00EC51EE"/>
    <w:rsid w:val="00EC5E99"/>
    <w:rsid w:val="00EC64CF"/>
    <w:rsid w:val="00EC6D08"/>
    <w:rsid w:val="00ED1AD9"/>
    <w:rsid w:val="00ED5E3E"/>
    <w:rsid w:val="00ED6DA6"/>
    <w:rsid w:val="00ED7066"/>
    <w:rsid w:val="00EE0829"/>
    <w:rsid w:val="00EE56E1"/>
    <w:rsid w:val="00EF5631"/>
    <w:rsid w:val="00F0268B"/>
    <w:rsid w:val="00F12D5F"/>
    <w:rsid w:val="00F16516"/>
    <w:rsid w:val="00F16ECD"/>
    <w:rsid w:val="00F20A1F"/>
    <w:rsid w:val="00F21542"/>
    <w:rsid w:val="00F22451"/>
    <w:rsid w:val="00F24181"/>
    <w:rsid w:val="00F24BEE"/>
    <w:rsid w:val="00F265D1"/>
    <w:rsid w:val="00F31622"/>
    <w:rsid w:val="00F31E05"/>
    <w:rsid w:val="00F34297"/>
    <w:rsid w:val="00F347FA"/>
    <w:rsid w:val="00F35D2F"/>
    <w:rsid w:val="00F3724D"/>
    <w:rsid w:val="00F446A4"/>
    <w:rsid w:val="00F44740"/>
    <w:rsid w:val="00F45A3A"/>
    <w:rsid w:val="00F47B16"/>
    <w:rsid w:val="00F505B9"/>
    <w:rsid w:val="00F507F8"/>
    <w:rsid w:val="00F5203C"/>
    <w:rsid w:val="00F520DA"/>
    <w:rsid w:val="00F5238A"/>
    <w:rsid w:val="00F63E4B"/>
    <w:rsid w:val="00F654B1"/>
    <w:rsid w:val="00F66A57"/>
    <w:rsid w:val="00F729D8"/>
    <w:rsid w:val="00F756B6"/>
    <w:rsid w:val="00F75BBA"/>
    <w:rsid w:val="00F7791A"/>
    <w:rsid w:val="00F81932"/>
    <w:rsid w:val="00F82F72"/>
    <w:rsid w:val="00F83CFF"/>
    <w:rsid w:val="00F87F57"/>
    <w:rsid w:val="00F911A2"/>
    <w:rsid w:val="00F979E3"/>
    <w:rsid w:val="00F97AC5"/>
    <w:rsid w:val="00FA36DA"/>
    <w:rsid w:val="00FA6690"/>
    <w:rsid w:val="00FA66D3"/>
    <w:rsid w:val="00FB0EBF"/>
    <w:rsid w:val="00FB6A0F"/>
    <w:rsid w:val="00FC1DBD"/>
    <w:rsid w:val="00FC222C"/>
    <w:rsid w:val="00FC2CBA"/>
    <w:rsid w:val="00FC7511"/>
    <w:rsid w:val="00FD1464"/>
    <w:rsid w:val="00FD21E7"/>
    <w:rsid w:val="00FD2D04"/>
    <w:rsid w:val="00FD2DE0"/>
    <w:rsid w:val="00FD4F8E"/>
    <w:rsid w:val="00FD7219"/>
    <w:rsid w:val="00FF11F7"/>
    <w:rsid w:val="00FF405A"/>
    <w:rsid w:val="00FF461D"/>
    <w:rsid w:val="00FF6BB3"/>
    <w:rsid w:val="00FF717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0"/>
    <w:link w:val="11"/>
    <w:autoRedefine/>
    <w:qFormat/>
    <w:rsid w:val="00387CD5"/>
    <w:pPr>
      <w:tabs>
        <w:tab w:val="left" w:pos="360"/>
      </w:tabs>
      <w:spacing w:after="240"/>
      <w:jc w:val="both"/>
      <w:outlineLvl w:val="0"/>
    </w:pPr>
    <w:rPr>
      <w:rFonts w:ascii="Arial" w:hAnsi="Arial" w:cs="Arial"/>
      <w:b/>
      <w:bCs/>
      <w:caps/>
      <w:sz w:val="32"/>
      <w:szCs w:val="32"/>
    </w:rPr>
  </w:style>
  <w:style w:type="paragraph" w:styleId="20">
    <w:name w:val="heading 2"/>
    <w:basedOn w:val="a0"/>
    <w:next w:val="3"/>
    <w:link w:val="21"/>
    <w:autoRedefine/>
    <w:qFormat/>
    <w:rsid w:val="009B1FF5"/>
    <w:pPr>
      <w:spacing w:before="240" w:after="240"/>
      <w:jc w:val="both"/>
      <w:outlineLvl w:val="1"/>
    </w:pPr>
    <w:rPr>
      <w:rFonts w:ascii="Arial" w:hAnsi="Arial"/>
      <w:b/>
      <w:bCs/>
      <w:iCs/>
      <w:caps/>
    </w:rPr>
  </w:style>
  <w:style w:type="paragraph" w:styleId="3">
    <w:name w:val="heading 3"/>
    <w:aliases w:val="h3 sub heading,C Sub-Sub/Italic,13 Sub-Sub/Italic,h3"/>
    <w:basedOn w:val="a0"/>
    <w:next w:val="4"/>
    <w:link w:val="30"/>
    <w:autoRedefine/>
    <w:qFormat/>
    <w:rsid w:val="001C4F61"/>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5">
    <w:name w:val="heading 5"/>
    <w:basedOn w:val="a0"/>
    <w:next w:val="a0"/>
    <w:link w:val="50"/>
    <w:uiPriority w:val="99"/>
    <w:qFormat/>
    <w:rsid w:val="00282F6A"/>
    <w:pPr>
      <w:widowControl w:val="0"/>
      <w:tabs>
        <w:tab w:val="num" w:pos="284"/>
      </w:tabs>
      <w:overflowPunct w:val="0"/>
      <w:autoSpaceDE w:val="0"/>
      <w:autoSpaceDN w:val="0"/>
      <w:adjustRightInd w:val="0"/>
      <w:spacing w:before="60"/>
      <w:ind w:left="284"/>
      <w:jc w:val="both"/>
      <w:textAlignment w:val="baseline"/>
      <w:outlineLvl w:val="4"/>
    </w:pPr>
    <w:rPr>
      <w:szCs w:val="20"/>
      <w:lang w:eastAsia="ru-RU"/>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uiPriority w:val="99"/>
    <w:qFormat/>
    <w:rsid w:val="00282F6A"/>
    <w:pPr>
      <w:widowControl w:val="0"/>
      <w:tabs>
        <w:tab w:val="num" w:pos="284"/>
      </w:tabs>
      <w:overflowPunct w:val="0"/>
      <w:autoSpaceDE w:val="0"/>
      <w:autoSpaceDN w:val="0"/>
      <w:adjustRightInd w:val="0"/>
      <w:spacing w:before="60"/>
      <w:ind w:left="284"/>
      <w:jc w:val="both"/>
      <w:textAlignment w:val="baseline"/>
      <w:outlineLvl w:val="6"/>
    </w:pPr>
    <w:rPr>
      <w:szCs w:val="20"/>
      <w:lang w:eastAsia="ru-RU"/>
    </w:rPr>
  </w:style>
  <w:style w:type="paragraph" w:styleId="8">
    <w:name w:val="heading 8"/>
    <w:basedOn w:val="a0"/>
    <w:next w:val="a0"/>
    <w:link w:val="80"/>
    <w:uiPriority w:val="99"/>
    <w:qFormat/>
    <w:rsid w:val="00282F6A"/>
    <w:pPr>
      <w:widowControl w:val="0"/>
      <w:tabs>
        <w:tab w:val="num" w:pos="284"/>
      </w:tabs>
      <w:overflowPunct w:val="0"/>
      <w:autoSpaceDE w:val="0"/>
      <w:autoSpaceDN w:val="0"/>
      <w:adjustRightInd w:val="0"/>
      <w:spacing w:before="60"/>
      <w:ind w:left="284"/>
      <w:jc w:val="both"/>
      <w:textAlignment w:val="baseline"/>
      <w:outlineLvl w:val="7"/>
    </w:pPr>
    <w:rPr>
      <w:szCs w:val="20"/>
      <w:lang w:eastAsia="ru-RU"/>
    </w:rPr>
  </w:style>
  <w:style w:type="paragraph" w:styleId="9">
    <w:name w:val="heading 9"/>
    <w:basedOn w:val="a0"/>
    <w:next w:val="a0"/>
    <w:link w:val="90"/>
    <w:uiPriority w:val="99"/>
    <w:qFormat/>
    <w:rsid w:val="00282F6A"/>
    <w:pPr>
      <w:widowControl w:val="0"/>
      <w:tabs>
        <w:tab w:val="num" w:pos="284"/>
      </w:tabs>
      <w:overflowPunct w:val="0"/>
      <w:autoSpaceDE w:val="0"/>
      <w:autoSpaceDN w:val="0"/>
      <w:adjustRightInd w:val="0"/>
      <w:spacing w:before="60"/>
      <w:ind w:left="284"/>
      <w:jc w:val="both"/>
      <w:textAlignment w:val="baseline"/>
      <w:outlineLvl w:val="8"/>
    </w:pPr>
    <w:rPr>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387CD5"/>
    <w:rPr>
      <w:rFonts w:ascii="Arial" w:hAnsi="Arial" w:cs="Arial"/>
      <w:b/>
      <w:bCs/>
      <w:caps/>
      <w:sz w:val="32"/>
      <w:szCs w:val="32"/>
    </w:rPr>
  </w:style>
  <w:style w:type="character" w:customStyle="1" w:styleId="21">
    <w:name w:val="Заголовок 2 Знак"/>
    <w:basedOn w:val="a1"/>
    <w:link w:val="20"/>
    <w:rsid w:val="009B1FF5"/>
    <w:rPr>
      <w:rFonts w:ascii="Arial" w:hAnsi="Arial"/>
      <w:b/>
      <w:bCs/>
      <w:iCs/>
      <w:caps/>
      <w:sz w:val="24"/>
      <w:szCs w:val="24"/>
    </w:rPr>
  </w:style>
  <w:style w:type="character" w:customStyle="1" w:styleId="30">
    <w:name w:val="Заголовок 3 Знак"/>
    <w:aliases w:val="h3 sub heading Знак,C Sub-Sub/Italic Знак,13 Sub-Sub/Italic Знак,h3 Знак"/>
    <w:basedOn w:val="a1"/>
    <w:link w:val="3"/>
    <w:rsid w:val="001C4F61"/>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h,I.L.T."/>
    <w:basedOn w:val="a0"/>
    <w:link w:val="a8"/>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h Знак,I.L.T. Знак"/>
    <w:basedOn w:val="a1"/>
    <w:link w:val="a7"/>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rsid w:val="00C108A1"/>
    <w:pPr>
      <w:tabs>
        <w:tab w:val="right" w:leader="dot" w:pos="9628"/>
      </w:tabs>
      <w:spacing w:before="240" w:after="240"/>
    </w:pPr>
    <w:rPr>
      <w:rFonts w:ascii="Arial" w:hAnsi="Arial"/>
      <w:b/>
      <w:bCs/>
      <w:caps/>
      <w:sz w:val="20"/>
    </w:rPr>
  </w:style>
  <w:style w:type="paragraph" w:styleId="22">
    <w:name w:val="toc 2"/>
    <w:basedOn w:val="a0"/>
    <w:next w:val="a0"/>
    <w:autoRedefine/>
    <w:uiPriority w:val="39"/>
    <w:rsid w:val="00C108A1"/>
    <w:pPr>
      <w:tabs>
        <w:tab w:val="left" w:pos="720"/>
        <w:tab w:val="right" w:leader="dot" w:pos="9628"/>
      </w:tabs>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uiPriority w:val="39"/>
    <w:rsid w:val="00E70701"/>
    <w:pPr>
      <w:ind w:left="480"/>
    </w:pPr>
    <w:rPr>
      <w:rFonts w:asciiTheme="minorHAnsi" w:hAnsiTheme="minorHAnsi"/>
      <w:sz w:val="20"/>
      <w:szCs w:val="20"/>
    </w:rPr>
  </w:style>
  <w:style w:type="paragraph" w:styleId="51">
    <w:name w:val="toc 5"/>
    <w:basedOn w:val="a0"/>
    <w:next w:val="a0"/>
    <w:autoRedefine/>
    <w:uiPriority w:val="39"/>
    <w:rsid w:val="00E70701"/>
    <w:pPr>
      <w:ind w:left="720"/>
    </w:pPr>
    <w:rPr>
      <w:rFonts w:asciiTheme="minorHAnsi" w:hAnsiTheme="minorHAnsi"/>
      <w:sz w:val="20"/>
      <w:szCs w:val="20"/>
    </w:rPr>
  </w:style>
  <w:style w:type="paragraph" w:styleId="61">
    <w:name w:val="toc 6"/>
    <w:basedOn w:val="a0"/>
    <w:next w:val="a0"/>
    <w:autoRedefine/>
    <w:uiPriority w:val="39"/>
    <w:rsid w:val="00E70701"/>
    <w:pPr>
      <w:ind w:left="960"/>
    </w:pPr>
    <w:rPr>
      <w:rFonts w:asciiTheme="minorHAnsi" w:hAnsiTheme="minorHAnsi"/>
      <w:sz w:val="20"/>
      <w:szCs w:val="20"/>
    </w:rPr>
  </w:style>
  <w:style w:type="paragraph" w:styleId="71">
    <w:name w:val="toc 7"/>
    <w:basedOn w:val="a0"/>
    <w:next w:val="a0"/>
    <w:autoRedefine/>
    <w:uiPriority w:val="39"/>
    <w:rsid w:val="00E70701"/>
    <w:pPr>
      <w:ind w:left="1200"/>
    </w:pPr>
    <w:rPr>
      <w:rFonts w:asciiTheme="minorHAnsi" w:hAnsiTheme="minorHAnsi"/>
      <w:sz w:val="20"/>
      <w:szCs w:val="20"/>
    </w:rPr>
  </w:style>
  <w:style w:type="paragraph" w:styleId="81">
    <w:name w:val="toc 8"/>
    <w:basedOn w:val="a0"/>
    <w:next w:val="a0"/>
    <w:autoRedefine/>
    <w:uiPriority w:val="39"/>
    <w:rsid w:val="00E70701"/>
    <w:pPr>
      <w:ind w:left="1440"/>
    </w:pPr>
    <w:rPr>
      <w:rFonts w:asciiTheme="minorHAnsi" w:hAnsiTheme="minorHAnsi"/>
      <w:sz w:val="20"/>
      <w:szCs w:val="20"/>
    </w:rPr>
  </w:style>
  <w:style w:type="paragraph" w:styleId="91">
    <w:name w:val="toc 9"/>
    <w:basedOn w:val="a0"/>
    <w:next w:val="a0"/>
    <w:autoRedefine/>
    <w:uiPriority w:val="39"/>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rsid w:val="00E70701"/>
    <w:rPr>
      <w:sz w:val="16"/>
      <w:szCs w:val="16"/>
    </w:rPr>
  </w:style>
  <w:style w:type="paragraph" w:styleId="ae">
    <w:name w:val="annotation text"/>
    <w:aliases w:val="Char"/>
    <w:basedOn w:val="a0"/>
    <w:link w:val="af"/>
    <w:rsid w:val="00E70701"/>
    <w:rPr>
      <w:rFonts w:eastAsia="Calibri"/>
      <w:sz w:val="20"/>
      <w:szCs w:val="20"/>
    </w:rPr>
  </w:style>
  <w:style w:type="character" w:customStyle="1" w:styleId="af">
    <w:name w:val="Текст примечания Знак"/>
    <w:aliases w:val="Char Знак"/>
    <w:basedOn w:val="a1"/>
    <w:link w:val="ae"/>
    <w:rsid w:val="00E70701"/>
    <w:rPr>
      <w:rFonts w:eastAsia="Calibri"/>
    </w:rPr>
  </w:style>
  <w:style w:type="paragraph" w:styleId="af0">
    <w:name w:val="annotation subject"/>
    <w:basedOn w:val="ae"/>
    <w:next w:val="ae"/>
    <w:link w:val="af1"/>
    <w:rsid w:val="00E70701"/>
    <w:rPr>
      <w:b/>
      <w:bCs/>
    </w:rPr>
  </w:style>
  <w:style w:type="character" w:customStyle="1" w:styleId="af1">
    <w:name w:val="Тема примечания Знак"/>
    <w:basedOn w:val="af"/>
    <w:link w:val="af0"/>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aliases w:val="Текст для таблиц"/>
    <w:basedOn w:val="a0"/>
    <w:link w:val="afc"/>
    <w:rsid w:val="00E70701"/>
    <w:pPr>
      <w:spacing w:after="120"/>
    </w:pPr>
    <w:rPr>
      <w:lang w:eastAsia="ru-RU"/>
    </w:rPr>
  </w:style>
  <w:style w:type="character" w:customStyle="1" w:styleId="afc">
    <w:name w:val="Основной текст Знак"/>
    <w:aliases w:val="Текст для таблиц Знак"/>
    <w:basedOn w:val="a1"/>
    <w:link w:val="afb"/>
    <w:rsid w:val="00E70701"/>
    <w:rPr>
      <w:sz w:val="24"/>
      <w:szCs w:val="24"/>
      <w:lang w:eastAsia="ru-RU"/>
    </w:rPr>
  </w:style>
  <w:style w:type="paragraph" w:customStyle="1" w:styleId="S0">
    <w:name w:val="S_Обычный"/>
    <w:basedOn w:val="a0"/>
    <w:link w:val="S4"/>
    <w:qFormat/>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link w:val="afe"/>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unhideWhenUsed/>
    <w:rsid w:val="00E70701"/>
    <w:pPr>
      <w:numPr>
        <w:numId w:val="1"/>
      </w:numPr>
      <w:contextualSpacing/>
    </w:pPr>
    <w:rPr>
      <w:rFonts w:eastAsia="Calibri"/>
      <w:szCs w:val="22"/>
    </w:rPr>
  </w:style>
  <w:style w:type="paragraph" w:customStyle="1" w:styleId="15">
    <w:name w:val="Название объекта1"/>
    <w:basedOn w:val="a0"/>
    <w:next w:val="a0"/>
    <w:uiPriority w:val="99"/>
    <w:rsid w:val="00E70701"/>
    <w:pPr>
      <w:suppressAutoHyphens/>
      <w:jc w:val="center"/>
    </w:pPr>
    <w:rPr>
      <w:rFonts w:ascii="Arial Narrow" w:hAnsi="Arial Narrow" w:cs="Arial Narrow"/>
      <w:b/>
      <w:bCs/>
      <w:color w:val="000080"/>
      <w:sz w:val="20"/>
      <w:lang w:eastAsia="ar-SA"/>
    </w:rPr>
  </w:style>
  <w:style w:type="paragraph" w:customStyle="1" w:styleId="aff">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rsid w:val="0020057C"/>
    <w:pPr>
      <w:jc w:val="both"/>
    </w:pPr>
    <w:rPr>
      <w:lang w:eastAsia="ru-RU"/>
    </w:rPr>
  </w:style>
  <w:style w:type="table" w:styleId="aff0">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1">
    <w:name w:val="List Paragraph"/>
    <w:aliases w:val="Bullet_IRAO,Мой Список,List Paragraph,List Paragraph_0,А,Bullet List,FooterText,numbered,Абзац основного текста,lp1,Paragraphe de liste1,AC List 01,Подпись рисунка,Table-Normal,RSHB_Table-Normal,Заголовок_3,Num Bullet 1,列出段落"/>
    <w:basedOn w:val="a0"/>
    <w:link w:val="aff2"/>
    <w:uiPriority w:val="34"/>
    <w:qFormat/>
    <w:rsid w:val="00460AB8"/>
    <w:pPr>
      <w:ind w:left="720"/>
      <w:contextualSpacing/>
    </w:pPr>
  </w:style>
  <w:style w:type="paragraph" w:styleId="aff3">
    <w:name w:val="Body Text Indent"/>
    <w:basedOn w:val="a0"/>
    <w:link w:val="aff4"/>
    <w:uiPriority w:val="99"/>
    <w:unhideWhenUsed/>
    <w:rsid w:val="00F66A57"/>
    <w:pPr>
      <w:spacing w:after="120"/>
      <w:ind w:left="283"/>
    </w:pPr>
    <w:rPr>
      <w:lang w:eastAsia="ru-RU"/>
    </w:rPr>
  </w:style>
  <w:style w:type="character" w:customStyle="1" w:styleId="aff4">
    <w:name w:val="Основной текст с отступом Знак"/>
    <w:basedOn w:val="a1"/>
    <w:link w:val="aff3"/>
    <w:uiPriority w:val="99"/>
    <w:rsid w:val="00F66A57"/>
    <w:rPr>
      <w:sz w:val="24"/>
      <w:szCs w:val="24"/>
      <w:lang w:eastAsia="ru-RU"/>
    </w:rPr>
  </w:style>
  <w:style w:type="paragraph" w:styleId="aff5">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6">
    <w:name w:val="FollowedHyperlink"/>
    <w:basedOn w:val="a1"/>
    <w:uiPriority w:val="99"/>
    <w:unhideWhenUsed/>
    <w:rsid w:val="00DA049D"/>
    <w:rPr>
      <w:color w:val="800080" w:themeColor="followedHyperlink"/>
      <w:u w:val="single"/>
    </w:rPr>
  </w:style>
  <w:style w:type="character" w:customStyle="1" w:styleId="aff2">
    <w:name w:val="Абзац списка Знак"/>
    <w:aliases w:val="Bullet_IRAO Знак,Мой Список Знак,List Paragraph Знак,List Paragraph_0 Знак,А Знак,Bullet List Знак,FooterText Знак,numbered Знак,Абзац основного текста Знак,lp1 Знак,Paragraphe de liste1 Знак,AC List 01 Знак,Подпись рисунка Знак"/>
    <w:link w:val="aff1"/>
    <w:uiPriority w:val="34"/>
    <w:qFormat/>
    <w:locked/>
    <w:rsid w:val="00EC1D9B"/>
    <w:rPr>
      <w:sz w:val="24"/>
      <w:szCs w:val="24"/>
    </w:rPr>
  </w:style>
  <w:style w:type="paragraph" w:customStyle="1" w:styleId="S7">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7">
    <w:name w:val="Другое_"/>
    <w:basedOn w:val="a1"/>
    <w:link w:val="aff8"/>
    <w:rsid w:val="005F0964"/>
    <w:rPr>
      <w:shd w:val="clear" w:color="auto" w:fill="FFFFFF"/>
    </w:rPr>
  </w:style>
  <w:style w:type="paragraph" w:customStyle="1" w:styleId="aff8">
    <w:name w:val="Другое"/>
    <w:basedOn w:val="a0"/>
    <w:link w:val="aff7"/>
    <w:rsid w:val="005F0964"/>
    <w:pPr>
      <w:widowControl w:val="0"/>
      <w:shd w:val="clear" w:color="auto" w:fill="FFFFFF"/>
    </w:pPr>
    <w:rPr>
      <w:sz w:val="20"/>
      <w:szCs w:val="20"/>
    </w:rPr>
  </w:style>
  <w:style w:type="paragraph" w:customStyle="1" w:styleId="S21">
    <w:name w:val="S_Заголовок2_СписокН"/>
    <w:basedOn w:val="a0"/>
    <w:next w:val="S0"/>
    <w:link w:val="S22"/>
    <w:uiPriority w:val="99"/>
    <w:rsid w:val="00417644"/>
    <w:pPr>
      <w:keepNext/>
      <w:jc w:val="both"/>
      <w:outlineLvl w:val="1"/>
    </w:pPr>
    <w:rPr>
      <w:rFonts w:ascii="Arial" w:hAnsi="Arial"/>
      <w:b/>
      <w:caps/>
      <w:lang w:eastAsia="ru-RU"/>
    </w:rPr>
  </w:style>
  <w:style w:type="character" w:customStyle="1" w:styleId="S22">
    <w:name w:val="S_Заголовок2_СписокН Знак"/>
    <w:link w:val="S21"/>
    <w:uiPriority w:val="99"/>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7"/>
      </w:numPr>
    </w:pPr>
  </w:style>
  <w:style w:type="paragraph" w:customStyle="1" w:styleId="aff9">
    <w:name w:val="ПОДПУНКТ"/>
    <w:basedOn w:val="a0"/>
    <w:next w:val="affa"/>
    <w:link w:val="affb"/>
    <w:qFormat/>
    <w:rsid w:val="00B21CFB"/>
    <w:pPr>
      <w:spacing w:before="240" w:after="240"/>
      <w:jc w:val="both"/>
    </w:pPr>
  </w:style>
  <w:style w:type="paragraph" w:customStyle="1" w:styleId="affa">
    <w:name w:val="Список (КВАДРАТ)"/>
    <w:basedOn w:val="a0"/>
    <w:next w:val="affc"/>
    <w:link w:val="affd"/>
    <w:qFormat/>
    <w:rsid w:val="00B21CFB"/>
    <w:pPr>
      <w:spacing w:before="120" w:after="120"/>
      <w:jc w:val="both"/>
    </w:pPr>
  </w:style>
  <w:style w:type="character" w:customStyle="1" w:styleId="affb">
    <w:name w:val="ПОДПУНКТ Знак"/>
    <w:basedOn w:val="30"/>
    <w:link w:val="aff9"/>
    <w:rsid w:val="00B21CFB"/>
    <w:rPr>
      <w:rFonts w:ascii="Arial" w:hAnsi="Arial"/>
      <w:b w:val="0"/>
      <w:i w:val="0"/>
      <w:caps/>
      <w:sz w:val="24"/>
      <w:szCs w:val="24"/>
      <w:lang w:val="en-US"/>
    </w:rPr>
  </w:style>
  <w:style w:type="paragraph" w:customStyle="1" w:styleId="affc">
    <w:name w:val="Список (РОМБ)"/>
    <w:basedOn w:val="affa"/>
    <w:next w:val="affe"/>
    <w:link w:val="afff"/>
    <w:qFormat/>
    <w:rsid w:val="00B21CFB"/>
  </w:style>
  <w:style w:type="character" w:customStyle="1" w:styleId="affd">
    <w:name w:val="Список (КВАДРАТ) Знак"/>
    <w:basedOn w:val="affb"/>
    <w:link w:val="affa"/>
    <w:rsid w:val="00B21CFB"/>
    <w:rPr>
      <w:rFonts w:ascii="Arial" w:hAnsi="Arial"/>
      <w:b w:val="0"/>
      <w:i w:val="0"/>
      <w:caps/>
      <w:sz w:val="24"/>
      <w:szCs w:val="24"/>
      <w:lang w:val="en-US"/>
    </w:rPr>
  </w:style>
  <w:style w:type="paragraph" w:customStyle="1" w:styleId="affe">
    <w:name w:val="Список (КРУГ)"/>
    <w:basedOn w:val="affc"/>
    <w:link w:val="afff0"/>
    <w:qFormat/>
    <w:rsid w:val="00B21CFB"/>
  </w:style>
  <w:style w:type="character" w:customStyle="1" w:styleId="afff">
    <w:name w:val="Список (РОМБ) Знак"/>
    <w:basedOn w:val="affd"/>
    <w:link w:val="affc"/>
    <w:rsid w:val="00B21CFB"/>
    <w:rPr>
      <w:rFonts w:ascii="Arial" w:hAnsi="Arial"/>
      <w:b w:val="0"/>
      <w:i w:val="0"/>
      <w:caps/>
      <w:sz w:val="24"/>
      <w:szCs w:val="24"/>
      <w:lang w:val="en-US"/>
    </w:rPr>
  </w:style>
  <w:style w:type="paragraph" w:customStyle="1" w:styleId="afff1">
    <w:name w:val="ПУНКТ"/>
    <w:basedOn w:val="a0"/>
    <w:next w:val="aff9"/>
    <w:link w:val="afff2"/>
    <w:qFormat/>
    <w:rsid w:val="00B21CFB"/>
    <w:pPr>
      <w:spacing w:before="240" w:after="240"/>
      <w:jc w:val="both"/>
    </w:pPr>
  </w:style>
  <w:style w:type="character" w:customStyle="1" w:styleId="afff0">
    <w:name w:val="Список (КРУГ) Знак"/>
    <w:basedOn w:val="afff"/>
    <w:link w:val="affe"/>
    <w:rsid w:val="00B21CFB"/>
    <w:rPr>
      <w:rFonts w:ascii="Arial" w:hAnsi="Arial"/>
      <w:b w:val="0"/>
      <w:i w:val="0"/>
      <w:caps/>
      <w:sz w:val="24"/>
      <w:szCs w:val="24"/>
      <w:lang w:val="en-US"/>
    </w:rPr>
  </w:style>
  <w:style w:type="character" w:customStyle="1" w:styleId="afff2">
    <w:name w:val="ПУНКТ Знак"/>
    <w:basedOn w:val="afff0"/>
    <w:link w:val="afff1"/>
    <w:rsid w:val="00B21CFB"/>
    <w:rPr>
      <w:rFonts w:ascii="Arial" w:hAnsi="Arial"/>
      <w:b/>
      <w:i/>
      <w:caps w:val="0"/>
      <w:sz w:val="24"/>
      <w:szCs w:val="24"/>
      <w:lang w:val="en-US"/>
    </w:rPr>
  </w:style>
  <w:style w:type="character" w:customStyle="1" w:styleId="50">
    <w:name w:val="Заголовок 5 Знак"/>
    <w:basedOn w:val="a1"/>
    <w:link w:val="5"/>
    <w:uiPriority w:val="99"/>
    <w:rsid w:val="00282F6A"/>
    <w:rPr>
      <w:sz w:val="24"/>
      <w:lang w:eastAsia="ru-RU"/>
    </w:rPr>
  </w:style>
  <w:style w:type="character" w:customStyle="1" w:styleId="70">
    <w:name w:val="Заголовок 7 Знак"/>
    <w:basedOn w:val="a1"/>
    <w:link w:val="7"/>
    <w:uiPriority w:val="99"/>
    <w:rsid w:val="00282F6A"/>
    <w:rPr>
      <w:sz w:val="24"/>
      <w:lang w:eastAsia="ru-RU"/>
    </w:rPr>
  </w:style>
  <w:style w:type="character" w:customStyle="1" w:styleId="80">
    <w:name w:val="Заголовок 8 Знак"/>
    <w:basedOn w:val="a1"/>
    <w:link w:val="8"/>
    <w:uiPriority w:val="99"/>
    <w:rsid w:val="00282F6A"/>
    <w:rPr>
      <w:sz w:val="24"/>
      <w:lang w:eastAsia="ru-RU"/>
    </w:rPr>
  </w:style>
  <w:style w:type="character" w:customStyle="1" w:styleId="90">
    <w:name w:val="Заголовок 9 Знак"/>
    <w:basedOn w:val="a1"/>
    <w:link w:val="9"/>
    <w:uiPriority w:val="99"/>
    <w:rsid w:val="00282F6A"/>
    <w:rPr>
      <w:sz w:val="24"/>
      <w:lang w:eastAsia="ru-RU"/>
    </w:rPr>
  </w:style>
  <w:style w:type="paragraph" w:customStyle="1" w:styleId="BodyText21">
    <w:name w:val="Body Text 21"/>
    <w:basedOn w:val="a0"/>
    <w:uiPriority w:val="99"/>
    <w:rsid w:val="00282F6A"/>
    <w:pPr>
      <w:jc w:val="both"/>
    </w:pPr>
    <w:rPr>
      <w:szCs w:val="20"/>
      <w:lang w:eastAsia="ru-RU"/>
    </w:rPr>
  </w:style>
  <w:style w:type="paragraph" w:customStyle="1" w:styleId="afff3">
    <w:name w:val="М_Обычный"/>
    <w:basedOn w:val="a0"/>
    <w:qFormat/>
    <w:rsid w:val="00282F6A"/>
    <w:pPr>
      <w:jc w:val="both"/>
    </w:pPr>
    <w:rPr>
      <w:rFonts w:eastAsia="Calibri"/>
      <w:szCs w:val="22"/>
    </w:rPr>
  </w:style>
  <w:style w:type="character" w:customStyle="1" w:styleId="FontStyle115">
    <w:name w:val="Font Style115"/>
    <w:uiPriority w:val="99"/>
    <w:rsid w:val="00282F6A"/>
    <w:rPr>
      <w:rFonts w:ascii="Times New Roman" w:hAnsi="Times New Roman" w:cs="Times New Roman"/>
      <w:sz w:val="22"/>
      <w:szCs w:val="22"/>
    </w:rPr>
  </w:style>
  <w:style w:type="character" w:customStyle="1" w:styleId="FontStyle147">
    <w:name w:val="Font Style147"/>
    <w:uiPriority w:val="99"/>
    <w:rsid w:val="00282F6A"/>
    <w:rPr>
      <w:rFonts w:ascii="Times New Roman" w:hAnsi="Times New Roman" w:cs="Times New Roman"/>
      <w:sz w:val="22"/>
      <w:szCs w:val="22"/>
    </w:rPr>
  </w:style>
  <w:style w:type="paragraph" w:customStyle="1" w:styleId="Style37">
    <w:name w:val="Style37"/>
    <w:basedOn w:val="a0"/>
    <w:uiPriority w:val="99"/>
    <w:rsid w:val="00282F6A"/>
    <w:pPr>
      <w:widowControl w:val="0"/>
      <w:autoSpaceDE w:val="0"/>
      <w:autoSpaceDN w:val="0"/>
      <w:adjustRightInd w:val="0"/>
      <w:spacing w:line="278" w:lineRule="exact"/>
      <w:jc w:val="both"/>
    </w:pPr>
    <w:rPr>
      <w:rFonts w:ascii="Tahoma" w:hAnsi="Tahoma" w:cs="Tahoma"/>
      <w:lang w:eastAsia="ru-RU"/>
    </w:rPr>
  </w:style>
  <w:style w:type="paragraph" w:styleId="afff4">
    <w:name w:val="Plain Text"/>
    <w:basedOn w:val="a0"/>
    <w:link w:val="afff5"/>
    <w:uiPriority w:val="99"/>
    <w:rsid w:val="00282F6A"/>
    <w:rPr>
      <w:rFonts w:ascii="Courier New" w:hAnsi="Courier New"/>
      <w:sz w:val="20"/>
      <w:szCs w:val="20"/>
      <w:lang w:eastAsia="ru-RU"/>
    </w:rPr>
  </w:style>
  <w:style w:type="character" w:customStyle="1" w:styleId="afff5">
    <w:name w:val="Текст Знак"/>
    <w:basedOn w:val="a1"/>
    <w:link w:val="afff4"/>
    <w:uiPriority w:val="99"/>
    <w:rsid w:val="00282F6A"/>
    <w:rPr>
      <w:rFonts w:ascii="Courier New" w:hAnsi="Courier New"/>
      <w:lang w:eastAsia="ru-RU"/>
    </w:rPr>
  </w:style>
  <w:style w:type="character" w:customStyle="1" w:styleId="afff6">
    <w:name w:val="Основной текст_"/>
    <w:link w:val="25"/>
    <w:rsid w:val="00282F6A"/>
    <w:rPr>
      <w:spacing w:val="3"/>
      <w:sz w:val="21"/>
      <w:szCs w:val="21"/>
      <w:shd w:val="clear" w:color="auto" w:fill="FFFFFF"/>
    </w:rPr>
  </w:style>
  <w:style w:type="paragraph" w:customStyle="1" w:styleId="25">
    <w:name w:val="Основной текст2"/>
    <w:basedOn w:val="a0"/>
    <w:link w:val="afff6"/>
    <w:rsid w:val="00282F6A"/>
    <w:pPr>
      <w:widowControl w:val="0"/>
      <w:shd w:val="clear" w:color="auto" w:fill="FFFFFF"/>
      <w:spacing w:before="180" w:line="0" w:lineRule="atLeast"/>
      <w:ind w:hanging="400"/>
      <w:jc w:val="both"/>
    </w:pPr>
    <w:rPr>
      <w:spacing w:val="3"/>
      <w:sz w:val="21"/>
      <w:szCs w:val="21"/>
    </w:rPr>
  </w:style>
  <w:style w:type="character" w:customStyle="1" w:styleId="37">
    <w:name w:val="Заголовок №3_"/>
    <w:link w:val="38"/>
    <w:rsid w:val="00282F6A"/>
    <w:rPr>
      <w:spacing w:val="7"/>
      <w:sz w:val="26"/>
      <w:szCs w:val="26"/>
      <w:shd w:val="clear" w:color="auto" w:fill="FFFFFF"/>
    </w:rPr>
  </w:style>
  <w:style w:type="paragraph" w:customStyle="1" w:styleId="38">
    <w:name w:val="Заголовок №3"/>
    <w:basedOn w:val="a0"/>
    <w:link w:val="37"/>
    <w:rsid w:val="00282F6A"/>
    <w:pPr>
      <w:widowControl w:val="0"/>
      <w:shd w:val="clear" w:color="auto" w:fill="FFFFFF"/>
      <w:spacing w:before="300" w:after="300" w:line="0" w:lineRule="atLeast"/>
      <w:ind w:hanging="460"/>
      <w:jc w:val="both"/>
      <w:outlineLvl w:val="2"/>
    </w:pPr>
    <w:rPr>
      <w:spacing w:val="7"/>
      <w:sz w:val="26"/>
      <w:szCs w:val="26"/>
    </w:rPr>
  </w:style>
  <w:style w:type="character" w:customStyle="1" w:styleId="26">
    <w:name w:val="Заголовок №2_"/>
    <w:link w:val="27"/>
    <w:rsid w:val="00282F6A"/>
    <w:rPr>
      <w:b/>
      <w:bCs/>
      <w:spacing w:val="4"/>
      <w:sz w:val="29"/>
      <w:szCs w:val="29"/>
      <w:shd w:val="clear" w:color="auto" w:fill="FFFFFF"/>
    </w:rPr>
  </w:style>
  <w:style w:type="paragraph" w:customStyle="1" w:styleId="27">
    <w:name w:val="Заголовок №2"/>
    <w:basedOn w:val="a0"/>
    <w:link w:val="26"/>
    <w:rsid w:val="00282F6A"/>
    <w:pPr>
      <w:widowControl w:val="0"/>
      <w:shd w:val="clear" w:color="auto" w:fill="FFFFFF"/>
      <w:spacing w:after="300" w:line="370" w:lineRule="exact"/>
      <w:ind w:hanging="420"/>
      <w:jc w:val="center"/>
      <w:outlineLvl w:val="1"/>
    </w:pPr>
    <w:rPr>
      <w:b/>
      <w:bCs/>
      <w:spacing w:val="4"/>
      <w:sz w:val="29"/>
      <w:szCs w:val="29"/>
    </w:rPr>
  </w:style>
  <w:style w:type="paragraph" w:customStyle="1" w:styleId="Style17">
    <w:name w:val="Style17"/>
    <w:basedOn w:val="a0"/>
    <w:uiPriority w:val="99"/>
    <w:rsid w:val="00282F6A"/>
    <w:pPr>
      <w:widowControl w:val="0"/>
      <w:autoSpaceDE w:val="0"/>
      <w:autoSpaceDN w:val="0"/>
      <w:adjustRightInd w:val="0"/>
      <w:spacing w:line="288" w:lineRule="exact"/>
      <w:ind w:hanging="422"/>
    </w:pPr>
    <w:rPr>
      <w:rFonts w:ascii="Franklin Gothic Medium Cond" w:hAnsi="Franklin Gothic Medium Cond"/>
      <w:lang w:eastAsia="ru-RU"/>
    </w:rPr>
  </w:style>
  <w:style w:type="character" w:customStyle="1" w:styleId="FontStyle145">
    <w:name w:val="Font Style145"/>
    <w:uiPriority w:val="99"/>
    <w:rsid w:val="00282F6A"/>
    <w:rPr>
      <w:rFonts w:ascii="Times New Roman" w:hAnsi="Times New Roman" w:cs="Times New Roman"/>
      <w:sz w:val="22"/>
      <w:szCs w:val="22"/>
    </w:rPr>
  </w:style>
  <w:style w:type="character" w:customStyle="1" w:styleId="FontStyle40">
    <w:name w:val="Font Style40"/>
    <w:uiPriority w:val="99"/>
    <w:rsid w:val="00282F6A"/>
    <w:rPr>
      <w:rFonts w:ascii="Times New Roman" w:hAnsi="Times New Roman" w:cs="Times New Roman"/>
      <w:sz w:val="26"/>
      <w:szCs w:val="26"/>
    </w:rPr>
  </w:style>
  <w:style w:type="paragraph" w:customStyle="1" w:styleId="afff7">
    <w:name w:val="подпункты договора"/>
    <w:basedOn w:val="a0"/>
    <w:uiPriority w:val="99"/>
    <w:rsid w:val="00282F6A"/>
    <w:pPr>
      <w:widowControl w:val="0"/>
      <w:tabs>
        <w:tab w:val="num" w:pos="1980"/>
      </w:tabs>
      <w:spacing w:after="60"/>
      <w:ind w:left="1764" w:hanging="504"/>
      <w:jc w:val="both"/>
      <w:outlineLvl w:val="1"/>
    </w:pPr>
    <w:rPr>
      <w:bCs/>
      <w:sz w:val="22"/>
      <w:szCs w:val="22"/>
      <w:lang w:eastAsia="ru-RU"/>
    </w:rPr>
  </w:style>
  <w:style w:type="paragraph" w:customStyle="1" w:styleId="afff8">
    <w:name w:val="Текст таблицы"/>
    <w:basedOn w:val="a0"/>
    <w:link w:val="Char"/>
    <w:rsid w:val="00282F6A"/>
    <w:pPr>
      <w:spacing w:before="40" w:after="40"/>
      <w:ind w:left="57" w:right="57"/>
      <w:jc w:val="both"/>
    </w:pPr>
    <w:rPr>
      <w:sz w:val="28"/>
      <w:lang w:eastAsia="ru-RU"/>
    </w:rPr>
  </w:style>
  <w:style w:type="paragraph" w:styleId="afff9">
    <w:name w:val="endnote text"/>
    <w:basedOn w:val="a0"/>
    <w:link w:val="afffa"/>
    <w:uiPriority w:val="99"/>
    <w:unhideWhenUsed/>
    <w:rsid w:val="00282F6A"/>
    <w:rPr>
      <w:sz w:val="20"/>
      <w:szCs w:val="20"/>
    </w:rPr>
  </w:style>
  <w:style w:type="character" w:customStyle="1" w:styleId="afffa">
    <w:name w:val="Текст концевой сноски Знак"/>
    <w:basedOn w:val="a1"/>
    <w:link w:val="afff9"/>
    <w:uiPriority w:val="99"/>
    <w:rsid w:val="00282F6A"/>
  </w:style>
  <w:style w:type="character" w:styleId="afffb">
    <w:name w:val="endnote reference"/>
    <w:basedOn w:val="a1"/>
    <w:uiPriority w:val="99"/>
    <w:unhideWhenUsed/>
    <w:rsid w:val="00282F6A"/>
    <w:rPr>
      <w:vertAlign w:val="superscript"/>
    </w:rPr>
  </w:style>
  <w:style w:type="paragraph" w:customStyle="1" w:styleId="Style5">
    <w:name w:val="Style5"/>
    <w:basedOn w:val="a0"/>
    <w:uiPriority w:val="99"/>
    <w:rsid w:val="00282F6A"/>
    <w:pPr>
      <w:widowControl w:val="0"/>
      <w:autoSpaceDE w:val="0"/>
      <w:autoSpaceDN w:val="0"/>
      <w:adjustRightInd w:val="0"/>
    </w:pPr>
    <w:rPr>
      <w:lang w:eastAsia="ru-RU"/>
    </w:rPr>
  </w:style>
  <w:style w:type="paragraph" w:customStyle="1" w:styleId="Style87">
    <w:name w:val="Style87"/>
    <w:basedOn w:val="a0"/>
    <w:uiPriority w:val="99"/>
    <w:rsid w:val="00282F6A"/>
    <w:pPr>
      <w:widowControl w:val="0"/>
      <w:autoSpaceDE w:val="0"/>
      <w:autoSpaceDN w:val="0"/>
      <w:adjustRightInd w:val="0"/>
      <w:jc w:val="center"/>
    </w:pPr>
    <w:rPr>
      <w:rFonts w:ascii="Tahoma" w:hAnsi="Tahoma" w:cs="Tahoma"/>
      <w:lang w:eastAsia="ru-RU"/>
    </w:rPr>
  </w:style>
  <w:style w:type="paragraph" w:customStyle="1" w:styleId="Style98">
    <w:name w:val="Style98"/>
    <w:basedOn w:val="a0"/>
    <w:uiPriority w:val="99"/>
    <w:rsid w:val="00282F6A"/>
    <w:pPr>
      <w:widowControl w:val="0"/>
      <w:autoSpaceDE w:val="0"/>
      <w:autoSpaceDN w:val="0"/>
      <w:adjustRightInd w:val="0"/>
    </w:pPr>
    <w:rPr>
      <w:rFonts w:ascii="Tahoma" w:hAnsi="Tahoma" w:cs="Tahoma"/>
      <w:lang w:eastAsia="ru-RU"/>
    </w:rPr>
  </w:style>
  <w:style w:type="character" w:customStyle="1" w:styleId="FontStyle112">
    <w:name w:val="Font Style112"/>
    <w:uiPriority w:val="99"/>
    <w:rsid w:val="00282F6A"/>
    <w:rPr>
      <w:rFonts w:ascii="Times New Roman" w:hAnsi="Times New Roman" w:cs="Times New Roman"/>
      <w:sz w:val="20"/>
      <w:szCs w:val="20"/>
    </w:rPr>
  </w:style>
  <w:style w:type="character" w:customStyle="1" w:styleId="FontStyle160">
    <w:name w:val="Font Style160"/>
    <w:uiPriority w:val="99"/>
    <w:rsid w:val="00282F6A"/>
    <w:rPr>
      <w:rFonts w:ascii="Times New Roman" w:hAnsi="Times New Roman" w:cs="Times New Roman"/>
      <w:b/>
      <w:bCs/>
      <w:sz w:val="20"/>
      <w:szCs w:val="20"/>
    </w:rPr>
  </w:style>
  <w:style w:type="paragraph" w:customStyle="1" w:styleId="18">
    <w:name w:val="Обычный1"/>
    <w:uiPriority w:val="99"/>
    <w:rsid w:val="00282F6A"/>
    <w:pPr>
      <w:widowControl w:val="0"/>
    </w:pPr>
    <w:rPr>
      <w:lang w:eastAsia="ru-RU"/>
    </w:rPr>
  </w:style>
  <w:style w:type="paragraph" w:customStyle="1" w:styleId="font5">
    <w:name w:val="font5"/>
    <w:basedOn w:val="a0"/>
    <w:rsid w:val="00282F6A"/>
    <w:pPr>
      <w:spacing w:before="100" w:beforeAutospacing="1" w:after="100" w:afterAutospacing="1"/>
    </w:pPr>
    <w:rPr>
      <w:rFonts w:ascii="Arial CYR" w:hAnsi="Arial CYR"/>
      <w:b/>
      <w:bCs/>
      <w:sz w:val="22"/>
      <w:szCs w:val="22"/>
      <w:lang w:eastAsia="ru-RU"/>
    </w:rPr>
  </w:style>
  <w:style w:type="paragraph" w:customStyle="1" w:styleId="font6">
    <w:name w:val="font6"/>
    <w:basedOn w:val="a0"/>
    <w:rsid w:val="00282F6A"/>
    <w:pPr>
      <w:spacing w:before="100" w:beforeAutospacing="1" w:after="100" w:afterAutospacing="1"/>
    </w:pPr>
    <w:rPr>
      <w:rFonts w:ascii="Arial CYR" w:hAnsi="Arial CYR"/>
      <w:b/>
      <w:bCs/>
      <w:color w:val="000000"/>
      <w:lang w:eastAsia="ru-RU"/>
    </w:rPr>
  </w:style>
  <w:style w:type="paragraph" w:customStyle="1" w:styleId="font7">
    <w:name w:val="font7"/>
    <w:basedOn w:val="a0"/>
    <w:rsid w:val="00282F6A"/>
    <w:pPr>
      <w:spacing w:before="100" w:beforeAutospacing="1" w:after="100" w:afterAutospacing="1"/>
    </w:pPr>
    <w:rPr>
      <w:rFonts w:ascii="Arial CYR" w:hAnsi="Arial CYR"/>
      <w:b/>
      <w:bCs/>
      <w:color w:val="FF0000"/>
      <w:lang w:eastAsia="ru-RU"/>
    </w:rPr>
  </w:style>
  <w:style w:type="paragraph" w:customStyle="1" w:styleId="font8">
    <w:name w:val="font8"/>
    <w:basedOn w:val="a0"/>
    <w:rsid w:val="00282F6A"/>
    <w:pPr>
      <w:spacing w:before="100" w:beforeAutospacing="1" w:after="100" w:afterAutospacing="1"/>
    </w:pPr>
    <w:rPr>
      <w:rFonts w:ascii="Arial CYR" w:hAnsi="Arial CYR"/>
      <w:b/>
      <w:bCs/>
      <w:color w:val="FF0000"/>
      <w:sz w:val="22"/>
      <w:szCs w:val="22"/>
      <w:lang w:eastAsia="ru-RU"/>
    </w:rPr>
  </w:style>
  <w:style w:type="paragraph" w:customStyle="1" w:styleId="font9">
    <w:name w:val="font9"/>
    <w:basedOn w:val="a0"/>
    <w:rsid w:val="00282F6A"/>
    <w:pPr>
      <w:spacing w:before="100" w:beforeAutospacing="1" w:after="100" w:afterAutospacing="1"/>
    </w:pPr>
    <w:rPr>
      <w:rFonts w:ascii="Arial CYR" w:hAnsi="Arial CYR"/>
      <w:b/>
      <w:bCs/>
      <w:color w:val="000000"/>
      <w:sz w:val="22"/>
      <w:szCs w:val="22"/>
      <w:lang w:eastAsia="ru-RU"/>
    </w:rPr>
  </w:style>
  <w:style w:type="paragraph" w:customStyle="1" w:styleId="xl58781">
    <w:name w:val="xl58781"/>
    <w:basedOn w:val="a0"/>
    <w:rsid w:val="00282F6A"/>
    <w:pPr>
      <w:spacing w:before="100" w:beforeAutospacing="1" w:after="100" w:afterAutospacing="1"/>
    </w:pPr>
    <w:rPr>
      <w:rFonts w:ascii="Arial CYR" w:hAnsi="Arial CYR"/>
      <w:color w:val="000000"/>
      <w:lang w:eastAsia="ru-RU"/>
    </w:rPr>
  </w:style>
  <w:style w:type="paragraph" w:customStyle="1" w:styleId="xl58782">
    <w:name w:val="xl58782"/>
    <w:basedOn w:val="a0"/>
    <w:rsid w:val="00282F6A"/>
    <w:pPr>
      <w:spacing w:before="100" w:beforeAutospacing="1" w:after="100" w:afterAutospacing="1"/>
      <w:jc w:val="center"/>
      <w:textAlignment w:val="center"/>
    </w:pPr>
    <w:rPr>
      <w:rFonts w:ascii="Arial CYR" w:hAnsi="Arial CYR"/>
      <w:color w:val="000000"/>
      <w:lang w:eastAsia="ru-RU"/>
    </w:rPr>
  </w:style>
  <w:style w:type="paragraph" w:customStyle="1" w:styleId="xl58783">
    <w:name w:val="xl58783"/>
    <w:basedOn w:val="a0"/>
    <w:rsid w:val="00282F6A"/>
    <w:pPr>
      <w:spacing w:before="100" w:beforeAutospacing="1" w:after="100" w:afterAutospacing="1"/>
      <w:jc w:val="center"/>
      <w:textAlignment w:val="top"/>
    </w:pPr>
    <w:rPr>
      <w:rFonts w:ascii="Arial CYR" w:hAnsi="Arial CYR"/>
      <w:color w:val="000000"/>
      <w:lang w:eastAsia="ru-RU"/>
    </w:rPr>
  </w:style>
  <w:style w:type="paragraph" w:customStyle="1" w:styleId="xl58784">
    <w:name w:val="xl58784"/>
    <w:basedOn w:val="a0"/>
    <w:rsid w:val="00282F6A"/>
    <w:pPr>
      <w:spacing w:before="100" w:beforeAutospacing="1" w:after="100" w:afterAutospacing="1"/>
      <w:textAlignment w:val="top"/>
    </w:pPr>
    <w:rPr>
      <w:rFonts w:ascii="Arial CYR" w:hAnsi="Arial CYR"/>
      <w:color w:val="000000"/>
      <w:lang w:eastAsia="ru-RU"/>
    </w:rPr>
  </w:style>
  <w:style w:type="paragraph" w:customStyle="1" w:styleId="xl58785">
    <w:name w:val="xl58785"/>
    <w:basedOn w:val="a0"/>
    <w:rsid w:val="00282F6A"/>
    <w:pPr>
      <w:spacing w:before="100" w:beforeAutospacing="1" w:after="100" w:afterAutospacing="1"/>
      <w:textAlignment w:val="center"/>
    </w:pPr>
    <w:rPr>
      <w:rFonts w:ascii="Arial CYR" w:hAnsi="Arial CYR"/>
      <w:color w:val="000000"/>
      <w:lang w:eastAsia="ru-RU"/>
    </w:rPr>
  </w:style>
  <w:style w:type="paragraph" w:customStyle="1" w:styleId="xl58786">
    <w:name w:val="xl58786"/>
    <w:basedOn w:val="a0"/>
    <w:rsid w:val="00282F6A"/>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787">
    <w:name w:val="xl58787"/>
    <w:basedOn w:val="a0"/>
    <w:rsid w:val="00282F6A"/>
    <w:pPr>
      <w:spacing w:before="100" w:beforeAutospacing="1" w:after="100" w:afterAutospacing="1"/>
      <w:textAlignment w:val="center"/>
    </w:pPr>
    <w:rPr>
      <w:rFonts w:ascii="Arial CYR" w:hAnsi="Arial CYR"/>
      <w:color w:val="000000"/>
      <w:lang w:eastAsia="ru-RU"/>
    </w:rPr>
  </w:style>
  <w:style w:type="paragraph" w:customStyle="1" w:styleId="xl58788">
    <w:name w:val="xl58788"/>
    <w:basedOn w:val="a0"/>
    <w:rsid w:val="00282F6A"/>
    <w:pPr>
      <w:spacing w:before="100" w:beforeAutospacing="1" w:after="100" w:afterAutospacing="1"/>
      <w:textAlignment w:val="center"/>
    </w:pPr>
    <w:rPr>
      <w:rFonts w:ascii="Arial CYR" w:hAnsi="Arial CYR"/>
      <w:color w:val="000000"/>
      <w:lang w:eastAsia="ru-RU"/>
    </w:rPr>
  </w:style>
  <w:style w:type="paragraph" w:customStyle="1" w:styleId="xl58789">
    <w:name w:val="xl58789"/>
    <w:basedOn w:val="a0"/>
    <w:rsid w:val="00282F6A"/>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lang w:eastAsia="ru-RU"/>
    </w:rPr>
  </w:style>
  <w:style w:type="paragraph" w:customStyle="1" w:styleId="xl58790">
    <w:name w:val="xl58790"/>
    <w:basedOn w:val="a0"/>
    <w:rsid w:val="00282F6A"/>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1">
    <w:name w:val="xl58791"/>
    <w:basedOn w:val="a0"/>
    <w:rsid w:val="00282F6A"/>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792">
    <w:name w:val="xl58792"/>
    <w:basedOn w:val="a0"/>
    <w:rsid w:val="00282F6A"/>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3">
    <w:name w:val="xl58793"/>
    <w:basedOn w:val="a0"/>
    <w:rsid w:val="00282F6A"/>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4">
    <w:name w:val="xl58794"/>
    <w:basedOn w:val="a0"/>
    <w:rsid w:val="00282F6A"/>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5">
    <w:name w:val="xl58795"/>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796">
    <w:name w:val="xl58796"/>
    <w:basedOn w:val="a0"/>
    <w:rsid w:val="00282F6A"/>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797">
    <w:name w:val="xl58797"/>
    <w:basedOn w:val="a0"/>
    <w:rsid w:val="00282F6A"/>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lang w:eastAsia="ru-RU"/>
    </w:rPr>
  </w:style>
  <w:style w:type="paragraph" w:customStyle="1" w:styleId="xl58798">
    <w:name w:val="xl58798"/>
    <w:basedOn w:val="a0"/>
    <w:rsid w:val="00282F6A"/>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32"/>
      <w:szCs w:val="32"/>
      <w:lang w:eastAsia="ru-RU"/>
    </w:rPr>
  </w:style>
  <w:style w:type="paragraph" w:customStyle="1" w:styleId="xl58799">
    <w:name w:val="xl58799"/>
    <w:basedOn w:val="a0"/>
    <w:rsid w:val="00282F6A"/>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6"/>
      <w:szCs w:val="16"/>
      <w:lang w:eastAsia="ru-RU"/>
    </w:rPr>
  </w:style>
  <w:style w:type="paragraph" w:customStyle="1" w:styleId="xl58800">
    <w:name w:val="xl58800"/>
    <w:basedOn w:val="a0"/>
    <w:rsid w:val="00282F6A"/>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801">
    <w:name w:val="xl58801"/>
    <w:basedOn w:val="a0"/>
    <w:rsid w:val="00282F6A"/>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2">
    <w:name w:val="xl58802"/>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3">
    <w:name w:val="xl58803"/>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4">
    <w:name w:val="xl58804"/>
    <w:basedOn w:val="a0"/>
    <w:rsid w:val="00282F6A"/>
    <w:pPr>
      <w:pBdr>
        <w:top w:val="single" w:sz="4" w:space="0" w:color="auto"/>
        <w:left w:val="single" w:sz="4" w:space="0" w:color="auto"/>
        <w:bottom w:val="single" w:sz="4" w:space="0" w:color="auto"/>
        <w:right w:val="single" w:sz="4" w:space="0" w:color="auto"/>
      </w:pBdr>
      <w:shd w:val="clear" w:color="00FFFF" w:fill="D1FFFF"/>
      <w:spacing w:before="100" w:beforeAutospacing="1" w:after="100" w:afterAutospacing="1"/>
      <w:jc w:val="center"/>
      <w:textAlignment w:val="center"/>
    </w:pPr>
    <w:rPr>
      <w:rFonts w:ascii="Arial CYR" w:hAnsi="Arial CYR"/>
      <w:sz w:val="16"/>
      <w:szCs w:val="16"/>
      <w:lang w:eastAsia="ru-RU"/>
    </w:rPr>
  </w:style>
  <w:style w:type="paragraph" w:customStyle="1" w:styleId="xl58805">
    <w:name w:val="xl58805"/>
    <w:basedOn w:val="a0"/>
    <w:rsid w:val="00282F6A"/>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6">
    <w:name w:val="xl58806"/>
    <w:basedOn w:val="a0"/>
    <w:rsid w:val="00282F6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6"/>
      <w:szCs w:val="16"/>
      <w:lang w:eastAsia="ru-RU"/>
    </w:rPr>
  </w:style>
  <w:style w:type="paragraph" w:customStyle="1" w:styleId="xl58807">
    <w:name w:val="xl58807"/>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08">
    <w:name w:val="xl58808"/>
    <w:basedOn w:val="a0"/>
    <w:rsid w:val="00282F6A"/>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09">
    <w:name w:val="xl58809"/>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10">
    <w:name w:val="xl58810"/>
    <w:basedOn w:val="a0"/>
    <w:rsid w:val="00282F6A"/>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lang w:eastAsia="ru-RU"/>
    </w:rPr>
  </w:style>
  <w:style w:type="paragraph" w:customStyle="1" w:styleId="xl58811">
    <w:name w:val="xl58811"/>
    <w:basedOn w:val="a0"/>
    <w:rsid w:val="00282F6A"/>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lang w:eastAsia="ru-RU"/>
    </w:rPr>
  </w:style>
  <w:style w:type="paragraph" w:customStyle="1" w:styleId="xl58812">
    <w:name w:val="xl58812"/>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eastAsia="ru-RU"/>
    </w:rPr>
  </w:style>
  <w:style w:type="paragraph" w:customStyle="1" w:styleId="xl58813">
    <w:name w:val="xl58813"/>
    <w:basedOn w:val="a0"/>
    <w:rsid w:val="00282F6A"/>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color w:val="000000"/>
      <w:lang w:eastAsia="ru-RU"/>
    </w:rPr>
  </w:style>
  <w:style w:type="paragraph" w:customStyle="1" w:styleId="xl58814">
    <w:name w:val="xl58814"/>
    <w:basedOn w:val="a0"/>
    <w:rsid w:val="00282F6A"/>
    <w:pPr>
      <w:shd w:val="clear" w:color="000000" w:fill="FFFFFF"/>
      <w:spacing w:before="100" w:beforeAutospacing="1" w:after="100" w:afterAutospacing="1"/>
      <w:textAlignment w:val="center"/>
    </w:pPr>
    <w:rPr>
      <w:rFonts w:ascii="Arial CYR" w:hAnsi="Arial CYR"/>
      <w:color w:val="000000"/>
      <w:lang w:eastAsia="ru-RU"/>
    </w:rPr>
  </w:style>
  <w:style w:type="paragraph" w:customStyle="1" w:styleId="xl58815">
    <w:name w:val="xl58815"/>
    <w:basedOn w:val="a0"/>
    <w:rsid w:val="00282F6A"/>
    <w:pPr>
      <w:spacing w:before="100" w:beforeAutospacing="1" w:after="100" w:afterAutospacing="1"/>
      <w:textAlignment w:val="center"/>
    </w:pPr>
    <w:rPr>
      <w:rFonts w:ascii="Arial CYR" w:hAnsi="Arial CYR"/>
      <w:color w:val="000000"/>
      <w:lang w:eastAsia="ru-RU"/>
    </w:rPr>
  </w:style>
  <w:style w:type="paragraph" w:customStyle="1" w:styleId="xl58816">
    <w:name w:val="xl58816"/>
    <w:basedOn w:val="a0"/>
    <w:rsid w:val="00282F6A"/>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817">
    <w:name w:val="xl58817"/>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18">
    <w:name w:val="xl58818"/>
    <w:basedOn w:val="a0"/>
    <w:rsid w:val="00282F6A"/>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lang w:eastAsia="ru-RU"/>
    </w:rPr>
  </w:style>
  <w:style w:type="paragraph" w:customStyle="1" w:styleId="xl58819">
    <w:name w:val="xl58819"/>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lang w:eastAsia="ru-RU"/>
    </w:rPr>
  </w:style>
  <w:style w:type="paragraph" w:customStyle="1" w:styleId="xl58820">
    <w:name w:val="xl58820"/>
    <w:basedOn w:val="a0"/>
    <w:rsid w:val="00282F6A"/>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lang w:eastAsia="ru-RU"/>
    </w:rPr>
  </w:style>
  <w:style w:type="paragraph" w:customStyle="1" w:styleId="xl58821">
    <w:name w:val="xl58821"/>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22">
    <w:name w:val="xl58822"/>
    <w:basedOn w:val="a0"/>
    <w:rsid w:val="00282F6A"/>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6"/>
      <w:szCs w:val="16"/>
      <w:lang w:eastAsia="ru-RU"/>
    </w:rPr>
  </w:style>
  <w:style w:type="paragraph" w:customStyle="1" w:styleId="xl58823">
    <w:name w:val="xl58823"/>
    <w:basedOn w:val="a0"/>
    <w:rsid w:val="00282F6A"/>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4">
    <w:name w:val="xl58824"/>
    <w:basedOn w:val="a0"/>
    <w:rsid w:val="00282F6A"/>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lang w:eastAsia="ru-RU"/>
    </w:rPr>
  </w:style>
  <w:style w:type="paragraph" w:customStyle="1" w:styleId="xl58825">
    <w:name w:val="xl58825"/>
    <w:basedOn w:val="a0"/>
    <w:rsid w:val="00282F6A"/>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6">
    <w:name w:val="xl58826"/>
    <w:basedOn w:val="a0"/>
    <w:rsid w:val="00282F6A"/>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7">
    <w:name w:val="xl58827"/>
    <w:basedOn w:val="a0"/>
    <w:rsid w:val="00282F6A"/>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lang w:eastAsia="ru-RU"/>
    </w:rPr>
  </w:style>
  <w:style w:type="paragraph" w:customStyle="1" w:styleId="xl58828">
    <w:name w:val="xl58828"/>
    <w:basedOn w:val="a0"/>
    <w:rsid w:val="00282F6A"/>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9">
    <w:name w:val="xl58829"/>
    <w:basedOn w:val="a0"/>
    <w:rsid w:val="00282F6A"/>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30">
    <w:name w:val="xl58830"/>
    <w:basedOn w:val="a0"/>
    <w:rsid w:val="00282F6A"/>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lang w:eastAsia="ru-RU"/>
    </w:rPr>
  </w:style>
  <w:style w:type="paragraph" w:customStyle="1" w:styleId="xl58831">
    <w:name w:val="xl58831"/>
    <w:basedOn w:val="a0"/>
    <w:rsid w:val="00282F6A"/>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2">
    <w:name w:val="xl58832"/>
    <w:basedOn w:val="a0"/>
    <w:rsid w:val="00282F6A"/>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b/>
      <w:bCs/>
      <w:lang w:eastAsia="ru-RU"/>
    </w:rPr>
  </w:style>
  <w:style w:type="paragraph" w:customStyle="1" w:styleId="xl58833">
    <w:name w:val="xl58833"/>
    <w:basedOn w:val="a0"/>
    <w:rsid w:val="00282F6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lang w:eastAsia="ru-RU"/>
    </w:rPr>
  </w:style>
  <w:style w:type="paragraph" w:customStyle="1" w:styleId="xl58834">
    <w:name w:val="xl58834"/>
    <w:basedOn w:val="a0"/>
    <w:rsid w:val="00282F6A"/>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6"/>
      <w:szCs w:val="16"/>
      <w:lang w:eastAsia="ru-RU"/>
    </w:rPr>
  </w:style>
  <w:style w:type="paragraph" w:customStyle="1" w:styleId="xl58835">
    <w:name w:val="xl58835"/>
    <w:basedOn w:val="a0"/>
    <w:rsid w:val="00282F6A"/>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6">
    <w:name w:val="xl58836"/>
    <w:basedOn w:val="a0"/>
    <w:rsid w:val="00282F6A"/>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b/>
      <w:bCs/>
      <w:lang w:eastAsia="ru-RU"/>
    </w:rPr>
  </w:style>
  <w:style w:type="paragraph" w:customStyle="1" w:styleId="xl58837">
    <w:name w:val="xl58837"/>
    <w:basedOn w:val="a0"/>
    <w:rsid w:val="00282F6A"/>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38">
    <w:name w:val="xl58838"/>
    <w:basedOn w:val="a0"/>
    <w:rsid w:val="00282F6A"/>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39">
    <w:name w:val="xl58839"/>
    <w:basedOn w:val="a0"/>
    <w:rsid w:val="00282F6A"/>
    <w:pPr>
      <w:spacing w:before="100" w:beforeAutospacing="1" w:after="100" w:afterAutospacing="1"/>
      <w:textAlignment w:val="center"/>
    </w:pPr>
    <w:rPr>
      <w:rFonts w:ascii="Arial CYR" w:hAnsi="Arial CYR"/>
      <w:color w:val="000000"/>
      <w:lang w:eastAsia="ru-RU"/>
    </w:rPr>
  </w:style>
  <w:style w:type="paragraph" w:customStyle="1" w:styleId="xl58840">
    <w:name w:val="xl58840"/>
    <w:basedOn w:val="a0"/>
    <w:rsid w:val="00282F6A"/>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41">
    <w:name w:val="xl58841"/>
    <w:basedOn w:val="a0"/>
    <w:rsid w:val="00282F6A"/>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b/>
      <w:bCs/>
      <w:lang w:eastAsia="ru-RU"/>
    </w:rPr>
  </w:style>
  <w:style w:type="paragraph" w:customStyle="1" w:styleId="xl58842">
    <w:name w:val="xl58842"/>
    <w:basedOn w:val="a0"/>
    <w:rsid w:val="00282F6A"/>
    <w:pPr>
      <w:pBdr>
        <w:top w:val="single" w:sz="4" w:space="0" w:color="auto"/>
        <w:left w:val="single" w:sz="4" w:space="7" w:color="auto"/>
        <w:bottom w:val="single" w:sz="4" w:space="0" w:color="auto"/>
        <w:right w:val="single" w:sz="4" w:space="0" w:color="auto"/>
      </w:pBdr>
      <w:shd w:val="clear" w:color="00FFFF" w:fill="E1FFFF"/>
      <w:spacing w:before="100" w:beforeAutospacing="1" w:after="100" w:afterAutospacing="1"/>
      <w:ind w:firstLineChars="100" w:firstLine="100"/>
      <w:textAlignment w:val="center"/>
    </w:pPr>
    <w:rPr>
      <w:rFonts w:ascii="Arial CYR" w:hAnsi="Arial CYR"/>
      <w:b/>
      <w:bCs/>
      <w:lang w:eastAsia="ru-RU"/>
    </w:rPr>
  </w:style>
  <w:style w:type="paragraph" w:customStyle="1" w:styleId="xl58843">
    <w:name w:val="xl58843"/>
    <w:basedOn w:val="a0"/>
    <w:rsid w:val="00282F6A"/>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lang w:eastAsia="ru-RU"/>
    </w:rPr>
  </w:style>
  <w:style w:type="paragraph" w:customStyle="1" w:styleId="xl58844">
    <w:name w:val="xl58844"/>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b/>
      <w:bCs/>
      <w:color w:val="000000"/>
      <w:lang w:eastAsia="ru-RU"/>
    </w:rPr>
  </w:style>
  <w:style w:type="paragraph" w:customStyle="1" w:styleId="xl58845">
    <w:name w:val="xl58845"/>
    <w:basedOn w:val="a0"/>
    <w:rsid w:val="00282F6A"/>
    <w:pP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46">
    <w:name w:val="xl58846"/>
    <w:basedOn w:val="a0"/>
    <w:rsid w:val="00282F6A"/>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7">
    <w:name w:val="xl58847"/>
    <w:basedOn w:val="a0"/>
    <w:rsid w:val="00282F6A"/>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8">
    <w:name w:val="xl58848"/>
    <w:basedOn w:val="a0"/>
    <w:rsid w:val="00282F6A"/>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49">
    <w:name w:val="xl58849"/>
    <w:basedOn w:val="a0"/>
    <w:rsid w:val="00282F6A"/>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50">
    <w:name w:val="xl58850"/>
    <w:basedOn w:val="a0"/>
    <w:rsid w:val="00282F6A"/>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1">
    <w:name w:val="xl58851"/>
    <w:basedOn w:val="a0"/>
    <w:rsid w:val="00282F6A"/>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2">
    <w:name w:val="xl58852"/>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53">
    <w:name w:val="xl58853"/>
    <w:basedOn w:val="a0"/>
    <w:rsid w:val="00282F6A"/>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4">
    <w:name w:val="xl58854"/>
    <w:basedOn w:val="a0"/>
    <w:rsid w:val="00282F6A"/>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5">
    <w:name w:val="xl58855"/>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6">
    <w:name w:val="xl58856"/>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7">
    <w:name w:val="xl58857"/>
    <w:basedOn w:val="a0"/>
    <w:rsid w:val="00282F6A"/>
    <w:pPr>
      <w:pBdr>
        <w:top w:val="single" w:sz="4" w:space="0" w:color="auto"/>
        <w:left w:val="single" w:sz="4" w:space="0" w:color="auto"/>
        <w:bottom w:val="single" w:sz="4" w:space="0" w:color="auto"/>
        <w:right w:val="single" w:sz="4" w:space="0" w:color="auto"/>
      </w:pBdr>
      <w:shd w:val="clear" w:color="008080"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8">
    <w:name w:val="xl58858"/>
    <w:basedOn w:val="a0"/>
    <w:rsid w:val="00282F6A"/>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59">
    <w:name w:val="xl58859"/>
    <w:basedOn w:val="a0"/>
    <w:rsid w:val="00282F6A"/>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0">
    <w:name w:val="xl58860"/>
    <w:basedOn w:val="a0"/>
    <w:rsid w:val="00282F6A"/>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1">
    <w:name w:val="xl58861"/>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2">
    <w:name w:val="xl58862"/>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3">
    <w:name w:val="xl58863"/>
    <w:basedOn w:val="a0"/>
    <w:rsid w:val="00282F6A"/>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4">
    <w:name w:val="xl58864"/>
    <w:basedOn w:val="a0"/>
    <w:rsid w:val="00282F6A"/>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5">
    <w:name w:val="xl58865"/>
    <w:basedOn w:val="a0"/>
    <w:rsid w:val="00282F6A"/>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8"/>
      <w:szCs w:val="18"/>
      <w:lang w:eastAsia="ru-RU"/>
    </w:rPr>
  </w:style>
  <w:style w:type="paragraph" w:customStyle="1" w:styleId="xl58866">
    <w:name w:val="xl58866"/>
    <w:basedOn w:val="a0"/>
    <w:rsid w:val="00282F6A"/>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67">
    <w:name w:val="xl58867"/>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68">
    <w:name w:val="xl58868"/>
    <w:basedOn w:val="a0"/>
    <w:rsid w:val="00282F6A"/>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9">
    <w:name w:val="xl58869"/>
    <w:basedOn w:val="a0"/>
    <w:rsid w:val="00282F6A"/>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70">
    <w:name w:val="xl58870"/>
    <w:basedOn w:val="a0"/>
    <w:rsid w:val="00282F6A"/>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71">
    <w:name w:val="xl58871"/>
    <w:basedOn w:val="a0"/>
    <w:rsid w:val="00282F6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8"/>
      <w:szCs w:val="18"/>
      <w:lang w:eastAsia="ru-RU"/>
    </w:rPr>
  </w:style>
  <w:style w:type="paragraph" w:customStyle="1" w:styleId="xl58872">
    <w:name w:val="xl58872"/>
    <w:basedOn w:val="a0"/>
    <w:rsid w:val="00282F6A"/>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3">
    <w:name w:val="xl58873"/>
    <w:basedOn w:val="a0"/>
    <w:rsid w:val="00282F6A"/>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4">
    <w:name w:val="xl58874"/>
    <w:basedOn w:val="a0"/>
    <w:rsid w:val="00282F6A"/>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sz w:val="18"/>
      <w:szCs w:val="18"/>
      <w:lang w:eastAsia="ru-RU"/>
    </w:rPr>
  </w:style>
  <w:style w:type="paragraph" w:customStyle="1" w:styleId="xl58875">
    <w:name w:val="xl58875"/>
    <w:basedOn w:val="a0"/>
    <w:rsid w:val="00282F6A"/>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6">
    <w:name w:val="xl58876"/>
    <w:basedOn w:val="a0"/>
    <w:rsid w:val="00282F6A"/>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7">
    <w:name w:val="xl58877"/>
    <w:basedOn w:val="a0"/>
    <w:rsid w:val="00282F6A"/>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8">
    <w:name w:val="xl58878"/>
    <w:basedOn w:val="a0"/>
    <w:rsid w:val="00282F6A"/>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9">
    <w:name w:val="xl58879"/>
    <w:basedOn w:val="a0"/>
    <w:rsid w:val="00282F6A"/>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0">
    <w:name w:val="xl58880"/>
    <w:basedOn w:val="a0"/>
    <w:rsid w:val="00282F6A"/>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81">
    <w:name w:val="xl58881"/>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2">
    <w:name w:val="xl58882"/>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3">
    <w:name w:val="xl58883"/>
    <w:basedOn w:val="a0"/>
    <w:rsid w:val="00282F6A"/>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sz w:val="18"/>
      <w:szCs w:val="18"/>
      <w:lang w:eastAsia="ru-RU"/>
    </w:rPr>
  </w:style>
  <w:style w:type="paragraph" w:customStyle="1" w:styleId="xl58884">
    <w:name w:val="xl58884"/>
    <w:basedOn w:val="a0"/>
    <w:rsid w:val="00282F6A"/>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5">
    <w:name w:val="xl58885"/>
    <w:basedOn w:val="a0"/>
    <w:rsid w:val="00282F6A"/>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6">
    <w:name w:val="xl58886"/>
    <w:basedOn w:val="a0"/>
    <w:rsid w:val="00282F6A"/>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7">
    <w:name w:val="xl58887"/>
    <w:basedOn w:val="a0"/>
    <w:rsid w:val="00282F6A"/>
    <w:pPr>
      <w:pBdr>
        <w:top w:val="single" w:sz="4" w:space="0" w:color="auto"/>
        <w:left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8">
    <w:name w:val="xl58888"/>
    <w:basedOn w:val="a0"/>
    <w:rsid w:val="00282F6A"/>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9">
    <w:name w:val="xl58889"/>
    <w:basedOn w:val="a0"/>
    <w:rsid w:val="00282F6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90">
    <w:name w:val="xl58890"/>
    <w:basedOn w:val="a0"/>
    <w:rsid w:val="00282F6A"/>
    <w:pPr>
      <w:shd w:val="clear" w:color="00FFFF" w:fill="993366"/>
      <w:spacing w:before="100" w:beforeAutospacing="1" w:after="100" w:afterAutospacing="1"/>
    </w:pPr>
    <w:rPr>
      <w:rFonts w:ascii="Arial CYR" w:hAnsi="Arial CYR"/>
      <w:color w:val="000000"/>
      <w:sz w:val="18"/>
      <w:szCs w:val="18"/>
      <w:lang w:eastAsia="ru-RU"/>
    </w:rPr>
  </w:style>
  <w:style w:type="paragraph" w:customStyle="1" w:styleId="xl58891">
    <w:name w:val="xl58891"/>
    <w:basedOn w:val="a0"/>
    <w:rsid w:val="00282F6A"/>
    <w:pPr>
      <w:spacing w:before="100" w:beforeAutospacing="1" w:after="100" w:afterAutospacing="1"/>
    </w:pPr>
    <w:rPr>
      <w:rFonts w:ascii="Arial CYR" w:hAnsi="Arial CYR"/>
      <w:color w:val="000000"/>
      <w:sz w:val="18"/>
      <w:szCs w:val="18"/>
      <w:lang w:eastAsia="ru-RU"/>
    </w:rPr>
  </w:style>
  <w:style w:type="paragraph" w:customStyle="1" w:styleId="xl58892">
    <w:name w:val="xl58892"/>
    <w:basedOn w:val="a0"/>
    <w:rsid w:val="00282F6A"/>
    <w:pPr>
      <w:shd w:val="clear" w:color="FF8080" w:fill="CC99FF"/>
      <w:spacing w:before="100" w:beforeAutospacing="1" w:after="100" w:afterAutospacing="1"/>
    </w:pPr>
    <w:rPr>
      <w:rFonts w:ascii="Arial CYR" w:hAnsi="Arial CYR"/>
      <w:color w:val="000000"/>
      <w:sz w:val="18"/>
      <w:szCs w:val="18"/>
      <w:lang w:eastAsia="ru-RU"/>
    </w:rPr>
  </w:style>
  <w:style w:type="paragraph" w:customStyle="1" w:styleId="xl58893">
    <w:name w:val="xl58893"/>
    <w:basedOn w:val="a0"/>
    <w:rsid w:val="00282F6A"/>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94">
    <w:name w:val="xl58894"/>
    <w:basedOn w:val="a0"/>
    <w:rsid w:val="00282F6A"/>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jc w:val="center"/>
      <w:textAlignment w:val="center"/>
    </w:pPr>
    <w:rPr>
      <w:rFonts w:ascii="Arial CYR" w:hAnsi="Arial CYR"/>
      <w:b/>
      <w:bCs/>
      <w:sz w:val="18"/>
      <w:szCs w:val="18"/>
      <w:lang w:eastAsia="ru-RU"/>
    </w:rPr>
  </w:style>
  <w:style w:type="paragraph" w:customStyle="1" w:styleId="xl58895">
    <w:name w:val="xl58895"/>
    <w:basedOn w:val="a0"/>
    <w:rsid w:val="00282F6A"/>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sz w:val="18"/>
      <w:szCs w:val="18"/>
      <w:lang w:eastAsia="ru-RU"/>
    </w:rPr>
  </w:style>
  <w:style w:type="paragraph" w:customStyle="1" w:styleId="xl58896">
    <w:name w:val="xl58896"/>
    <w:basedOn w:val="a0"/>
    <w:rsid w:val="00282F6A"/>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897">
    <w:name w:val="xl58897"/>
    <w:basedOn w:val="a0"/>
    <w:rsid w:val="00282F6A"/>
    <w:pPr>
      <w:pBdr>
        <w:top w:val="single" w:sz="4" w:space="0" w:color="auto"/>
        <w:left w:val="single" w:sz="4" w:space="0" w:color="auto"/>
        <w:bottom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98">
    <w:name w:val="xl58898"/>
    <w:basedOn w:val="a0"/>
    <w:rsid w:val="00282F6A"/>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99">
    <w:name w:val="xl58899"/>
    <w:basedOn w:val="a0"/>
    <w:rsid w:val="00282F6A"/>
    <w:pPr>
      <w:pBdr>
        <w:top w:val="single" w:sz="4" w:space="0" w:color="auto"/>
        <w:left w:val="single" w:sz="4" w:space="0" w:color="auto"/>
        <w:bottom w:val="single" w:sz="4" w:space="0" w:color="auto"/>
        <w:right w:val="single" w:sz="4" w:space="0" w:color="auto"/>
      </w:pBdr>
      <w:shd w:val="clear" w:color="FF8080" w:fill="FFFFFF"/>
      <w:spacing w:before="100" w:beforeAutospacing="1" w:after="100" w:afterAutospacing="1"/>
      <w:jc w:val="center"/>
      <w:textAlignment w:val="center"/>
    </w:pPr>
    <w:rPr>
      <w:rFonts w:ascii="Arial CYR" w:hAnsi="Arial CYR"/>
      <w:sz w:val="18"/>
      <w:szCs w:val="18"/>
      <w:lang w:eastAsia="ru-RU"/>
    </w:rPr>
  </w:style>
  <w:style w:type="paragraph" w:customStyle="1" w:styleId="xl58900">
    <w:name w:val="xl58900"/>
    <w:basedOn w:val="a0"/>
    <w:rsid w:val="00282F6A"/>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901">
    <w:name w:val="xl58901"/>
    <w:basedOn w:val="a0"/>
    <w:rsid w:val="00282F6A"/>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902">
    <w:name w:val="xl58902"/>
    <w:basedOn w:val="a0"/>
    <w:rsid w:val="00282F6A"/>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b/>
      <w:bCs/>
      <w:sz w:val="18"/>
      <w:szCs w:val="18"/>
      <w:lang w:eastAsia="ru-RU"/>
    </w:rPr>
  </w:style>
  <w:style w:type="paragraph" w:customStyle="1" w:styleId="xl58903">
    <w:name w:val="xl58903"/>
    <w:basedOn w:val="a0"/>
    <w:rsid w:val="00282F6A"/>
    <w:pPr>
      <w:shd w:val="clear" w:color="FF8080" w:fill="CC99FF"/>
      <w:spacing w:before="100" w:beforeAutospacing="1" w:after="100" w:afterAutospacing="1"/>
    </w:pPr>
    <w:rPr>
      <w:rFonts w:ascii="Arial CYR" w:hAnsi="Arial CYR"/>
      <w:b/>
      <w:bCs/>
      <w:sz w:val="18"/>
      <w:szCs w:val="18"/>
      <w:lang w:eastAsia="ru-RU"/>
    </w:rPr>
  </w:style>
  <w:style w:type="paragraph" w:customStyle="1" w:styleId="xl58904">
    <w:name w:val="xl58904"/>
    <w:basedOn w:val="a0"/>
    <w:rsid w:val="00282F6A"/>
    <w:pPr>
      <w:pBdr>
        <w:top w:val="single" w:sz="4" w:space="0" w:color="000000"/>
        <w:bottom w:val="single" w:sz="4" w:space="0" w:color="000000"/>
        <w:right w:val="single" w:sz="4" w:space="0" w:color="000000"/>
      </w:pBdr>
      <w:spacing w:before="100" w:beforeAutospacing="1" w:after="100" w:afterAutospacing="1"/>
      <w:ind w:firstLineChars="100" w:firstLine="100"/>
      <w:textAlignment w:val="center"/>
    </w:pPr>
    <w:rPr>
      <w:rFonts w:ascii="Arial CYR" w:hAnsi="Arial CYR"/>
      <w:lang w:eastAsia="ru-RU"/>
    </w:rPr>
  </w:style>
  <w:style w:type="paragraph" w:customStyle="1" w:styleId="xl58905">
    <w:name w:val="xl58905"/>
    <w:basedOn w:val="a0"/>
    <w:rsid w:val="00282F6A"/>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sz w:val="18"/>
      <w:szCs w:val="18"/>
      <w:lang w:eastAsia="ru-RU"/>
    </w:rPr>
  </w:style>
  <w:style w:type="paragraph" w:customStyle="1" w:styleId="xl58906">
    <w:name w:val="xl58906"/>
    <w:basedOn w:val="a0"/>
    <w:rsid w:val="00282F6A"/>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lang w:eastAsia="ru-RU"/>
    </w:rPr>
  </w:style>
  <w:style w:type="paragraph" w:customStyle="1" w:styleId="xl58907">
    <w:name w:val="xl58907"/>
    <w:basedOn w:val="a0"/>
    <w:rsid w:val="00282F6A"/>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lang w:eastAsia="ru-RU"/>
    </w:rPr>
  </w:style>
  <w:style w:type="paragraph" w:customStyle="1" w:styleId="xl58908">
    <w:name w:val="xl58908"/>
    <w:basedOn w:val="a0"/>
    <w:rsid w:val="00282F6A"/>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909">
    <w:name w:val="xl58909"/>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910">
    <w:name w:val="xl58910"/>
    <w:basedOn w:val="a0"/>
    <w:rsid w:val="00282F6A"/>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lang w:eastAsia="ru-RU"/>
    </w:rPr>
  </w:style>
  <w:style w:type="paragraph" w:customStyle="1" w:styleId="xl58911">
    <w:name w:val="xl58911"/>
    <w:basedOn w:val="a0"/>
    <w:rsid w:val="00282F6A"/>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b/>
      <w:bCs/>
      <w:lang w:eastAsia="ru-RU"/>
    </w:rPr>
  </w:style>
  <w:style w:type="paragraph" w:customStyle="1" w:styleId="xl58912">
    <w:name w:val="xl58912"/>
    <w:basedOn w:val="a0"/>
    <w:rsid w:val="00282F6A"/>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b/>
      <w:bCs/>
      <w:sz w:val="18"/>
      <w:szCs w:val="18"/>
      <w:lang w:eastAsia="ru-RU"/>
    </w:rPr>
  </w:style>
  <w:style w:type="paragraph" w:customStyle="1" w:styleId="xl58913">
    <w:name w:val="xl58913"/>
    <w:basedOn w:val="a0"/>
    <w:rsid w:val="00282F6A"/>
    <w:pPr>
      <w:pBdr>
        <w:top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4">
    <w:name w:val="xl58914"/>
    <w:basedOn w:val="a0"/>
    <w:rsid w:val="00282F6A"/>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5">
    <w:name w:val="xl58915"/>
    <w:basedOn w:val="a0"/>
    <w:rsid w:val="00282F6A"/>
    <w:pPr>
      <w:pBdr>
        <w:top w:val="single" w:sz="4" w:space="0" w:color="auto"/>
        <w:left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16">
    <w:name w:val="xl58916"/>
    <w:basedOn w:val="a0"/>
    <w:rsid w:val="00282F6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eastAsia="ru-RU"/>
    </w:rPr>
  </w:style>
  <w:style w:type="paragraph" w:customStyle="1" w:styleId="xl58917">
    <w:name w:val="xl58917"/>
    <w:basedOn w:val="a0"/>
    <w:rsid w:val="00282F6A"/>
    <w:pPr>
      <w:pBdr>
        <w:top w:val="single" w:sz="4" w:space="0" w:color="auto"/>
        <w:left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8">
    <w:name w:val="xl58918"/>
    <w:basedOn w:val="a0"/>
    <w:rsid w:val="00282F6A"/>
    <w:pPr>
      <w:pBdr>
        <w:top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9">
    <w:name w:val="xl58919"/>
    <w:basedOn w:val="a0"/>
    <w:rsid w:val="00282F6A"/>
    <w:pPr>
      <w:pBdr>
        <w:top w:val="single" w:sz="4" w:space="0" w:color="auto"/>
        <w:bottom w:val="single" w:sz="4" w:space="0" w:color="auto"/>
        <w:right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20">
    <w:name w:val="xl58920"/>
    <w:basedOn w:val="a0"/>
    <w:rsid w:val="00282F6A"/>
    <w:pPr>
      <w:pBdr>
        <w:top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21">
    <w:name w:val="xl58921"/>
    <w:basedOn w:val="a0"/>
    <w:rsid w:val="00282F6A"/>
    <w:pPr>
      <w:pBdr>
        <w:top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character" w:customStyle="1" w:styleId="extended-textshort">
    <w:name w:val="extended-text__short"/>
    <w:basedOn w:val="a1"/>
    <w:rsid w:val="00282F6A"/>
  </w:style>
  <w:style w:type="character" w:customStyle="1" w:styleId="ilfuvd">
    <w:name w:val="ilfuvd"/>
    <w:basedOn w:val="a1"/>
    <w:rsid w:val="00282F6A"/>
  </w:style>
  <w:style w:type="paragraph" w:customStyle="1" w:styleId="s02">
    <w:name w:val="s02 подРАЗДЕЛ"/>
    <w:basedOn w:val="s01"/>
    <w:next w:val="a0"/>
    <w:rsid w:val="00282F6A"/>
    <w:pPr>
      <w:tabs>
        <w:tab w:val="clear" w:pos="624"/>
        <w:tab w:val="num" w:pos="1022"/>
        <w:tab w:val="left" w:pos="1134"/>
      </w:tabs>
      <w:spacing w:before="160" w:after="0"/>
      <w:ind w:left="228"/>
      <w:outlineLvl w:val="1"/>
    </w:pPr>
    <w:rPr>
      <w:sz w:val="22"/>
    </w:rPr>
  </w:style>
  <w:style w:type="paragraph" w:customStyle="1" w:styleId="s01">
    <w:name w:val="s01 РАЗДЕЛ"/>
    <w:basedOn w:val="a0"/>
    <w:next w:val="s02"/>
    <w:rsid w:val="00282F6A"/>
    <w:pPr>
      <w:keepNext/>
      <w:keepLines/>
      <w:widowControl w:val="0"/>
      <w:tabs>
        <w:tab w:val="num" w:pos="624"/>
      </w:tabs>
      <w:overflowPunct w:val="0"/>
      <w:autoSpaceDE w:val="0"/>
      <w:autoSpaceDN w:val="0"/>
      <w:adjustRightInd w:val="0"/>
      <w:spacing w:before="240" w:after="120"/>
      <w:ind w:left="-56" w:firstLine="340"/>
      <w:jc w:val="both"/>
      <w:textAlignment w:val="baseline"/>
      <w:outlineLvl w:val="0"/>
    </w:pPr>
    <w:rPr>
      <w:rFonts w:ascii="Arial" w:hAnsi="Arial"/>
      <w:b/>
      <w:bCs/>
      <w:szCs w:val="28"/>
      <w:lang w:eastAsia="ru-RU"/>
    </w:rPr>
  </w:style>
  <w:style w:type="paragraph" w:customStyle="1" w:styleId="s05">
    <w:name w:val="s05 Пункт РАЗДЕЛА"/>
    <w:basedOn w:val="s02"/>
    <w:rsid w:val="00282F6A"/>
    <w:pPr>
      <w:keepLines w:val="0"/>
      <w:numPr>
        <w:ilvl w:val="1"/>
      </w:numPr>
      <w:tabs>
        <w:tab w:val="num" w:pos="1022"/>
      </w:tabs>
      <w:ind w:left="228" w:firstLine="340"/>
      <w:outlineLvl w:val="6"/>
    </w:pPr>
    <w:rPr>
      <w:b w:val="0"/>
    </w:rPr>
  </w:style>
  <w:style w:type="paragraph" w:customStyle="1" w:styleId="s25">
    <w:name w:val="s25 приложение №"/>
    <w:basedOn w:val="a0"/>
    <w:rsid w:val="00282F6A"/>
    <w:pPr>
      <w:keepNext/>
      <w:pageBreakBefore/>
      <w:widowControl w:val="0"/>
      <w:overflowPunct w:val="0"/>
      <w:autoSpaceDE w:val="0"/>
      <w:autoSpaceDN w:val="0"/>
      <w:adjustRightInd w:val="0"/>
      <w:spacing w:before="60"/>
      <w:ind w:left="567"/>
      <w:jc w:val="center"/>
      <w:textAlignment w:val="baseline"/>
    </w:pPr>
    <w:rPr>
      <w:rFonts w:ascii="Arial" w:hAnsi="Arial"/>
      <w:b/>
      <w:bCs/>
      <w:sz w:val="22"/>
      <w:lang w:eastAsia="ru-RU"/>
    </w:rPr>
  </w:style>
  <w:style w:type="paragraph" w:customStyle="1" w:styleId="s100">
    <w:name w:val="s10 заголовок таблицы"/>
    <w:basedOn w:val="a0"/>
    <w:rsid w:val="00282F6A"/>
    <w:pPr>
      <w:keepNext/>
      <w:keepLines/>
      <w:overflowPunct w:val="0"/>
      <w:autoSpaceDE w:val="0"/>
      <w:autoSpaceDN w:val="0"/>
      <w:adjustRightInd w:val="0"/>
      <w:spacing w:before="60"/>
      <w:ind w:left="680"/>
      <w:jc w:val="both"/>
      <w:textAlignment w:val="baseline"/>
    </w:pPr>
    <w:rPr>
      <w:rFonts w:ascii="Arial" w:hAnsi="Arial"/>
      <w:sz w:val="22"/>
      <w:lang w:eastAsia="ru-RU"/>
    </w:rPr>
  </w:style>
  <w:style w:type="character" w:customStyle="1" w:styleId="doctitleimportant1">
    <w:name w:val="doc__title_important1"/>
    <w:basedOn w:val="a1"/>
    <w:rsid w:val="00282F6A"/>
    <w:rPr>
      <w:vanish w:val="0"/>
      <w:webHidden w:val="0"/>
      <w:color w:val="000000"/>
      <w:specVanish w:val="0"/>
    </w:rPr>
  </w:style>
  <w:style w:type="character" w:customStyle="1" w:styleId="CharStyle16">
    <w:name w:val="Char Style 16"/>
    <w:basedOn w:val="a1"/>
    <w:link w:val="Style15"/>
    <w:uiPriority w:val="99"/>
    <w:rsid w:val="00282F6A"/>
    <w:rPr>
      <w:rFonts w:ascii="Arial" w:hAnsi="Arial" w:cs="Arial"/>
      <w:b/>
      <w:bCs/>
      <w:shd w:val="clear" w:color="auto" w:fill="FFFFFF"/>
    </w:rPr>
  </w:style>
  <w:style w:type="character" w:customStyle="1" w:styleId="CharStyle21">
    <w:name w:val="Char Style 21"/>
    <w:basedOn w:val="a1"/>
    <w:link w:val="Style20"/>
    <w:uiPriority w:val="99"/>
    <w:rsid w:val="00282F6A"/>
    <w:rPr>
      <w:rFonts w:ascii="Arial" w:hAnsi="Arial" w:cs="Arial"/>
      <w:sz w:val="22"/>
      <w:szCs w:val="22"/>
      <w:shd w:val="clear" w:color="auto" w:fill="FFFFFF"/>
    </w:rPr>
  </w:style>
  <w:style w:type="character" w:customStyle="1" w:styleId="CharStyle22">
    <w:name w:val="Char Style 22"/>
    <w:basedOn w:val="CharStyle21"/>
    <w:uiPriority w:val="99"/>
    <w:rsid w:val="00282F6A"/>
    <w:rPr>
      <w:rFonts w:ascii="Arial" w:hAnsi="Arial" w:cs="Arial"/>
      <w:color w:val="191919"/>
      <w:sz w:val="22"/>
      <w:szCs w:val="22"/>
      <w:shd w:val="clear" w:color="auto" w:fill="FFFFFF"/>
    </w:rPr>
  </w:style>
  <w:style w:type="character" w:customStyle="1" w:styleId="CharStyle24">
    <w:name w:val="Char Style 24"/>
    <w:basedOn w:val="a1"/>
    <w:link w:val="Style23"/>
    <w:uiPriority w:val="99"/>
    <w:rsid w:val="00282F6A"/>
    <w:rPr>
      <w:rFonts w:ascii="Arial" w:hAnsi="Arial" w:cs="Arial"/>
      <w:i/>
      <w:iCs/>
      <w:sz w:val="22"/>
      <w:szCs w:val="22"/>
      <w:shd w:val="clear" w:color="auto" w:fill="FFFFFF"/>
    </w:rPr>
  </w:style>
  <w:style w:type="character" w:customStyle="1" w:styleId="CharStyle25">
    <w:name w:val="Char Style 25"/>
    <w:basedOn w:val="CharStyle24"/>
    <w:uiPriority w:val="99"/>
    <w:rsid w:val="00282F6A"/>
    <w:rPr>
      <w:rFonts w:ascii="Arial" w:hAnsi="Arial" w:cs="Arial"/>
      <w:i w:val="0"/>
      <w:iCs w:val="0"/>
      <w:color w:val="191919"/>
      <w:sz w:val="22"/>
      <w:szCs w:val="22"/>
      <w:shd w:val="clear" w:color="auto" w:fill="FFFFFF"/>
    </w:rPr>
  </w:style>
  <w:style w:type="character" w:customStyle="1" w:styleId="CharStyle26">
    <w:name w:val="Char Style 26"/>
    <w:basedOn w:val="CharStyle24"/>
    <w:uiPriority w:val="99"/>
    <w:rsid w:val="00282F6A"/>
    <w:rPr>
      <w:rFonts w:ascii="Arial" w:hAnsi="Arial" w:cs="Arial"/>
      <w:i/>
      <w:iCs/>
      <w:color w:val="191919"/>
      <w:sz w:val="22"/>
      <w:szCs w:val="22"/>
      <w:shd w:val="clear" w:color="auto" w:fill="FFFFFF"/>
    </w:rPr>
  </w:style>
  <w:style w:type="character" w:customStyle="1" w:styleId="CharStyle27">
    <w:name w:val="Char Style 27"/>
    <w:basedOn w:val="CharStyle24"/>
    <w:uiPriority w:val="99"/>
    <w:rsid w:val="00282F6A"/>
    <w:rPr>
      <w:rFonts w:ascii="Arial" w:hAnsi="Arial" w:cs="Arial"/>
      <w:i w:val="0"/>
      <w:iCs w:val="0"/>
      <w:color w:val="191919"/>
      <w:sz w:val="8"/>
      <w:szCs w:val="8"/>
      <w:shd w:val="clear" w:color="auto" w:fill="FFFFFF"/>
    </w:rPr>
  </w:style>
  <w:style w:type="character" w:customStyle="1" w:styleId="CharStyle28">
    <w:name w:val="Char Style 28"/>
    <w:basedOn w:val="CharStyle21"/>
    <w:uiPriority w:val="99"/>
    <w:rsid w:val="00282F6A"/>
    <w:rPr>
      <w:rFonts w:ascii="Arial" w:hAnsi="Arial" w:cs="Arial"/>
      <w:color w:val="2D2D2D"/>
      <w:sz w:val="22"/>
      <w:szCs w:val="22"/>
      <w:shd w:val="clear" w:color="auto" w:fill="FFFFFF"/>
    </w:rPr>
  </w:style>
  <w:style w:type="character" w:customStyle="1" w:styleId="CharStyle29">
    <w:name w:val="Char Style 29"/>
    <w:basedOn w:val="CharStyle16"/>
    <w:uiPriority w:val="99"/>
    <w:rsid w:val="00282F6A"/>
    <w:rPr>
      <w:rFonts w:ascii="Arial" w:hAnsi="Arial" w:cs="Arial"/>
      <w:b/>
      <w:bCs/>
      <w:color w:val="2D2D2D"/>
      <w:shd w:val="clear" w:color="auto" w:fill="FFFFFF"/>
    </w:rPr>
  </w:style>
  <w:style w:type="paragraph" w:customStyle="1" w:styleId="Style15">
    <w:name w:val="Style 15"/>
    <w:basedOn w:val="a0"/>
    <w:link w:val="CharStyle16"/>
    <w:uiPriority w:val="99"/>
    <w:rsid w:val="00282F6A"/>
    <w:pPr>
      <w:widowControl w:val="0"/>
      <w:shd w:val="clear" w:color="auto" w:fill="FFFFFF"/>
      <w:spacing w:before="7660" w:line="268" w:lineRule="exact"/>
      <w:ind w:hanging="320"/>
      <w:jc w:val="center"/>
    </w:pPr>
    <w:rPr>
      <w:rFonts w:ascii="Arial" w:hAnsi="Arial" w:cs="Arial"/>
      <w:b/>
      <w:bCs/>
      <w:sz w:val="20"/>
      <w:szCs w:val="20"/>
    </w:rPr>
  </w:style>
  <w:style w:type="paragraph" w:customStyle="1" w:styleId="Style20">
    <w:name w:val="Style 20"/>
    <w:basedOn w:val="a0"/>
    <w:link w:val="CharStyle21"/>
    <w:uiPriority w:val="99"/>
    <w:rsid w:val="00282F6A"/>
    <w:pPr>
      <w:widowControl w:val="0"/>
      <w:shd w:val="clear" w:color="auto" w:fill="FFFFFF"/>
      <w:spacing w:before="160" w:after="160" w:line="254" w:lineRule="exact"/>
      <w:jc w:val="both"/>
    </w:pPr>
    <w:rPr>
      <w:rFonts w:ascii="Arial" w:hAnsi="Arial" w:cs="Arial"/>
      <w:sz w:val="22"/>
      <w:szCs w:val="22"/>
    </w:rPr>
  </w:style>
  <w:style w:type="paragraph" w:customStyle="1" w:styleId="Style23">
    <w:name w:val="Style 23"/>
    <w:basedOn w:val="a0"/>
    <w:link w:val="CharStyle24"/>
    <w:uiPriority w:val="99"/>
    <w:rsid w:val="00282F6A"/>
    <w:pPr>
      <w:widowControl w:val="0"/>
      <w:shd w:val="clear" w:color="auto" w:fill="FFFFFF"/>
      <w:spacing w:after="160" w:line="250" w:lineRule="exact"/>
      <w:jc w:val="both"/>
    </w:pPr>
    <w:rPr>
      <w:rFonts w:ascii="Arial" w:hAnsi="Arial" w:cs="Arial"/>
      <w:i/>
      <w:iCs/>
      <w:sz w:val="22"/>
      <w:szCs w:val="22"/>
    </w:rPr>
  </w:style>
  <w:style w:type="character" w:customStyle="1" w:styleId="afffc">
    <w:name w:val="Цветовое выделение"/>
    <w:rsid w:val="00282F6A"/>
    <w:rPr>
      <w:b/>
      <w:color w:val="000080"/>
    </w:rPr>
  </w:style>
  <w:style w:type="paragraph" w:customStyle="1" w:styleId="ConsPlusTitle">
    <w:name w:val="ConsPlusTitle"/>
    <w:uiPriority w:val="99"/>
    <w:rsid w:val="00282F6A"/>
    <w:pPr>
      <w:widowControl w:val="0"/>
      <w:autoSpaceDE w:val="0"/>
      <w:autoSpaceDN w:val="0"/>
      <w:adjustRightInd w:val="0"/>
    </w:pPr>
    <w:rPr>
      <w:rFonts w:ascii="Arial" w:hAnsi="Arial" w:cs="Arial"/>
      <w:b/>
      <w:bCs/>
      <w:lang w:eastAsia="ru-RU"/>
    </w:rPr>
  </w:style>
  <w:style w:type="paragraph" w:customStyle="1" w:styleId="S10">
    <w:name w:val="S_Заголовок1_Прил_СписокН"/>
    <w:basedOn w:val="S0"/>
    <w:next w:val="S0"/>
    <w:uiPriority w:val="99"/>
    <w:rsid w:val="00282F6A"/>
    <w:pPr>
      <w:keepNext/>
      <w:pageBreakBefore/>
      <w:widowControl/>
      <w:numPr>
        <w:numId w:val="36"/>
      </w:numPr>
      <w:tabs>
        <w:tab w:val="clear" w:pos="360"/>
        <w:tab w:val="clear" w:pos="1690"/>
        <w:tab w:val="num" w:pos="720"/>
      </w:tabs>
      <w:spacing w:before="0"/>
      <w:ind w:left="720"/>
      <w:outlineLvl w:val="1"/>
    </w:pPr>
    <w:rPr>
      <w:rFonts w:ascii="Arial" w:eastAsia="Calibri" w:hAnsi="Arial" w:cstheme="minorBidi"/>
      <w:b/>
      <w:caps/>
      <w:szCs w:val="22"/>
    </w:rPr>
  </w:style>
  <w:style w:type="paragraph" w:customStyle="1" w:styleId="S20">
    <w:name w:val="S_Заголовок2_Прил_СписокН"/>
    <w:basedOn w:val="S0"/>
    <w:next w:val="S0"/>
    <w:uiPriority w:val="99"/>
    <w:rsid w:val="00282F6A"/>
    <w:pPr>
      <w:keepNext/>
      <w:keepLines/>
      <w:numPr>
        <w:ilvl w:val="2"/>
        <w:numId w:val="36"/>
      </w:numPr>
      <w:tabs>
        <w:tab w:val="clear" w:pos="1224"/>
        <w:tab w:val="clear" w:pos="1690"/>
        <w:tab w:val="left" w:pos="720"/>
        <w:tab w:val="num" w:pos="2160"/>
      </w:tabs>
      <w:spacing w:before="0"/>
      <w:ind w:left="2160" w:hanging="360"/>
      <w:jc w:val="left"/>
      <w:outlineLvl w:val="2"/>
    </w:pPr>
    <w:rPr>
      <w:rFonts w:ascii="Arial" w:eastAsia="Calibri" w:hAnsi="Arial" w:cstheme="minorBidi"/>
      <w:b/>
      <w:caps/>
      <w:szCs w:val="22"/>
    </w:rPr>
  </w:style>
  <w:style w:type="paragraph" w:customStyle="1" w:styleId="410">
    <w:name w:val="Заголовок 41"/>
    <w:basedOn w:val="a0"/>
    <w:next w:val="a0"/>
    <w:uiPriority w:val="99"/>
    <w:semiHidden/>
    <w:unhideWhenUsed/>
    <w:qFormat/>
    <w:rsid w:val="00282F6A"/>
    <w:pPr>
      <w:keepNext/>
      <w:keepLines/>
      <w:spacing w:before="200"/>
      <w:outlineLvl w:val="3"/>
    </w:pPr>
    <w:rPr>
      <w:rFonts w:ascii="Cambria" w:hAnsi="Cambria"/>
      <w:b/>
      <w:bCs/>
      <w:i/>
      <w:iCs/>
      <w:color w:val="4F81BD"/>
      <w:lang w:eastAsia="ru-RU"/>
    </w:rPr>
  </w:style>
  <w:style w:type="character" w:styleId="afffd">
    <w:name w:val="Emphasis"/>
    <w:qFormat/>
    <w:rsid w:val="00282F6A"/>
    <w:rPr>
      <w:i/>
      <w:iCs/>
    </w:rPr>
  </w:style>
  <w:style w:type="paragraph" w:customStyle="1" w:styleId="39">
    <w:name w:val="Текст 3"/>
    <w:basedOn w:val="4"/>
    <w:uiPriority w:val="99"/>
    <w:rsid w:val="00282F6A"/>
    <w:pPr>
      <w:keepLines/>
      <w:spacing w:before="40"/>
      <w:jc w:val="left"/>
    </w:pPr>
    <w:rPr>
      <w:rFonts w:ascii="Cambria" w:hAnsi="Cambria"/>
      <w:b/>
      <w:caps w:val="0"/>
      <w:color w:val="4F81BD"/>
      <w:sz w:val="24"/>
      <w:lang w:val="ru-RU"/>
    </w:rPr>
  </w:style>
  <w:style w:type="paragraph" w:customStyle="1" w:styleId="ConsPlusNormal">
    <w:name w:val="ConsPlusNormal"/>
    <w:uiPriority w:val="99"/>
    <w:rsid w:val="00282F6A"/>
    <w:pPr>
      <w:widowControl w:val="0"/>
      <w:autoSpaceDE w:val="0"/>
      <w:autoSpaceDN w:val="0"/>
      <w:adjustRightInd w:val="0"/>
      <w:ind w:firstLine="720"/>
    </w:pPr>
    <w:rPr>
      <w:rFonts w:ascii="Arial" w:hAnsi="Arial" w:cs="Arial"/>
      <w:lang w:eastAsia="ru-RU"/>
    </w:rPr>
  </w:style>
  <w:style w:type="paragraph" w:customStyle="1" w:styleId="19">
    <w:name w:val="Текст1"/>
    <w:basedOn w:val="a0"/>
    <w:next w:val="afff4"/>
    <w:uiPriority w:val="99"/>
    <w:unhideWhenUsed/>
    <w:rsid w:val="00282F6A"/>
    <w:rPr>
      <w:rFonts w:ascii="Calibri" w:eastAsia="Calibri" w:hAnsi="Calibri"/>
      <w:sz w:val="22"/>
      <w:szCs w:val="21"/>
    </w:rPr>
  </w:style>
  <w:style w:type="paragraph" w:styleId="28">
    <w:name w:val="List Bullet 2"/>
    <w:basedOn w:val="a0"/>
    <w:uiPriority w:val="99"/>
    <w:unhideWhenUsed/>
    <w:rsid w:val="00282F6A"/>
    <w:pPr>
      <w:tabs>
        <w:tab w:val="num" w:pos="1134"/>
      </w:tabs>
      <w:spacing w:after="240" w:line="240" w:lineRule="atLeast"/>
      <w:ind w:left="1134" w:hanging="567"/>
      <w:contextualSpacing/>
    </w:pPr>
    <w:rPr>
      <w:rFonts w:ascii="Georgia" w:hAnsi="Georgia"/>
      <w:sz w:val="20"/>
      <w:szCs w:val="20"/>
      <w:lang w:val="en-GB"/>
    </w:rPr>
  </w:style>
  <w:style w:type="paragraph" w:styleId="3a">
    <w:name w:val="List Bullet 3"/>
    <w:basedOn w:val="a0"/>
    <w:uiPriority w:val="99"/>
    <w:unhideWhenUsed/>
    <w:rsid w:val="00282F6A"/>
    <w:pPr>
      <w:tabs>
        <w:tab w:val="num" w:pos="1701"/>
      </w:tabs>
      <w:spacing w:after="240" w:line="240" w:lineRule="atLeast"/>
      <w:ind w:left="1701" w:hanging="567"/>
      <w:contextualSpacing/>
    </w:pPr>
    <w:rPr>
      <w:rFonts w:ascii="Georgia" w:hAnsi="Georgia"/>
      <w:sz w:val="20"/>
      <w:szCs w:val="20"/>
      <w:lang w:val="en-GB"/>
    </w:rPr>
  </w:style>
  <w:style w:type="paragraph" w:styleId="42">
    <w:name w:val="List Bullet 4"/>
    <w:basedOn w:val="a0"/>
    <w:uiPriority w:val="99"/>
    <w:unhideWhenUsed/>
    <w:rsid w:val="00282F6A"/>
    <w:pPr>
      <w:tabs>
        <w:tab w:val="num" w:pos="2268"/>
      </w:tabs>
      <w:spacing w:after="240" w:line="240" w:lineRule="atLeast"/>
      <w:ind w:left="2268" w:hanging="567"/>
      <w:contextualSpacing/>
    </w:pPr>
    <w:rPr>
      <w:rFonts w:ascii="Georgia" w:hAnsi="Georgia"/>
      <w:sz w:val="20"/>
      <w:szCs w:val="20"/>
      <w:lang w:val="en-GB"/>
    </w:rPr>
  </w:style>
  <w:style w:type="paragraph" w:styleId="52">
    <w:name w:val="List Bullet 5"/>
    <w:basedOn w:val="a0"/>
    <w:uiPriority w:val="99"/>
    <w:unhideWhenUsed/>
    <w:rsid w:val="00282F6A"/>
    <w:pPr>
      <w:tabs>
        <w:tab w:val="num" w:pos="2835"/>
      </w:tabs>
      <w:spacing w:after="240" w:line="240" w:lineRule="atLeast"/>
      <w:ind w:left="2835" w:hanging="567"/>
      <w:contextualSpacing/>
    </w:pPr>
    <w:rPr>
      <w:rFonts w:ascii="Georgia" w:hAnsi="Georgia"/>
      <w:sz w:val="20"/>
      <w:szCs w:val="20"/>
      <w:lang w:val="en-GB"/>
    </w:rPr>
  </w:style>
  <w:style w:type="character" w:customStyle="1" w:styleId="1a">
    <w:name w:val="Основной текст Знак1"/>
    <w:aliases w:val="Текст для таблиц Знак1"/>
    <w:basedOn w:val="a1"/>
    <w:uiPriority w:val="99"/>
    <w:semiHidden/>
    <w:rsid w:val="00282F6A"/>
    <w:rPr>
      <w:rFonts w:ascii="Arial" w:hAnsi="Arial" w:cs="Arial"/>
    </w:rPr>
  </w:style>
  <w:style w:type="paragraph" w:styleId="29">
    <w:name w:val="Body Text Indent 2"/>
    <w:basedOn w:val="a0"/>
    <w:link w:val="2a"/>
    <w:uiPriority w:val="99"/>
    <w:unhideWhenUsed/>
    <w:rsid w:val="00282F6A"/>
    <w:pPr>
      <w:spacing w:after="120" w:line="480" w:lineRule="auto"/>
      <w:ind w:left="283"/>
    </w:pPr>
    <w:rPr>
      <w:rFonts w:eastAsia="PMingLiU"/>
      <w:sz w:val="20"/>
      <w:szCs w:val="20"/>
      <w:lang w:eastAsia="ru-RU"/>
    </w:rPr>
  </w:style>
  <w:style w:type="character" w:customStyle="1" w:styleId="2a">
    <w:name w:val="Основной текст с отступом 2 Знак"/>
    <w:basedOn w:val="a1"/>
    <w:link w:val="29"/>
    <w:uiPriority w:val="99"/>
    <w:rsid w:val="00282F6A"/>
    <w:rPr>
      <w:rFonts w:eastAsia="PMingLiU"/>
      <w:lang w:eastAsia="ru-RU"/>
    </w:rPr>
  </w:style>
  <w:style w:type="paragraph" w:styleId="afffe">
    <w:name w:val="Block Text"/>
    <w:basedOn w:val="a0"/>
    <w:uiPriority w:val="99"/>
    <w:unhideWhenUsed/>
    <w:rsid w:val="00282F6A"/>
    <w:pPr>
      <w:autoSpaceDE w:val="0"/>
      <w:autoSpaceDN w:val="0"/>
      <w:adjustRightInd w:val="0"/>
      <w:ind w:left="540" w:right="-82"/>
      <w:jc w:val="both"/>
    </w:pPr>
    <w:rPr>
      <w:rFonts w:eastAsia="Calibri"/>
      <w:i/>
      <w:lang w:eastAsia="ru-RU"/>
    </w:rPr>
  </w:style>
  <w:style w:type="paragraph" w:styleId="affff">
    <w:name w:val="Document Map"/>
    <w:basedOn w:val="a0"/>
    <w:link w:val="affff0"/>
    <w:uiPriority w:val="99"/>
    <w:unhideWhenUsed/>
    <w:rsid w:val="00282F6A"/>
    <w:pPr>
      <w:widowControl w:val="0"/>
      <w:shd w:val="clear" w:color="auto" w:fill="000080"/>
      <w:autoSpaceDE w:val="0"/>
      <w:autoSpaceDN w:val="0"/>
      <w:adjustRightInd w:val="0"/>
    </w:pPr>
    <w:rPr>
      <w:rFonts w:ascii="Tahoma" w:hAnsi="Tahoma" w:cs="Tahoma"/>
      <w:sz w:val="20"/>
      <w:szCs w:val="20"/>
      <w:lang w:eastAsia="ru-RU"/>
    </w:rPr>
  </w:style>
  <w:style w:type="character" w:customStyle="1" w:styleId="affff0">
    <w:name w:val="Схема документа Знак"/>
    <w:basedOn w:val="a1"/>
    <w:link w:val="affff"/>
    <w:uiPriority w:val="99"/>
    <w:rsid w:val="00282F6A"/>
    <w:rPr>
      <w:rFonts w:ascii="Tahoma" w:hAnsi="Tahoma" w:cs="Tahoma"/>
      <w:shd w:val="clear" w:color="auto" w:fill="000080"/>
      <w:lang w:eastAsia="ru-RU"/>
    </w:rPr>
  </w:style>
  <w:style w:type="paragraph" w:customStyle="1" w:styleId="211">
    <w:name w:val="Основной текст 21"/>
    <w:basedOn w:val="a0"/>
    <w:uiPriority w:val="99"/>
    <w:rsid w:val="00282F6A"/>
    <w:pPr>
      <w:widowControl w:val="0"/>
    </w:pPr>
    <w:rPr>
      <w:szCs w:val="20"/>
      <w:lang w:eastAsia="ru-RU"/>
    </w:rPr>
  </w:style>
  <w:style w:type="paragraph" w:customStyle="1" w:styleId="affff1">
    <w:name w:val="Текст письма"/>
    <w:uiPriority w:val="99"/>
    <w:rsid w:val="00282F6A"/>
    <w:pPr>
      <w:autoSpaceDE w:val="0"/>
      <w:autoSpaceDN w:val="0"/>
      <w:adjustRightInd w:val="0"/>
      <w:spacing w:before="180" w:line="240" w:lineRule="exact"/>
      <w:jc w:val="both"/>
    </w:pPr>
    <w:rPr>
      <w:rFonts w:ascii="Arial" w:hAnsi="Arial" w:cs="Arial"/>
      <w:lang w:eastAsia="ru-RU"/>
    </w:rPr>
  </w:style>
  <w:style w:type="paragraph" w:customStyle="1" w:styleId="BodyText31">
    <w:name w:val="Body Text 31"/>
    <w:basedOn w:val="a0"/>
    <w:uiPriority w:val="99"/>
    <w:rsid w:val="00282F6A"/>
    <w:pPr>
      <w:jc w:val="both"/>
    </w:pPr>
    <w:rPr>
      <w:lang w:eastAsia="ru-RU"/>
    </w:rPr>
  </w:style>
  <w:style w:type="character" w:customStyle="1" w:styleId="affff2">
    <w:name w:val="стандарт Знак"/>
    <w:link w:val="affff3"/>
    <w:uiPriority w:val="99"/>
    <w:locked/>
    <w:rsid w:val="00282F6A"/>
    <w:rPr>
      <w:sz w:val="24"/>
      <w:szCs w:val="24"/>
      <w:lang w:val="x-none" w:eastAsia="x-none"/>
    </w:rPr>
  </w:style>
  <w:style w:type="paragraph" w:customStyle="1" w:styleId="affff3">
    <w:name w:val="стандарт"/>
    <w:basedOn w:val="a0"/>
    <w:link w:val="affff2"/>
    <w:uiPriority w:val="99"/>
    <w:rsid w:val="00282F6A"/>
    <w:pPr>
      <w:spacing w:before="240"/>
      <w:jc w:val="both"/>
    </w:pPr>
    <w:rPr>
      <w:lang w:val="x-none" w:eastAsia="x-none"/>
    </w:rPr>
  </w:style>
  <w:style w:type="paragraph" w:customStyle="1" w:styleId="consplusnormal0">
    <w:name w:val="consplusnormal"/>
    <w:basedOn w:val="a0"/>
    <w:uiPriority w:val="99"/>
    <w:rsid w:val="00282F6A"/>
    <w:pPr>
      <w:ind w:firstLine="720"/>
    </w:pPr>
    <w:rPr>
      <w:rFonts w:ascii="Arial" w:hAnsi="Arial" w:cs="Arial"/>
      <w:sz w:val="20"/>
      <w:szCs w:val="20"/>
      <w:lang w:eastAsia="ru-RU"/>
    </w:rPr>
  </w:style>
  <w:style w:type="paragraph" w:customStyle="1" w:styleId="ListParagraph1">
    <w:name w:val="List Paragraph1"/>
    <w:basedOn w:val="a0"/>
    <w:uiPriority w:val="99"/>
    <w:rsid w:val="00282F6A"/>
    <w:pPr>
      <w:numPr>
        <w:numId w:val="37"/>
      </w:numPr>
      <w:spacing w:before="120"/>
      <w:jc w:val="both"/>
    </w:pPr>
    <w:rPr>
      <w:rFonts w:eastAsia="Calibri"/>
      <w:szCs w:val="22"/>
    </w:rPr>
  </w:style>
  <w:style w:type="paragraph" w:customStyle="1" w:styleId="TOCHeading1">
    <w:name w:val="TOC Heading1"/>
    <w:basedOn w:val="10"/>
    <w:next w:val="a0"/>
    <w:uiPriority w:val="99"/>
    <w:semiHidden/>
    <w:rsid w:val="00282F6A"/>
    <w:pPr>
      <w:keepNext/>
      <w:keepLines/>
      <w:pageBreakBefore/>
      <w:tabs>
        <w:tab w:val="clear" w:pos="360"/>
      </w:tabs>
      <w:spacing w:after="0" w:line="276" w:lineRule="auto"/>
      <w:jc w:val="left"/>
      <w:outlineLvl w:val="9"/>
    </w:pPr>
    <w:rPr>
      <w:rFonts w:ascii="Cambria" w:eastAsia="Calibri" w:hAnsi="Cambria" w:cs="Times New Roman"/>
      <w:caps w:val="0"/>
      <w:color w:val="365F91"/>
      <w:sz w:val="28"/>
      <w:szCs w:val="28"/>
    </w:rPr>
  </w:style>
  <w:style w:type="paragraph" w:customStyle="1" w:styleId="affff4">
    <w:name w:val="Колонтитул"/>
    <w:basedOn w:val="a0"/>
    <w:uiPriority w:val="99"/>
    <w:rsid w:val="00282F6A"/>
    <w:pPr>
      <w:jc w:val="right"/>
    </w:pPr>
    <w:rPr>
      <w:rFonts w:ascii="Arial" w:eastAsia="Calibri" w:hAnsi="Arial"/>
      <w:b/>
      <w:sz w:val="10"/>
      <w:szCs w:val="20"/>
      <w:lang w:eastAsia="ru-RU"/>
    </w:rPr>
  </w:style>
  <w:style w:type="paragraph" w:customStyle="1" w:styleId="MyBody">
    <w:name w:val="My Body"/>
    <w:basedOn w:val="afb"/>
    <w:uiPriority w:val="99"/>
    <w:rsid w:val="00282F6A"/>
    <w:pPr>
      <w:spacing w:after="0"/>
    </w:pPr>
    <w:rPr>
      <w:rFonts w:eastAsia="Calibri"/>
    </w:rPr>
  </w:style>
  <w:style w:type="paragraph" w:customStyle="1" w:styleId="BodySingle">
    <w:name w:val="Body Single"/>
    <w:basedOn w:val="afb"/>
    <w:uiPriority w:val="99"/>
    <w:rsid w:val="00282F6A"/>
    <w:pPr>
      <w:spacing w:after="0"/>
    </w:pPr>
    <w:rPr>
      <w:rFonts w:eastAsia="Calibri"/>
    </w:rPr>
  </w:style>
  <w:style w:type="paragraph" w:customStyle="1" w:styleId="Basic">
    <w:name w:val="Basic"/>
    <w:basedOn w:val="a0"/>
    <w:uiPriority w:val="99"/>
    <w:rsid w:val="00282F6A"/>
    <w:pPr>
      <w:spacing w:after="120"/>
      <w:ind w:left="357"/>
      <w:jc w:val="both"/>
    </w:pPr>
    <w:rPr>
      <w:rFonts w:ascii="Arial" w:eastAsia="Calibri" w:hAnsi="Arial" w:cs="Arial"/>
      <w:sz w:val="20"/>
    </w:rPr>
  </w:style>
  <w:style w:type="paragraph" w:customStyle="1" w:styleId="Basictabletext">
    <w:name w:val="Basic tabletext"/>
    <w:basedOn w:val="Basic"/>
    <w:uiPriority w:val="99"/>
    <w:rsid w:val="00282F6A"/>
    <w:pPr>
      <w:ind w:left="360"/>
      <w:jc w:val="left"/>
    </w:pPr>
  </w:style>
  <w:style w:type="paragraph" w:customStyle="1" w:styleId="Default">
    <w:name w:val="Default"/>
    <w:uiPriority w:val="99"/>
    <w:rsid w:val="00282F6A"/>
    <w:pPr>
      <w:autoSpaceDE w:val="0"/>
      <w:autoSpaceDN w:val="0"/>
      <w:adjustRightInd w:val="0"/>
    </w:pPr>
    <w:rPr>
      <w:rFonts w:ascii="Georgia" w:hAnsi="Georgia" w:cs="Georgia"/>
      <w:color w:val="000000"/>
      <w:sz w:val="24"/>
      <w:szCs w:val="24"/>
    </w:rPr>
  </w:style>
  <w:style w:type="character" w:customStyle="1" w:styleId="1b">
    <w:name w:val="Мой заголовок 1 Знак"/>
    <w:link w:val="1c"/>
    <w:uiPriority w:val="99"/>
    <w:locked/>
    <w:rsid w:val="00282F6A"/>
    <w:rPr>
      <w:rFonts w:ascii="Arial" w:eastAsia="Calibri" w:hAnsi="Arial" w:cs="Arial"/>
      <w:b/>
      <w:caps/>
      <w:color w:val="AF931D"/>
      <w:sz w:val="28"/>
    </w:rPr>
  </w:style>
  <w:style w:type="paragraph" w:customStyle="1" w:styleId="1c">
    <w:name w:val="Мой заголовок 1"/>
    <w:basedOn w:val="10"/>
    <w:link w:val="1b"/>
    <w:uiPriority w:val="99"/>
    <w:rsid w:val="00282F6A"/>
    <w:pPr>
      <w:keepNext/>
      <w:tabs>
        <w:tab w:val="clear" w:pos="360"/>
      </w:tabs>
      <w:spacing w:after="0"/>
      <w:jc w:val="left"/>
    </w:pPr>
    <w:rPr>
      <w:rFonts w:eastAsia="Calibri"/>
      <w:bCs w:val="0"/>
      <w:color w:val="AF931D"/>
      <w:sz w:val="28"/>
      <w:szCs w:val="20"/>
    </w:rPr>
  </w:style>
  <w:style w:type="character" w:customStyle="1" w:styleId="Char">
    <w:name w:val="Текст таблицы Char"/>
    <w:link w:val="afff8"/>
    <w:locked/>
    <w:rsid w:val="00282F6A"/>
    <w:rPr>
      <w:sz w:val="28"/>
      <w:szCs w:val="24"/>
      <w:lang w:eastAsia="ru-RU"/>
    </w:rPr>
  </w:style>
  <w:style w:type="paragraph" w:customStyle="1" w:styleId="1d">
    <w:name w:val="Без интервала1"/>
    <w:uiPriority w:val="99"/>
    <w:rsid w:val="00282F6A"/>
    <w:rPr>
      <w:rFonts w:ascii="Calibri" w:eastAsia="Calibri" w:hAnsi="Calibri"/>
      <w:sz w:val="22"/>
      <w:szCs w:val="22"/>
    </w:rPr>
  </w:style>
  <w:style w:type="paragraph" w:customStyle="1" w:styleId="S8">
    <w:name w:val="S_Версия"/>
    <w:basedOn w:val="S0"/>
    <w:next w:val="S0"/>
    <w:autoRedefine/>
    <w:uiPriority w:val="99"/>
    <w:rsid w:val="00282F6A"/>
    <w:pPr>
      <w:spacing w:before="120" w:after="120"/>
      <w:jc w:val="center"/>
    </w:pPr>
    <w:rPr>
      <w:rFonts w:ascii="Arial" w:eastAsia="Calibri" w:hAnsi="Arial" w:cstheme="minorBidi"/>
      <w:b/>
      <w:caps/>
      <w:sz w:val="20"/>
      <w:szCs w:val="22"/>
    </w:rPr>
  </w:style>
  <w:style w:type="paragraph" w:customStyle="1" w:styleId="S9">
    <w:name w:val="S_ВерхКолонтитулТекст"/>
    <w:basedOn w:val="S0"/>
    <w:next w:val="S0"/>
    <w:uiPriority w:val="99"/>
    <w:rsid w:val="00282F6A"/>
    <w:pPr>
      <w:spacing w:before="120"/>
      <w:jc w:val="right"/>
    </w:pPr>
    <w:rPr>
      <w:rFonts w:ascii="Arial" w:eastAsia="Calibri" w:hAnsi="Arial" w:cstheme="minorBidi"/>
      <w:b/>
      <w:caps/>
      <w:sz w:val="10"/>
      <w:szCs w:val="10"/>
    </w:rPr>
  </w:style>
  <w:style w:type="character" w:customStyle="1" w:styleId="Sa">
    <w:name w:val="S_ВидДокумента Знак"/>
    <w:link w:val="Sb"/>
    <w:uiPriority w:val="99"/>
    <w:locked/>
    <w:rsid w:val="00282F6A"/>
    <w:rPr>
      <w:rFonts w:ascii="EuropeDemiC" w:eastAsia="Calibri" w:hAnsi="EuropeDemiC"/>
      <w:b/>
      <w:caps/>
      <w:sz w:val="36"/>
    </w:rPr>
  </w:style>
  <w:style w:type="paragraph" w:customStyle="1" w:styleId="Sb">
    <w:name w:val="S_ВидДокумента"/>
    <w:basedOn w:val="afb"/>
    <w:next w:val="S0"/>
    <w:link w:val="Sa"/>
    <w:uiPriority w:val="99"/>
    <w:rsid w:val="00282F6A"/>
    <w:pPr>
      <w:spacing w:before="120" w:after="0"/>
      <w:jc w:val="right"/>
    </w:pPr>
    <w:rPr>
      <w:rFonts w:ascii="EuropeDemiC" w:eastAsia="Calibri" w:hAnsi="EuropeDemiC"/>
      <w:b/>
      <w:caps/>
      <w:sz w:val="36"/>
      <w:szCs w:val="20"/>
      <w:lang w:eastAsia="en-US"/>
    </w:rPr>
  </w:style>
  <w:style w:type="paragraph" w:customStyle="1" w:styleId="Sc">
    <w:name w:val="S_Гиперссылка"/>
    <w:basedOn w:val="S0"/>
    <w:uiPriority w:val="99"/>
    <w:rsid w:val="00282F6A"/>
    <w:pPr>
      <w:spacing w:before="0"/>
    </w:pPr>
    <w:rPr>
      <w:rFonts w:ascii="Calibri" w:eastAsia="Calibri" w:hAnsi="Calibri" w:cstheme="minorBidi"/>
      <w:color w:val="0000FF"/>
      <w:szCs w:val="22"/>
      <w:u w:val="single"/>
    </w:rPr>
  </w:style>
  <w:style w:type="paragraph" w:customStyle="1" w:styleId="Sd">
    <w:name w:val="S_Гриф"/>
    <w:basedOn w:val="S0"/>
    <w:uiPriority w:val="99"/>
    <w:rsid w:val="00282F6A"/>
    <w:pPr>
      <w:widowControl/>
      <w:spacing w:before="0" w:line="360" w:lineRule="auto"/>
      <w:ind w:left="5392"/>
      <w:jc w:val="left"/>
    </w:pPr>
    <w:rPr>
      <w:rFonts w:ascii="Arial" w:eastAsia="Calibri" w:hAnsi="Arial" w:cstheme="minorBidi"/>
      <w:b/>
      <w:sz w:val="20"/>
      <w:szCs w:val="22"/>
    </w:rPr>
  </w:style>
  <w:style w:type="paragraph" w:customStyle="1" w:styleId="S11">
    <w:name w:val="S_ЗаголовкиТаблицы1"/>
    <w:basedOn w:val="S0"/>
    <w:rsid w:val="00282F6A"/>
    <w:pPr>
      <w:keepNext/>
      <w:spacing w:before="0"/>
      <w:jc w:val="center"/>
    </w:pPr>
    <w:rPr>
      <w:rFonts w:ascii="Arial" w:eastAsia="Calibri" w:hAnsi="Arial" w:cstheme="minorBidi"/>
      <w:b/>
      <w:caps/>
      <w:sz w:val="16"/>
      <w:szCs w:val="16"/>
    </w:rPr>
  </w:style>
  <w:style w:type="paragraph" w:customStyle="1" w:styleId="S23">
    <w:name w:val="S_ЗаголовкиТаблицы2"/>
    <w:basedOn w:val="S0"/>
    <w:uiPriority w:val="99"/>
    <w:rsid w:val="00282F6A"/>
    <w:pPr>
      <w:spacing w:before="120" w:after="120"/>
      <w:jc w:val="center"/>
    </w:pPr>
    <w:rPr>
      <w:rFonts w:ascii="Arial" w:eastAsia="Calibri" w:hAnsi="Arial" w:cstheme="minorBidi"/>
      <w:b/>
      <w:sz w:val="14"/>
      <w:szCs w:val="22"/>
    </w:rPr>
  </w:style>
  <w:style w:type="paragraph" w:customStyle="1" w:styleId="S12">
    <w:name w:val="S_Заголовок1"/>
    <w:basedOn w:val="a0"/>
    <w:next w:val="S0"/>
    <w:uiPriority w:val="99"/>
    <w:rsid w:val="00282F6A"/>
    <w:pPr>
      <w:keepNext/>
      <w:pageBreakBefore/>
      <w:jc w:val="both"/>
      <w:outlineLvl w:val="0"/>
    </w:pPr>
    <w:rPr>
      <w:rFonts w:ascii="Arial" w:hAnsi="Arial"/>
      <w:b/>
      <w:caps/>
      <w:sz w:val="32"/>
      <w:szCs w:val="32"/>
      <w:lang w:eastAsia="ru-RU"/>
    </w:rPr>
  </w:style>
  <w:style w:type="paragraph" w:customStyle="1" w:styleId="S13">
    <w:name w:val="S_Заголовок1_СписокН"/>
    <w:basedOn w:val="S12"/>
    <w:next w:val="S0"/>
    <w:uiPriority w:val="99"/>
    <w:rsid w:val="00282F6A"/>
  </w:style>
  <w:style w:type="paragraph" w:customStyle="1" w:styleId="S24">
    <w:name w:val="S_Заголовок2"/>
    <w:basedOn w:val="a0"/>
    <w:next w:val="S0"/>
    <w:uiPriority w:val="99"/>
    <w:rsid w:val="00282F6A"/>
    <w:pPr>
      <w:keepNext/>
      <w:jc w:val="both"/>
      <w:outlineLvl w:val="1"/>
    </w:pPr>
    <w:rPr>
      <w:rFonts w:ascii="Arial" w:hAnsi="Arial"/>
      <w:b/>
      <w:caps/>
      <w:lang w:eastAsia="ru-RU"/>
    </w:rPr>
  </w:style>
  <w:style w:type="paragraph" w:customStyle="1" w:styleId="S30">
    <w:name w:val="S_Заголовок3_СписокН"/>
    <w:basedOn w:val="a0"/>
    <w:next w:val="S0"/>
    <w:rsid w:val="00282F6A"/>
    <w:pPr>
      <w:keepNext/>
      <w:tabs>
        <w:tab w:val="num" w:pos="720"/>
      </w:tabs>
      <w:jc w:val="both"/>
    </w:pPr>
    <w:rPr>
      <w:rFonts w:ascii="Arial" w:hAnsi="Arial"/>
      <w:b/>
      <w:i/>
      <w:caps/>
      <w:sz w:val="20"/>
      <w:szCs w:val="20"/>
      <w:lang w:eastAsia="ru-RU"/>
    </w:rPr>
  </w:style>
  <w:style w:type="paragraph" w:customStyle="1" w:styleId="Se">
    <w:name w:val="S_МестоГод"/>
    <w:basedOn w:val="S0"/>
    <w:uiPriority w:val="99"/>
    <w:rsid w:val="00282F6A"/>
    <w:pPr>
      <w:spacing w:before="120"/>
      <w:jc w:val="center"/>
    </w:pPr>
    <w:rPr>
      <w:rFonts w:ascii="Arial" w:eastAsia="Calibri" w:hAnsi="Arial" w:cstheme="minorBidi"/>
      <w:b/>
      <w:caps/>
      <w:sz w:val="18"/>
      <w:szCs w:val="18"/>
    </w:rPr>
  </w:style>
  <w:style w:type="paragraph" w:customStyle="1" w:styleId="Sf">
    <w:name w:val="S_НазваниеРисунка"/>
    <w:basedOn w:val="a0"/>
    <w:next w:val="S0"/>
    <w:uiPriority w:val="99"/>
    <w:rsid w:val="00282F6A"/>
    <w:pPr>
      <w:spacing w:before="120" w:after="120"/>
      <w:jc w:val="center"/>
    </w:pPr>
    <w:rPr>
      <w:rFonts w:ascii="Arial" w:hAnsi="Arial"/>
      <w:b/>
      <w:sz w:val="20"/>
      <w:lang w:eastAsia="ru-RU"/>
    </w:rPr>
  </w:style>
  <w:style w:type="paragraph" w:customStyle="1" w:styleId="Sf0">
    <w:name w:val="S_НаименованиеДокумента"/>
    <w:basedOn w:val="S0"/>
    <w:next w:val="S0"/>
    <w:uiPriority w:val="99"/>
    <w:rsid w:val="00282F6A"/>
    <w:pPr>
      <w:widowControl/>
      <w:spacing w:before="0"/>
      <w:ind w:right="641"/>
      <w:jc w:val="left"/>
    </w:pPr>
    <w:rPr>
      <w:rFonts w:ascii="Arial" w:eastAsia="Calibri" w:hAnsi="Arial" w:cstheme="minorBidi"/>
      <w:b/>
      <w:caps/>
      <w:szCs w:val="22"/>
    </w:rPr>
  </w:style>
  <w:style w:type="paragraph" w:customStyle="1" w:styleId="Sf1">
    <w:name w:val="S_НижнКолонтЛев"/>
    <w:basedOn w:val="S0"/>
    <w:next w:val="S0"/>
    <w:uiPriority w:val="99"/>
    <w:rsid w:val="00282F6A"/>
    <w:pPr>
      <w:spacing w:before="0"/>
      <w:jc w:val="left"/>
    </w:pPr>
    <w:rPr>
      <w:rFonts w:ascii="Arial" w:eastAsia="Calibri" w:hAnsi="Arial" w:cstheme="minorBidi"/>
      <w:b/>
      <w:caps/>
      <w:sz w:val="10"/>
      <w:szCs w:val="10"/>
    </w:rPr>
  </w:style>
  <w:style w:type="paragraph" w:customStyle="1" w:styleId="Sf2">
    <w:name w:val="S_НижнКолонтПрав"/>
    <w:basedOn w:val="S0"/>
    <w:next w:val="S0"/>
    <w:uiPriority w:val="99"/>
    <w:rsid w:val="00282F6A"/>
    <w:pPr>
      <w:widowControl/>
      <w:spacing w:before="0"/>
      <w:ind w:hanging="181"/>
      <w:jc w:val="right"/>
    </w:pPr>
    <w:rPr>
      <w:rFonts w:ascii="Arial" w:eastAsia="Calibri" w:hAnsi="Arial" w:cstheme="minorBidi"/>
      <w:b/>
      <w:caps/>
      <w:sz w:val="12"/>
      <w:szCs w:val="12"/>
    </w:rPr>
  </w:style>
  <w:style w:type="paragraph" w:customStyle="1" w:styleId="Sf3">
    <w:name w:val="S_НомерДокумента"/>
    <w:basedOn w:val="S0"/>
    <w:next w:val="S0"/>
    <w:uiPriority w:val="99"/>
    <w:rsid w:val="00282F6A"/>
    <w:pPr>
      <w:spacing w:before="120" w:after="120"/>
      <w:jc w:val="center"/>
    </w:pPr>
    <w:rPr>
      <w:rFonts w:ascii="Arial" w:eastAsia="Calibri" w:hAnsi="Arial" w:cstheme="minorBidi"/>
      <w:b/>
      <w:caps/>
      <w:szCs w:val="22"/>
    </w:rPr>
  </w:style>
  <w:style w:type="paragraph" w:customStyle="1" w:styleId="S14">
    <w:name w:val="S_ТекстВТаблице1"/>
    <w:basedOn w:val="S0"/>
    <w:next w:val="S0"/>
    <w:uiPriority w:val="99"/>
    <w:rsid w:val="00282F6A"/>
    <w:pPr>
      <w:spacing w:before="0"/>
      <w:jc w:val="left"/>
    </w:pPr>
    <w:rPr>
      <w:rFonts w:ascii="Calibri" w:eastAsia="Calibri" w:hAnsi="Calibri" w:cstheme="minorBidi"/>
      <w:szCs w:val="28"/>
    </w:rPr>
  </w:style>
  <w:style w:type="paragraph" w:customStyle="1" w:styleId="S1">
    <w:name w:val="S_НумСписВ Таблице1"/>
    <w:basedOn w:val="S14"/>
    <w:next w:val="S0"/>
    <w:uiPriority w:val="99"/>
    <w:rsid w:val="00282F6A"/>
    <w:pPr>
      <w:numPr>
        <w:numId w:val="38"/>
      </w:numPr>
      <w:tabs>
        <w:tab w:val="clear" w:pos="360"/>
        <w:tab w:val="num" w:pos="284"/>
      </w:tabs>
      <w:ind w:left="720" w:firstLine="0"/>
    </w:pPr>
  </w:style>
  <w:style w:type="paragraph" w:customStyle="1" w:styleId="S26">
    <w:name w:val="S_ТекстВТаблице2"/>
    <w:basedOn w:val="S0"/>
    <w:next w:val="S0"/>
    <w:uiPriority w:val="99"/>
    <w:rsid w:val="00282F6A"/>
    <w:pPr>
      <w:spacing w:before="120"/>
      <w:jc w:val="left"/>
    </w:pPr>
    <w:rPr>
      <w:rFonts w:ascii="Calibri" w:eastAsia="Calibri" w:hAnsi="Calibri" w:cstheme="minorBidi"/>
      <w:sz w:val="20"/>
      <w:szCs w:val="22"/>
    </w:rPr>
  </w:style>
  <w:style w:type="paragraph" w:customStyle="1" w:styleId="S2">
    <w:name w:val="S_НумСписВТаблице2"/>
    <w:basedOn w:val="S26"/>
    <w:next w:val="S0"/>
    <w:uiPriority w:val="99"/>
    <w:rsid w:val="00282F6A"/>
    <w:pPr>
      <w:numPr>
        <w:numId w:val="39"/>
      </w:numPr>
      <w:tabs>
        <w:tab w:val="clear" w:pos="360"/>
      </w:tabs>
      <w:ind w:left="720"/>
    </w:pPr>
  </w:style>
  <w:style w:type="paragraph" w:customStyle="1" w:styleId="S31">
    <w:name w:val="S_ТекстВТаблице3"/>
    <w:basedOn w:val="S0"/>
    <w:next w:val="S0"/>
    <w:uiPriority w:val="99"/>
    <w:rsid w:val="00282F6A"/>
    <w:pPr>
      <w:spacing w:before="120"/>
      <w:jc w:val="left"/>
    </w:pPr>
    <w:rPr>
      <w:rFonts w:ascii="Calibri" w:eastAsia="Calibri" w:hAnsi="Calibri" w:cstheme="minorBidi"/>
      <w:sz w:val="16"/>
      <w:szCs w:val="22"/>
    </w:rPr>
  </w:style>
  <w:style w:type="paragraph" w:customStyle="1" w:styleId="S3">
    <w:name w:val="S_НумСписВТаблице3"/>
    <w:basedOn w:val="S31"/>
    <w:next w:val="S0"/>
    <w:uiPriority w:val="99"/>
    <w:rsid w:val="00282F6A"/>
    <w:pPr>
      <w:numPr>
        <w:numId w:val="40"/>
      </w:numPr>
      <w:tabs>
        <w:tab w:val="clear" w:pos="432"/>
        <w:tab w:val="num" w:pos="360"/>
        <w:tab w:val="num" w:pos="1440"/>
      </w:tabs>
      <w:ind w:left="1440" w:hanging="360"/>
    </w:pPr>
  </w:style>
  <w:style w:type="paragraph" w:customStyle="1" w:styleId="Sf4">
    <w:name w:val="S_Примечание"/>
    <w:basedOn w:val="S0"/>
    <w:next w:val="S0"/>
    <w:uiPriority w:val="99"/>
    <w:rsid w:val="00282F6A"/>
    <w:pPr>
      <w:spacing w:before="120"/>
      <w:ind w:left="567"/>
    </w:pPr>
    <w:rPr>
      <w:rFonts w:ascii="Calibri" w:eastAsia="Calibri" w:hAnsi="Calibri" w:cstheme="minorBidi"/>
      <w:i/>
      <w:szCs w:val="22"/>
      <w:u w:val="single"/>
    </w:rPr>
  </w:style>
  <w:style w:type="paragraph" w:customStyle="1" w:styleId="Sf5">
    <w:name w:val="S_ПримечаниеТекст"/>
    <w:basedOn w:val="S0"/>
    <w:next w:val="S0"/>
    <w:uiPriority w:val="99"/>
    <w:rsid w:val="00282F6A"/>
    <w:pPr>
      <w:spacing w:before="120"/>
      <w:ind w:left="567"/>
    </w:pPr>
    <w:rPr>
      <w:rFonts w:ascii="Calibri" w:eastAsia="Calibri" w:hAnsi="Calibri" w:cstheme="minorBidi"/>
      <w:i/>
      <w:szCs w:val="22"/>
    </w:rPr>
  </w:style>
  <w:style w:type="paragraph" w:customStyle="1" w:styleId="Sf6">
    <w:name w:val="S_Рисунок"/>
    <w:basedOn w:val="S0"/>
    <w:uiPriority w:val="99"/>
    <w:rsid w:val="00282F6A"/>
    <w:pPr>
      <w:pBdr>
        <w:top w:val="single" w:sz="8" w:space="5" w:color="auto"/>
        <w:left w:val="single" w:sz="8" w:space="5" w:color="auto"/>
        <w:bottom w:val="single" w:sz="8" w:space="5" w:color="auto"/>
        <w:right w:val="single" w:sz="8" w:space="5" w:color="auto"/>
      </w:pBdr>
      <w:spacing w:before="120"/>
      <w:jc w:val="center"/>
    </w:pPr>
    <w:rPr>
      <w:rFonts w:ascii="Calibri" w:eastAsia="Calibri" w:hAnsi="Calibri" w:cstheme="minorBidi"/>
      <w:szCs w:val="22"/>
    </w:rPr>
  </w:style>
  <w:style w:type="paragraph" w:customStyle="1" w:styleId="Sf7">
    <w:name w:val="S_Сноска"/>
    <w:basedOn w:val="S0"/>
    <w:next w:val="S0"/>
    <w:uiPriority w:val="99"/>
    <w:rsid w:val="00282F6A"/>
    <w:pPr>
      <w:spacing w:before="120"/>
    </w:pPr>
    <w:rPr>
      <w:rFonts w:ascii="Arial" w:eastAsia="Calibri" w:hAnsi="Arial" w:cstheme="minorBidi"/>
      <w:sz w:val="16"/>
      <w:szCs w:val="22"/>
    </w:rPr>
  </w:style>
  <w:style w:type="paragraph" w:customStyle="1" w:styleId="Sf8">
    <w:name w:val="S_Содержание"/>
    <w:basedOn w:val="S0"/>
    <w:next w:val="S0"/>
    <w:uiPriority w:val="99"/>
    <w:rsid w:val="00282F6A"/>
    <w:pPr>
      <w:spacing w:before="0"/>
    </w:pPr>
    <w:rPr>
      <w:rFonts w:ascii="Arial" w:eastAsia="Calibri" w:hAnsi="Arial" w:cstheme="minorBidi"/>
      <w:b/>
      <w:caps/>
      <w:sz w:val="32"/>
      <w:szCs w:val="32"/>
    </w:rPr>
  </w:style>
  <w:style w:type="character" w:customStyle="1" w:styleId="Sf9">
    <w:name w:val="S_СписокМ_Обычный Знак"/>
    <w:uiPriority w:val="99"/>
    <w:locked/>
    <w:rsid w:val="00282F6A"/>
    <w:rPr>
      <w:rFonts w:ascii="Arial" w:hAnsi="Arial" w:cs="Arial"/>
      <w:sz w:val="24"/>
    </w:rPr>
  </w:style>
  <w:style w:type="paragraph" w:customStyle="1" w:styleId="Sfa">
    <w:name w:val="S_ТекстЛоготипа"/>
    <w:basedOn w:val="S0"/>
    <w:uiPriority w:val="99"/>
    <w:rsid w:val="00282F6A"/>
    <w:pPr>
      <w:spacing w:before="0"/>
      <w:ind w:left="431"/>
    </w:pPr>
    <w:rPr>
      <w:rFonts w:ascii="EuropeExt" w:eastAsia="Calibri" w:hAnsi="EuropeExt" w:cs="Tahoma"/>
      <w:bCs/>
      <w:spacing w:val="18"/>
      <w:sz w:val="12"/>
      <w:szCs w:val="12"/>
    </w:rPr>
  </w:style>
  <w:style w:type="paragraph" w:customStyle="1" w:styleId="S15">
    <w:name w:val="S_ТекстЛоготипа1"/>
    <w:basedOn w:val="S0"/>
    <w:next w:val="S0"/>
    <w:uiPriority w:val="99"/>
    <w:rsid w:val="00282F6A"/>
    <w:pPr>
      <w:tabs>
        <w:tab w:val="left" w:pos="8352"/>
        <w:tab w:val="left" w:pos="8712"/>
      </w:tabs>
      <w:spacing w:before="0"/>
      <w:ind w:left="3130" w:right="96" w:hanging="652"/>
    </w:pPr>
    <w:rPr>
      <w:rFonts w:ascii="EuropeExt" w:eastAsia="Calibri" w:hAnsi="EuropeExt" w:cs="Tahoma"/>
      <w:bCs/>
      <w:sz w:val="12"/>
      <w:szCs w:val="12"/>
    </w:rPr>
  </w:style>
  <w:style w:type="paragraph" w:customStyle="1" w:styleId="S27">
    <w:name w:val="S_ТекстЛоготипа2"/>
    <w:basedOn w:val="S0"/>
    <w:next w:val="S0"/>
    <w:uiPriority w:val="99"/>
    <w:rsid w:val="00282F6A"/>
    <w:pPr>
      <w:spacing w:before="0"/>
      <w:ind w:left="431"/>
    </w:pPr>
    <w:rPr>
      <w:rFonts w:ascii="EuropeExt" w:eastAsia="Calibri" w:hAnsi="EuropeExt" w:cs="Tahoma"/>
      <w:bCs/>
      <w:spacing w:val="18"/>
      <w:sz w:val="12"/>
      <w:szCs w:val="12"/>
    </w:rPr>
  </w:style>
  <w:style w:type="character" w:customStyle="1" w:styleId="S16">
    <w:name w:val="S_ТекстСодержания1 Знак"/>
    <w:link w:val="S17"/>
    <w:uiPriority w:val="99"/>
    <w:locked/>
    <w:rsid w:val="00282F6A"/>
    <w:rPr>
      <w:rFonts w:ascii="Calibri" w:eastAsia="Calibri" w:hAnsi="Calibri"/>
      <w:b/>
      <w:caps/>
      <w:sz w:val="24"/>
    </w:rPr>
  </w:style>
  <w:style w:type="paragraph" w:customStyle="1" w:styleId="S17">
    <w:name w:val="S_ТекстСодержания1"/>
    <w:basedOn w:val="S0"/>
    <w:next w:val="S0"/>
    <w:link w:val="S16"/>
    <w:uiPriority w:val="99"/>
    <w:rsid w:val="00282F6A"/>
    <w:pPr>
      <w:spacing w:before="120"/>
    </w:pPr>
    <w:rPr>
      <w:rFonts w:ascii="Calibri" w:eastAsia="Calibri" w:hAnsi="Calibri"/>
      <w:b/>
      <w:caps/>
      <w:szCs w:val="20"/>
      <w:lang w:eastAsia="en-US"/>
    </w:rPr>
  </w:style>
  <w:style w:type="character" w:customStyle="1" w:styleId="Sfb">
    <w:name w:val="S_Термин Знак"/>
    <w:link w:val="Sfc"/>
    <w:uiPriority w:val="99"/>
    <w:locked/>
    <w:rsid w:val="00282F6A"/>
    <w:rPr>
      <w:rFonts w:ascii="Arial" w:hAnsi="Arial" w:cs="Arial"/>
      <w:b/>
      <w:i/>
      <w:caps/>
    </w:rPr>
  </w:style>
  <w:style w:type="paragraph" w:customStyle="1" w:styleId="Sfc">
    <w:name w:val="S_Термин"/>
    <w:basedOn w:val="a0"/>
    <w:next w:val="S0"/>
    <w:link w:val="Sfb"/>
    <w:uiPriority w:val="99"/>
    <w:rsid w:val="00282F6A"/>
    <w:pPr>
      <w:jc w:val="both"/>
    </w:pPr>
    <w:rPr>
      <w:rFonts w:ascii="Arial" w:hAnsi="Arial" w:cs="Arial"/>
      <w:b/>
      <w:i/>
      <w:caps/>
      <w:sz w:val="20"/>
      <w:szCs w:val="20"/>
    </w:rPr>
  </w:style>
  <w:style w:type="paragraph" w:customStyle="1" w:styleId="1e">
    <w:name w:val="Заголовок оглавления1"/>
    <w:basedOn w:val="10"/>
    <w:next w:val="a0"/>
    <w:uiPriority w:val="99"/>
    <w:semiHidden/>
    <w:rsid w:val="00282F6A"/>
    <w:pPr>
      <w:keepNext/>
      <w:keepLines/>
      <w:tabs>
        <w:tab w:val="clear" w:pos="360"/>
      </w:tabs>
      <w:spacing w:before="480" w:after="0" w:line="276" w:lineRule="auto"/>
      <w:jc w:val="left"/>
      <w:outlineLvl w:val="9"/>
    </w:pPr>
    <w:rPr>
      <w:rFonts w:ascii="Cambria" w:hAnsi="Cambria" w:cs="Times New Roman"/>
      <w:caps w:val="0"/>
      <w:color w:val="365F91"/>
      <w:sz w:val="28"/>
      <w:szCs w:val="28"/>
      <w:lang w:eastAsia="ru-RU"/>
    </w:rPr>
  </w:style>
  <w:style w:type="paragraph" w:customStyle="1" w:styleId="1f">
    <w:name w:val="Рецензия1"/>
    <w:uiPriority w:val="99"/>
    <w:semiHidden/>
    <w:rsid w:val="00282F6A"/>
    <w:rPr>
      <w:rFonts w:eastAsia="Calibri"/>
      <w:sz w:val="24"/>
      <w:szCs w:val="22"/>
    </w:rPr>
  </w:style>
  <w:style w:type="paragraph" w:customStyle="1" w:styleId="formattext">
    <w:name w:val="formattext"/>
    <w:basedOn w:val="a0"/>
    <w:rsid w:val="00282F6A"/>
    <w:pPr>
      <w:spacing w:before="100" w:beforeAutospacing="1" w:after="100" w:afterAutospacing="1"/>
    </w:pPr>
    <w:rPr>
      <w:lang w:eastAsia="ru-RU"/>
    </w:rPr>
  </w:style>
  <w:style w:type="character" w:styleId="affff5">
    <w:name w:val="page number"/>
    <w:uiPriority w:val="99"/>
    <w:unhideWhenUsed/>
    <w:rsid w:val="00282F6A"/>
    <w:rPr>
      <w:rFonts w:ascii="Times New Roman" w:hAnsi="Times New Roman" w:cs="Times New Roman" w:hint="default"/>
    </w:rPr>
  </w:style>
  <w:style w:type="character" w:customStyle="1" w:styleId="92">
    <w:name w:val="Знак Знак9"/>
    <w:locked/>
    <w:rsid w:val="00282F6A"/>
    <w:rPr>
      <w:rFonts w:ascii="Times New Roman" w:hAnsi="Times New Roman" w:cs="Times New Roman" w:hint="default"/>
    </w:rPr>
  </w:style>
  <w:style w:type="character" w:customStyle="1" w:styleId="tw4winMark">
    <w:name w:val="tw4winMark"/>
    <w:uiPriority w:val="99"/>
    <w:rsid w:val="00282F6A"/>
    <w:rPr>
      <w:rFonts w:ascii="Courier New" w:hAnsi="Courier New" w:cs="Courier New" w:hint="default"/>
      <w:vanish/>
      <w:webHidden w:val="0"/>
      <w:color w:val="800080"/>
      <w:sz w:val="24"/>
      <w:vertAlign w:val="subscript"/>
      <w:specVanish w:val="0"/>
    </w:rPr>
  </w:style>
  <w:style w:type="character" w:customStyle="1" w:styleId="PlaceholderText1">
    <w:name w:val="Placeholder Text1"/>
    <w:uiPriority w:val="99"/>
    <w:semiHidden/>
    <w:rsid w:val="00282F6A"/>
    <w:rPr>
      <w:color w:val="808080"/>
    </w:rPr>
  </w:style>
  <w:style w:type="character" w:customStyle="1" w:styleId="text1056font1">
    <w:name w:val="text1056font1"/>
    <w:uiPriority w:val="99"/>
    <w:rsid w:val="00282F6A"/>
    <w:rPr>
      <w:rFonts w:ascii="Arial" w:hAnsi="Arial" w:cs="Arial" w:hint="default"/>
      <w:color w:val="010101"/>
      <w:sz w:val="20"/>
    </w:rPr>
  </w:style>
  <w:style w:type="character" w:customStyle="1" w:styleId="1f0">
    <w:name w:val="Верхний колонтитул Знак1"/>
    <w:uiPriority w:val="99"/>
    <w:rsid w:val="00282F6A"/>
  </w:style>
  <w:style w:type="character" w:customStyle="1" w:styleId="1f1">
    <w:name w:val="Нижний колонтитул Знак1"/>
    <w:uiPriority w:val="99"/>
    <w:rsid w:val="00282F6A"/>
  </w:style>
  <w:style w:type="character" w:customStyle="1" w:styleId="apple-converted-space">
    <w:name w:val="apple-converted-space"/>
    <w:uiPriority w:val="99"/>
    <w:rsid w:val="00282F6A"/>
    <w:rPr>
      <w:rFonts w:ascii="Times New Roman" w:hAnsi="Times New Roman" w:cs="Times New Roman" w:hint="default"/>
    </w:rPr>
  </w:style>
  <w:style w:type="table" w:customStyle="1" w:styleId="Sfd">
    <w:name w:val="S_Таблица"/>
    <w:uiPriority w:val="99"/>
    <w:rsid w:val="00282F6A"/>
    <w:rPr>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PwCListBullets1">
    <w:name w:val="PwC List Bullets 1"/>
    <w:rsid w:val="00282F6A"/>
    <w:pPr>
      <w:numPr>
        <w:numId w:val="41"/>
      </w:numPr>
    </w:pPr>
  </w:style>
  <w:style w:type="character" w:customStyle="1" w:styleId="411">
    <w:name w:val="Заголовок 4 Знак1"/>
    <w:basedOn w:val="a1"/>
    <w:uiPriority w:val="9"/>
    <w:semiHidden/>
    <w:rsid w:val="00282F6A"/>
    <w:rPr>
      <w:rFonts w:asciiTheme="majorHAnsi" w:eastAsiaTheme="majorEastAsia" w:hAnsiTheme="majorHAnsi" w:cstheme="majorBidi"/>
      <w:i/>
      <w:iCs/>
      <w:color w:val="365F91" w:themeColor="accent1" w:themeShade="BF"/>
      <w:sz w:val="24"/>
      <w:szCs w:val="24"/>
    </w:rPr>
  </w:style>
  <w:style w:type="character" w:customStyle="1" w:styleId="1f2">
    <w:name w:val="Текст Знак1"/>
    <w:basedOn w:val="a1"/>
    <w:uiPriority w:val="99"/>
    <w:semiHidden/>
    <w:rsid w:val="00282F6A"/>
    <w:rPr>
      <w:rFonts w:ascii="Consolas" w:eastAsia="Times New Roman" w:hAnsi="Consolas" w:cs="Times New Roman"/>
      <w:sz w:val="21"/>
      <w:szCs w:val="21"/>
    </w:rPr>
  </w:style>
  <w:style w:type="paragraph" w:customStyle="1" w:styleId="affff6">
    <w:name w:val="Таблица текст"/>
    <w:basedOn w:val="a0"/>
    <w:rsid w:val="00282F6A"/>
    <w:pPr>
      <w:tabs>
        <w:tab w:val="left" w:pos="1134"/>
      </w:tabs>
      <w:kinsoku w:val="0"/>
      <w:overflowPunct w:val="0"/>
      <w:autoSpaceDE w:val="0"/>
      <w:autoSpaceDN w:val="0"/>
      <w:spacing w:before="40" w:after="40"/>
      <w:ind w:left="57" w:right="57"/>
    </w:pPr>
    <w:rPr>
      <w:lang w:eastAsia="ru-RU"/>
    </w:rPr>
  </w:style>
  <w:style w:type="character" w:customStyle="1" w:styleId="afe">
    <w:name w:val="Текст МУ Знак"/>
    <w:link w:val="afd"/>
    <w:locked/>
    <w:rsid w:val="00282F6A"/>
    <w:rPr>
      <w:sz w:val="24"/>
      <w:lang w:eastAsia="ar-SA"/>
    </w:rPr>
  </w:style>
  <w:style w:type="character" w:customStyle="1" w:styleId="s00">
    <w:name w:val="s00 Текст жирн знак"/>
    <w:basedOn w:val="a1"/>
    <w:rsid w:val="00282F6A"/>
    <w:rPr>
      <w:rFonts w:ascii="Arial" w:hAnsi="Arial" w:cs="Arial" w:hint="default"/>
      <w:b/>
      <w:bCs w:val="0"/>
      <w:sz w:val="24"/>
    </w:rPr>
  </w:style>
  <w:style w:type="character" w:customStyle="1" w:styleId="text-cut2">
    <w:name w:val="text-cut2"/>
    <w:basedOn w:val="a1"/>
    <w:rsid w:val="00282F6A"/>
  </w:style>
  <w:style w:type="paragraph" w:customStyle="1" w:styleId="1f3">
    <w:name w:val="Стиль1"/>
    <w:basedOn w:val="a0"/>
    <w:rsid w:val="00282F6A"/>
    <w:pPr>
      <w:jc w:val="both"/>
    </w:pPr>
    <w:rPr>
      <w:rFonts w:ascii="Arial" w:hAnsi="Arial"/>
    </w:rPr>
  </w:style>
  <w:style w:type="paragraph" w:customStyle="1" w:styleId="2b">
    <w:name w:val="Стиль2"/>
    <w:basedOn w:val="S21"/>
    <w:link w:val="2c"/>
    <w:qFormat/>
    <w:rsid w:val="00282F6A"/>
    <w:pPr>
      <w:keepNext w:val="0"/>
      <w:ind w:left="360" w:hanging="360"/>
      <w:outlineLvl w:val="9"/>
    </w:pPr>
    <w:rPr>
      <w:lang w:val="x-none" w:eastAsia="x-none"/>
    </w:rPr>
  </w:style>
  <w:style w:type="character" w:customStyle="1" w:styleId="2c">
    <w:name w:val="Стиль2 Знак"/>
    <w:link w:val="2b"/>
    <w:rsid w:val="00282F6A"/>
    <w:rPr>
      <w:rFonts w:ascii="Arial" w:hAnsi="Arial"/>
      <w:b/>
      <w:caps/>
      <w:sz w:val="24"/>
      <w:szCs w:val="24"/>
      <w:lang w:val="x-none" w:eastAsia="x-none"/>
    </w:rPr>
  </w:style>
  <w:style w:type="paragraph" w:customStyle="1" w:styleId="headertext">
    <w:name w:val="headertext"/>
    <w:basedOn w:val="a0"/>
    <w:rsid w:val="00282F6A"/>
    <w:pPr>
      <w:spacing w:before="100" w:beforeAutospacing="1" w:after="100" w:afterAutospacing="1"/>
    </w:pPr>
    <w:rPr>
      <w:lang w:eastAsia="ru-RU"/>
    </w:rPr>
  </w:style>
  <w:style w:type="character" w:customStyle="1" w:styleId="apple-style-span">
    <w:name w:val="apple-style-span"/>
    <w:basedOn w:val="a1"/>
    <w:rsid w:val="00282F6A"/>
  </w:style>
  <w:style w:type="paragraph" w:styleId="affff7">
    <w:name w:val="TOC Heading"/>
    <w:basedOn w:val="10"/>
    <w:next w:val="a0"/>
    <w:uiPriority w:val="39"/>
    <w:unhideWhenUsed/>
    <w:qFormat/>
    <w:rsid w:val="00282F6A"/>
    <w:pPr>
      <w:keepNext/>
      <w:keepLines/>
      <w:tabs>
        <w:tab w:val="clear" w:pos="360"/>
      </w:tabs>
      <w:spacing w:before="240" w:after="0"/>
      <w:jc w:val="left"/>
      <w:outlineLvl w:val="9"/>
    </w:pPr>
    <w:rPr>
      <w:rFonts w:asciiTheme="majorHAnsi" w:eastAsiaTheme="majorEastAsia" w:hAnsiTheme="majorHAnsi" w:cstheme="majorBidi"/>
      <w:b w:val="0"/>
      <w:bCs w:val="0"/>
      <w:caps w:val="0"/>
      <w:color w:val="365F91" w:themeColor="accent1" w:themeShade="BF"/>
    </w:rPr>
  </w:style>
  <w:style w:type="character" w:customStyle="1" w:styleId="urtxtstd">
    <w:name w:val="urtxtstd"/>
    <w:basedOn w:val="a1"/>
    <w:rsid w:val="00B912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6074032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264727452">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 w:id="2142725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4.xml"/><Relationship Id="rId26" Type="http://schemas.openxmlformats.org/officeDocument/2006/relationships/header" Target="header9.xml"/><Relationship Id="rId3" Type="http://schemas.openxmlformats.org/officeDocument/2006/relationships/styles" Target="styles.xml"/><Relationship Id="rId21" Type="http://schemas.openxmlformats.org/officeDocument/2006/relationships/header" Target="header6.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kodeks://link/d?nd=901808297" TargetMode="External"/><Relationship Id="rId25" Type="http://schemas.openxmlformats.org/officeDocument/2006/relationships/header" Target="header8.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kodeks://link/d?nd=9028718" TargetMode="External"/><Relationship Id="rId20" Type="http://schemas.openxmlformats.org/officeDocument/2006/relationships/header" Target="header5.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hyperlink" Target="kodeks://link/d?nd=9046058" TargetMode="External"/><Relationship Id="rId23" Type="http://schemas.openxmlformats.org/officeDocument/2006/relationships/header" Target="header7.xml"/><Relationship Id="rId28" Type="http://schemas.openxmlformats.org/officeDocument/2006/relationships/footer" Target="footer6.xml"/><Relationship Id="rId10" Type="http://schemas.openxmlformats.org/officeDocument/2006/relationships/footer" Target="footer1.xml"/><Relationship Id="rId19" Type="http://schemas.openxmlformats.org/officeDocument/2006/relationships/footer" Target="footer3.xml"/><Relationship Id="rId31" Type="http://schemas.openxmlformats.org/officeDocument/2006/relationships/header" Target="header1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footer" Target="footer4.xml"/><Relationship Id="rId27" Type="http://schemas.openxmlformats.org/officeDocument/2006/relationships/header" Target="header10.xml"/><Relationship Id="rId30" Type="http://schemas.openxmlformats.org/officeDocument/2006/relationships/footer" Target="footer7.xml"/><Relationship Id="rId8"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64A402-9CB8-4CE7-98BC-1B9E03E5AE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52</Pages>
  <Words>14200</Words>
  <Characters>107218</Characters>
  <Application>Microsoft Office Word</Application>
  <DocSecurity>0</DocSecurity>
  <Lines>2382</Lines>
  <Paragraphs>1020</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120398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Колесникова Н.А.</dc:creator>
  <cp:keywords/>
  <dc:description/>
  <cp:lastModifiedBy>Колесникова Н.А.</cp:lastModifiedBy>
  <cp:revision>2</cp:revision>
  <cp:lastPrinted>2015-09-22T06:53:00Z</cp:lastPrinted>
  <dcterms:created xsi:type="dcterms:W3CDTF">2025-04-07T06:46:00Z</dcterms:created>
  <dcterms:modified xsi:type="dcterms:W3CDTF">2025-04-07T06:46:00Z</dcterms:modified>
</cp:coreProperties>
</file>